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50C" w:rsidRPr="00E7050C" w:rsidRDefault="00E7050C" w:rsidP="00791AA1">
      <w:pPr>
        <w:pStyle w:val="Bezmezer"/>
        <w:rPr>
          <w:b/>
        </w:rPr>
      </w:pPr>
      <w:r w:rsidRPr="00E7050C">
        <w:rPr>
          <w:b/>
        </w:rPr>
        <w:t>TISKOVÁ ZPRÁVA</w:t>
      </w:r>
    </w:p>
    <w:p w:rsidR="00E7050C" w:rsidRPr="00E7050C" w:rsidRDefault="00E7050C" w:rsidP="00791AA1">
      <w:pPr>
        <w:pStyle w:val="Bezmezer"/>
        <w:rPr>
          <w:b/>
        </w:rPr>
      </w:pPr>
    </w:p>
    <w:p w:rsidR="00537B30" w:rsidRPr="00E7050C" w:rsidRDefault="00865F62" w:rsidP="00791AA1">
      <w:pPr>
        <w:pStyle w:val="Bezmezer"/>
        <w:jc w:val="center"/>
        <w:rPr>
          <w:sz w:val="44"/>
          <w:szCs w:val="44"/>
        </w:rPr>
      </w:pPr>
      <w:r w:rsidRPr="00E7050C">
        <w:rPr>
          <w:b/>
          <w:sz w:val="44"/>
          <w:szCs w:val="44"/>
        </w:rPr>
        <w:t xml:space="preserve">Asociace komunikačních agentur a Dobrý web spouští </w:t>
      </w:r>
      <w:bookmarkStart w:id="0" w:name="_GoBack"/>
      <w:r w:rsidRPr="00E7050C">
        <w:rPr>
          <w:b/>
          <w:sz w:val="44"/>
          <w:szCs w:val="44"/>
        </w:rPr>
        <w:t>Ak</w:t>
      </w:r>
      <w:r w:rsidR="00537B30" w:rsidRPr="00E7050C">
        <w:rPr>
          <w:b/>
          <w:sz w:val="44"/>
          <w:szCs w:val="44"/>
        </w:rPr>
        <w:t>ademii digitálního marketingu</w:t>
      </w:r>
      <w:bookmarkEnd w:id="0"/>
    </w:p>
    <w:p w:rsidR="00537B30" w:rsidRPr="00865F62" w:rsidRDefault="00537B30" w:rsidP="00791AA1">
      <w:pPr>
        <w:pStyle w:val="BOXpopisek"/>
        <w:spacing w:before="120" w:line="240" w:lineRule="auto"/>
        <w:rPr>
          <w:caps w:val="0"/>
          <w:color w:val="auto"/>
          <w:sz w:val="24"/>
        </w:rPr>
      </w:pPr>
      <w:r w:rsidRPr="00865F62">
        <w:rPr>
          <w:caps w:val="0"/>
          <w:color w:val="auto"/>
          <w:sz w:val="24"/>
        </w:rPr>
        <w:t xml:space="preserve">Praha, </w:t>
      </w:r>
      <w:r w:rsidR="006A52E6" w:rsidRPr="00CA3077">
        <w:rPr>
          <w:caps w:val="0"/>
          <w:color w:val="auto"/>
          <w:sz w:val="24"/>
        </w:rPr>
        <w:t>2</w:t>
      </w:r>
      <w:r w:rsidR="006A52E6">
        <w:rPr>
          <w:caps w:val="0"/>
          <w:color w:val="auto"/>
          <w:sz w:val="24"/>
        </w:rPr>
        <w:t>6</w:t>
      </w:r>
      <w:r w:rsidRPr="00CA3077">
        <w:rPr>
          <w:caps w:val="0"/>
          <w:color w:val="auto"/>
          <w:sz w:val="24"/>
        </w:rPr>
        <w:t>. března 2015</w:t>
      </w:r>
      <w:r w:rsidRPr="00865F62">
        <w:rPr>
          <w:color w:val="auto"/>
          <w:sz w:val="24"/>
        </w:rPr>
        <w:t xml:space="preserve"> </w:t>
      </w:r>
      <w:r w:rsidRPr="00865F62">
        <w:rPr>
          <w:caps w:val="0"/>
          <w:color w:val="auto"/>
          <w:sz w:val="24"/>
        </w:rPr>
        <w:t xml:space="preserve">– </w:t>
      </w:r>
      <w:r w:rsidR="00F62310">
        <w:rPr>
          <w:caps w:val="0"/>
          <w:color w:val="auto"/>
          <w:sz w:val="24"/>
        </w:rPr>
        <w:t>Asociace</w:t>
      </w:r>
      <w:r w:rsidR="00865F62" w:rsidRPr="00865F62">
        <w:rPr>
          <w:caps w:val="0"/>
          <w:color w:val="auto"/>
          <w:sz w:val="24"/>
        </w:rPr>
        <w:t xml:space="preserve"> komunikačních agentur (AKA)</w:t>
      </w:r>
      <w:r w:rsidR="00D86775">
        <w:rPr>
          <w:caps w:val="0"/>
          <w:color w:val="auto"/>
          <w:sz w:val="24"/>
        </w:rPr>
        <w:t>,</w:t>
      </w:r>
      <w:r w:rsidR="00E7050C">
        <w:rPr>
          <w:caps w:val="0"/>
          <w:color w:val="auto"/>
          <w:sz w:val="24"/>
        </w:rPr>
        <w:t xml:space="preserve"> zastoupená svou</w:t>
      </w:r>
      <w:r w:rsidR="00F62310">
        <w:rPr>
          <w:caps w:val="0"/>
          <w:color w:val="auto"/>
          <w:sz w:val="24"/>
        </w:rPr>
        <w:t xml:space="preserve"> digitální sekcí</w:t>
      </w:r>
      <w:r w:rsidR="00865F62" w:rsidRPr="00865F62">
        <w:rPr>
          <w:caps w:val="0"/>
          <w:color w:val="auto"/>
          <w:sz w:val="24"/>
        </w:rPr>
        <w:t xml:space="preserve"> </w:t>
      </w:r>
      <w:r w:rsidR="00E7050C">
        <w:rPr>
          <w:caps w:val="0"/>
          <w:color w:val="auto"/>
          <w:sz w:val="24"/>
        </w:rPr>
        <w:t>Digitální agentury</w:t>
      </w:r>
      <w:r w:rsidR="00D86775">
        <w:rPr>
          <w:caps w:val="0"/>
          <w:color w:val="auto"/>
          <w:sz w:val="24"/>
        </w:rPr>
        <w:t>,</w:t>
      </w:r>
      <w:r w:rsidR="00E7050C">
        <w:rPr>
          <w:caps w:val="0"/>
          <w:color w:val="auto"/>
          <w:sz w:val="24"/>
        </w:rPr>
        <w:t xml:space="preserve"> </w:t>
      </w:r>
      <w:r w:rsidR="00865F62">
        <w:rPr>
          <w:caps w:val="0"/>
          <w:color w:val="auto"/>
          <w:sz w:val="24"/>
        </w:rPr>
        <w:t>a</w:t>
      </w:r>
      <w:r w:rsidR="007B25C5">
        <w:rPr>
          <w:caps w:val="0"/>
          <w:color w:val="auto"/>
          <w:sz w:val="24"/>
        </w:rPr>
        <w:t xml:space="preserve"> </w:t>
      </w:r>
      <w:r w:rsidR="00A53070">
        <w:rPr>
          <w:caps w:val="0"/>
          <w:color w:val="auto"/>
          <w:sz w:val="24"/>
        </w:rPr>
        <w:t xml:space="preserve">digitální agentura </w:t>
      </w:r>
      <w:r w:rsidR="007B25C5" w:rsidRPr="00865F62">
        <w:rPr>
          <w:caps w:val="0"/>
          <w:color w:val="auto"/>
          <w:sz w:val="24"/>
        </w:rPr>
        <w:t>Dobrý web</w:t>
      </w:r>
      <w:r w:rsidR="00123917">
        <w:rPr>
          <w:caps w:val="0"/>
          <w:color w:val="auto"/>
          <w:sz w:val="24"/>
        </w:rPr>
        <w:t xml:space="preserve"> </w:t>
      </w:r>
      <w:r w:rsidR="00865F62">
        <w:rPr>
          <w:caps w:val="0"/>
          <w:color w:val="auto"/>
          <w:sz w:val="24"/>
        </w:rPr>
        <w:t>společně zahajují</w:t>
      </w:r>
      <w:r w:rsidRPr="00865F62">
        <w:rPr>
          <w:caps w:val="0"/>
          <w:color w:val="auto"/>
          <w:sz w:val="24"/>
        </w:rPr>
        <w:t xml:space="preserve"> první běh nového vzdělávacího projektu Akademie digitálního marketingu. Akademie je určena pro zájemce, kteří se chtějí uplatnit v agenturních i klientských digitálních týmech</w:t>
      </w:r>
      <w:r w:rsidR="00E7050C">
        <w:rPr>
          <w:caps w:val="0"/>
          <w:color w:val="auto"/>
          <w:sz w:val="24"/>
        </w:rPr>
        <w:t>. B</w:t>
      </w:r>
      <w:r w:rsidRPr="00865F62">
        <w:rPr>
          <w:caps w:val="0"/>
          <w:color w:val="auto"/>
          <w:sz w:val="24"/>
        </w:rPr>
        <w:t xml:space="preserve">ěhem intenzivní </w:t>
      </w:r>
      <w:r w:rsidR="006A52E6">
        <w:rPr>
          <w:caps w:val="0"/>
          <w:color w:val="auto"/>
          <w:sz w:val="24"/>
        </w:rPr>
        <w:t>1</w:t>
      </w:r>
      <w:r w:rsidR="006A52E6">
        <w:rPr>
          <w:caps w:val="0"/>
          <w:color w:val="auto"/>
          <w:sz w:val="24"/>
        </w:rPr>
        <w:t>2</w:t>
      </w:r>
      <w:r w:rsidR="006A52E6" w:rsidRPr="00865F62">
        <w:rPr>
          <w:caps w:val="0"/>
          <w:color w:val="auto"/>
          <w:sz w:val="24"/>
        </w:rPr>
        <w:t xml:space="preserve">týdenní </w:t>
      </w:r>
      <w:r w:rsidRPr="00865F62">
        <w:rPr>
          <w:caps w:val="0"/>
          <w:color w:val="auto"/>
          <w:sz w:val="24"/>
        </w:rPr>
        <w:t>výuky získají komplexní know-how z oblasti digitálního marketingu.</w:t>
      </w:r>
    </w:p>
    <w:p w:rsidR="00791AA1" w:rsidRDefault="00537B30" w:rsidP="00D86775">
      <w:pPr>
        <w:pStyle w:val="BOXpopisek"/>
        <w:spacing w:before="120"/>
        <w:rPr>
          <w:b w:val="0"/>
          <w:caps w:val="0"/>
          <w:color w:val="auto"/>
          <w:sz w:val="24"/>
        </w:rPr>
      </w:pPr>
      <w:r w:rsidRPr="00791AA1">
        <w:rPr>
          <w:b w:val="0"/>
          <w:caps w:val="0"/>
          <w:color w:val="auto"/>
          <w:sz w:val="24"/>
        </w:rPr>
        <w:t>Akademie je složená z devíti tematických mod</w:t>
      </w:r>
      <w:r w:rsidR="00865F62" w:rsidRPr="00791AA1">
        <w:rPr>
          <w:b w:val="0"/>
          <w:caps w:val="0"/>
          <w:color w:val="auto"/>
          <w:sz w:val="24"/>
        </w:rPr>
        <w:t>ulů</w:t>
      </w:r>
      <w:r w:rsidR="00D86775">
        <w:rPr>
          <w:b w:val="0"/>
          <w:caps w:val="0"/>
          <w:color w:val="auto"/>
          <w:sz w:val="24"/>
        </w:rPr>
        <w:t xml:space="preserve">. </w:t>
      </w:r>
      <w:r w:rsidR="00791AA1">
        <w:rPr>
          <w:b w:val="0"/>
          <w:caps w:val="0"/>
          <w:color w:val="auto"/>
        </w:rPr>
        <w:t>Každý modul</w:t>
      </w:r>
      <w:r w:rsidRPr="00791AA1">
        <w:rPr>
          <w:b w:val="0"/>
          <w:caps w:val="0"/>
          <w:color w:val="auto"/>
          <w:sz w:val="24"/>
        </w:rPr>
        <w:t xml:space="preserve"> má svého </w:t>
      </w:r>
      <w:r w:rsidR="00865F62" w:rsidRPr="00791AA1">
        <w:rPr>
          <w:b w:val="0"/>
          <w:caps w:val="0"/>
          <w:color w:val="auto"/>
          <w:sz w:val="24"/>
        </w:rPr>
        <w:t xml:space="preserve">odborného </w:t>
      </w:r>
      <w:r w:rsidRPr="00791AA1">
        <w:rPr>
          <w:b w:val="0"/>
          <w:caps w:val="0"/>
          <w:color w:val="auto"/>
          <w:sz w:val="24"/>
        </w:rPr>
        <w:t xml:space="preserve">garanta, který připravuje koncept výuky a zapojuje do přednášek další významné osobnosti jako hosty. </w:t>
      </w:r>
      <w:r w:rsidR="00D86775">
        <w:rPr>
          <w:b w:val="0"/>
          <w:caps w:val="0"/>
          <w:color w:val="auto"/>
          <w:sz w:val="24"/>
        </w:rPr>
        <w:t xml:space="preserve">Mezi garanty se objeví zvučná jména ředitelů, zkušených specialistů či </w:t>
      </w:r>
      <w:proofErr w:type="spellStart"/>
      <w:r w:rsidR="00D86775">
        <w:rPr>
          <w:b w:val="0"/>
          <w:caps w:val="0"/>
          <w:color w:val="auto"/>
          <w:sz w:val="24"/>
        </w:rPr>
        <w:t>account</w:t>
      </w:r>
      <w:proofErr w:type="spellEnd"/>
      <w:r w:rsidR="00D86775">
        <w:rPr>
          <w:b w:val="0"/>
          <w:caps w:val="0"/>
          <w:color w:val="auto"/>
          <w:sz w:val="24"/>
        </w:rPr>
        <w:t xml:space="preserve"> manažerů z předních agentur na našem trhu - na příklad </w:t>
      </w:r>
      <w:proofErr w:type="spellStart"/>
      <w:r w:rsidR="00D86775" w:rsidRPr="00D86775">
        <w:rPr>
          <w:b w:val="0"/>
          <w:caps w:val="0"/>
          <w:color w:val="auto"/>
          <w:sz w:val="24"/>
        </w:rPr>
        <w:t>Actum</w:t>
      </w:r>
      <w:proofErr w:type="spellEnd"/>
      <w:r w:rsidR="00D86775" w:rsidRPr="00D86775">
        <w:rPr>
          <w:b w:val="0"/>
          <w:caps w:val="0"/>
          <w:color w:val="auto"/>
          <w:sz w:val="24"/>
        </w:rPr>
        <w:t>+, Dobrý web,</w:t>
      </w:r>
      <w:r w:rsidR="00D86775">
        <w:rPr>
          <w:b w:val="0"/>
          <w:caps w:val="0"/>
          <w:color w:val="auto"/>
          <w:sz w:val="24"/>
        </w:rPr>
        <w:t xml:space="preserve"> Experie</w:t>
      </w:r>
      <w:r w:rsidR="0015485E">
        <w:rPr>
          <w:b w:val="0"/>
          <w:caps w:val="0"/>
          <w:color w:val="auto"/>
          <w:sz w:val="24"/>
        </w:rPr>
        <w:t xml:space="preserve">nceU, </w:t>
      </w:r>
      <w:proofErr w:type="spellStart"/>
      <w:r w:rsidR="0015485E">
        <w:rPr>
          <w:b w:val="0"/>
          <w:caps w:val="0"/>
          <w:color w:val="auto"/>
          <w:sz w:val="24"/>
        </w:rPr>
        <w:t>Nydrle</w:t>
      </w:r>
      <w:proofErr w:type="spellEnd"/>
      <w:r w:rsidR="0015485E">
        <w:rPr>
          <w:b w:val="0"/>
          <w:caps w:val="0"/>
          <w:color w:val="auto"/>
          <w:sz w:val="24"/>
        </w:rPr>
        <w:t xml:space="preserve">, </w:t>
      </w:r>
      <w:proofErr w:type="spellStart"/>
      <w:r w:rsidR="0015485E">
        <w:rPr>
          <w:b w:val="0"/>
          <w:caps w:val="0"/>
          <w:color w:val="auto"/>
          <w:sz w:val="24"/>
        </w:rPr>
        <w:t>Ogilvy</w:t>
      </w:r>
      <w:proofErr w:type="spellEnd"/>
      <w:r w:rsidR="0015485E">
        <w:rPr>
          <w:b w:val="0"/>
          <w:caps w:val="0"/>
          <w:color w:val="auto"/>
          <w:sz w:val="24"/>
        </w:rPr>
        <w:t xml:space="preserve">, </w:t>
      </w:r>
      <w:proofErr w:type="spellStart"/>
      <w:r w:rsidR="0015485E">
        <w:rPr>
          <w:b w:val="0"/>
          <w:caps w:val="0"/>
          <w:color w:val="auto"/>
          <w:sz w:val="24"/>
        </w:rPr>
        <w:t>Wunderman</w:t>
      </w:r>
      <w:proofErr w:type="spellEnd"/>
      <w:r w:rsidR="0015485E">
        <w:rPr>
          <w:b w:val="0"/>
          <w:caps w:val="0"/>
          <w:color w:val="auto"/>
          <w:sz w:val="24"/>
        </w:rPr>
        <w:t>. Do programu se zapojí i</w:t>
      </w:r>
      <w:r w:rsidR="00D86775">
        <w:rPr>
          <w:b w:val="0"/>
          <w:caps w:val="0"/>
          <w:color w:val="auto"/>
          <w:sz w:val="24"/>
        </w:rPr>
        <w:t xml:space="preserve"> hosté z dalších členských agentur sdružení Digitální agentury, sekce při AKA.</w:t>
      </w:r>
    </w:p>
    <w:p w:rsidR="00791AA1" w:rsidRPr="00791AA1" w:rsidRDefault="00791AA1" w:rsidP="00791AA1">
      <w:pPr>
        <w:pStyle w:val="BOXpopisek"/>
        <w:spacing w:before="0" w:line="240" w:lineRule="auto"/>
        <w:rPr>
          <w:b w:val="0"/>
          <w:caps w:val="0"/>
          <w:color w:val="auto"/>
        </w:rPr>
      </w:pPr>
    </w:p>
    <w:p w:rsidR="00F62310" w:rsidRDefault="00791AA1" w:rsidP="00791AA1">
      <w:pPr>
        <w:pStyle w:val="BOXpopisek"/>
        <w:spacing w:before="0" w:line="240" w:lineRule="auto"/>
        <w:rPr>
          <w:b w:val="0"/>
          <w:i/>
          <w:caps w:val="0"/>
          <w:color w:val="auto"/>
          <w:sz w:val="24"/>
        </w:rPr>
      </w:pPr>
      <w:r w:rsidRPr="00865F62">
        <w:rPr>
          <w:b w:val="0"/>
          <w:i/>
          <w:caps w:val="0"/>
          <w:color w:val="auto"/>
          <w:sz w:val="24"/>
        </w:rPr>
        <w:t xml:space="preserve"> </w:t>
      </w:r>
      <w:r w:rsidR="00F62310" w:rsidRPr="00865F62">
        <w:rPr>
          <w:b w:val="0"/>
          <w:i/>
          <w:caps w:val="0"/>
          <w:color w:val="auto"/>
          <w:sz w:val="24"/>
        </w:rPr>
        <w:t xml:space="preserve">„Cílem projektu </w:t>
      </w:r>
      <w:r w:rsidR="00F62310">
        <w:rPr>
          <w:b w:val="0"/>
          <w:i/>
          <w:caps w:val="0"/>
          <w:color w:val="auto"/>
          <w:sz w:val="24"/>
        </w:rPr>
        <w:t xml:space="preserve">je </w:t>
      </w:r>
      <w:r w:rsidR="00F62310" w:rsidRPr="00865F62">
        <w:rPr>
          <w:b w:val="0"/>
          <w:i/>
          <w:caps w:val="0"/>
          <w:color w:val="auto"/>
          <w:sz w:val="24"/>
        </w:rPr>
        <w:t xml:space="preserve">vytvořit plnohodnotnou vzdělávací platformu, jejíž studenti získají komplexní přehled o digitálním </w:t>
      </w:r>
      <w:r w:rsidR="00D86775">
        <w:rPr>
          <w:b w:val="0"/>
          <w:i/>
          <w:caps w:val="0"/>
          <w:color w:val="auto"/>
          <w:sz w:val="24"/>
        </w:rPr>
        <w:t>marketingu</w:t>
      </w:r>
      <w:r w:rsidR="00F62310" w:rsidRPr="00865F62">
        <w:rPr>
          <w:b w:val="0"/>
          <w:i/>
          <w:caps w:val="0"/>
          <w:color w:val="auto"/>
          <w:sz w:val="24"/>
        </w:rPr>
        <w:t xml:space="preserve">,“ </w:t>
      </w:r>
      <w:r w:rsidR="00F62310" w:rsidRPr="00865F62">
        <w:rPr>
          <w:b w:val="0"/>
          <w:caps w:val="0"/>
          <w:color w:val="auto"/>
          <w:sz w:val="24"/>
        </w:rPr>
        <w:t xml:space="preserve">popisuje Digitální akademii Dagmar Plotěná, </w:t>
      </w:r>
      <w:r w:rsidR="00CA3077">
        <w:rPr>
          <w:b w:val="0"/>
          <w:caps w:val="0"/>
          <w:color w:val="auto"/>
          <w:sz w:val="24"/>
        </w:rPr>
        <w:t>v</w:t>
      </w:r>
      <w:r w:rsidR="00CA3077" w:rsidRPr="00865F62">
        <w:rPr>
          <w:b w:val="0"/>
          <w:caps w:val="0"/>
          <w:color w:val="auto"/>
          <w:sz w:val="24"/>
        </w:rPr>
        <w:t xml:space="preserve">edoucí </w:t>
      </w:r>
      <w:r w:rsidR="00F62310" w:rsidRPr="00865F62">
        <w:rPr>
          <w:b w:val="0"/>
          <w:caps w:val="0"/>
          <w:color w:val="auto"/>
          <w:sz w:val="24"/>
        </w:rPr>
        <w:t xml:space="preserve">vzdělávání v Dobrém webu, a dodává: </w:t>
      </w:r>
      <w:r w:rsidR="009B19E1" w:rsidRPr="00865F62">
        <w:rPr>
          <w:b w:val="0"/>
          <w:i/>
          <w:caps w:val="0"/>
          <w:color w:val="auto"/>
          <w:sz w:val="24"/>
        </w:rPr>
        <w:t>„Absolventi digitální akademie získají nejen certifikát, ale i doporučení, jakým směrem se ubírat ve své kariéře.</w:t>
      </w:r>
      <w:r>
        <w:rPr>
          <w:b w:val="0"/>
          <w:i/>
          <w:caps w:val="0"/>
          <w:color w:val="auto"/>
          <w:sz w:val="24"/>
        </w:rPr>
        <w:t xml:space="preserve"> </w:t>
      </w:r>
      <w:r w:rsidR="00F62310" w:rsidRPr="00865F62">
        <w:rPr>
          <w:b w:val="0"/>
          <w:i/>
          <w:caps w:val="0"/>
          <w:color w:val="auto"/>
          <w:sz w:val="24"/>
        </w:rPr>
        <w:t xml:space="preserve">V průběhu kurzu navíc naváží kontakty s významnými osobnostmi digitálního marketingu a zviditelní se v očích </w:t>
      </w:r>
      <w:r w:rsidR="00CA3077">
        <w:rPr>
          <w:b w:val="0"/>
          <w:i/>
          <w:caps w:val="0"/>
          <w:color w:val="auto"/>
          <w:sz w:val="24"/>
        </w:rPr>
        <w:t>předních</w:t>
      </w:r>
      <w:r w:rsidR="00CA3077" w:rsidRPr="00865F62">
        <w:rPr>
          <w:b w:val="0"/>
          <w:i/>
          <w:caps w:val="0"/>
          <w:color w:val="auto"/>
          <w:sz w:val="24"/>
        </w:rPr>
        <w:t xml:space="preserve"> </w:t>
      </w:r>
      <w:r w:rsidR="00F62310" w:rsidRPr="00865F62">
        <w:rPr>
          <w:b w:val="0"/>
          <w:i/>
          <w:caps w:val="0"/>
          <w:color w:val="auto"/>
          <w:sz w:val="24"/>
        </w:rPr>
        <w:t>digitálních agentur.“</w:t>
      </w:r>
    </w:p>
    <w:p w:rsidR="00791AA1" w:rsidRPr="00791AA1" w:rsidRDefault="00791AA1" w:rsidP="00791AA1">
      <w:pPr>
        <w:pStyle w:val="BOXpopisek"/>
        <w:tabs>
          <w:tab w:val="clear" w:pos="9072"/>
          <w:tab w:val="left" w:pos="4350"/>
        </w:tabs>
        <w:spacing w:before="0" w:line="240" w:lineRule="auto"/>
        <w:rPr>
          <w:b w:val="0"/>
          <w:caps w:val="0"/>
          <w:color w:val="auto"/>
          <w:sz w:val="24"/>
        </w:rPr>
      </w:pPr>
      <w:r>
        <w:rPr>
          <w:b w:val="0"/>
          <w:i/>
          <w:caps w:val="0"/>
          <w:color w:val="auto"/>
          <w:sz w:val="24"/>
        </w:rPr>
        <w:tab/>
      </w:r>
    </w:p>
    <w:p w:rsidR="00791AA1" w:rsidRDefault="00791AA1" w:rsidP="00791AA1">
      <w:pPr>
        <w:pStyle w:val="BOXpopisek"/>
        <w:spacing w:before="0" w:line="240" w:lineRule="auto"/>
        <w:rPr>
          <w:b w:val="0"/>
          <w:caps w:val="0"/>
          <w:color w:val="auto"/>
          <w:sz w:val="24"/>
        </w:rPr>
      </w:pPr>
      <w:r w:rsidRPr="00865F62">
        <w:rPr>
          <w:b w:val="0"/>
          <w:caps w:val="0"/>
          <w:color w:val="auto"/>
          <w:sz w:val="24"/>
        </w:rPr>
        <w:t xml:space="preserve">Studenti si osvojí odborné znalosti a dovednosti </w:t>
      </w:r>
      <w:r>
        <w:rPr>
          <w:b w:val="0"/>
          <w:caps w:val="0"/>
          <w:color w:val="auto"/>
          <w:sz w:val="24"/>
        </w:rPr>
        <w:t>v základních oblastech</w:t>
      </w:r>
      <w:r w:rsidRPr="00865F62">
        <w:rPr>
          <w:b w:val="0"/>
          <w:caps w:val="0"/>
          <w:color w:val="auto"/>
          <w:sz w:val="24"/>
        </w:rPr>
        <w:t xml:space="preserve"> digitálního marketingu</w:t>
      </w:r>
      <w:r w:rsidR="00D86775">
        <w:rPr>
          <w:b w:val="0"/>
          <w:caps w:val="0"/>
          <w:color w:val="auto"/>
          <w:sz w:val="24"/>
        </w:rPr>
        <w:t>:</w:t>
      </w:r>
      <w:r w:rsidR="00D86775" w:rsidRPr="00D86775">
        <w:rPr>
          <w:b w:val="0"/>
          <w:caps w:val="0"/>
          <w:color w:val="auto"/>
        </w:rPr>
        <w:t xml:space="preserve"> </w:t>
      </w:r>
      <w:r w:rsidR="00D86775" w:rsidRPr="00791AA1">
        <w:rPr>
          <w:b w:val="0"/>
          <w:caps w:val="0"/>
          <w:color w:val="auto"/>
        </w:rPr>
        <w:t>Byznys cíle a řízení projektů</w:t>
      </w:r>
      <w:r w:rsidR="00D86775">
        <w:rPr>
          <w:b w:val="0"/>
          <w:caps w:val="0"/>
          <w:color w:val="auto"/>
        </w:rPr>
        <w:t>, o</w:t>
      </w:r>
      <w:r w:rsidR="00D86775" w:rsidRPr="00791AA1">
        <w:rPr>
          <w:b w:val="0"/>
          <w:caps w:val="0"/>
          <w:color w:val="auto"/>
        </w:rPr>
        <w:t>nline reklama</w:t>
      </w:r>
      <w:r w:rsidR="00D86775">
        <w:rPr>
          <w:b w:val="0"/>
          <w:caps w:val="0"/>
          <w:color w:val="auto"/>
        </w:rPr>
        <w:t xml:space="preserve">, </w:t>
      </w:r>
      <w:proofErr w:type="spellStart"/>
      <w:r w:rsidR="00D86775">
        <w:rPr>
          <w:b w:val="0"/>
          <w:caps w:val="0"/>
          <w:color w:val="auto"/>
        </w:rPr>
        <w:t>s</w:t>
      </w:r>
      <w:r w:rsidR="00D86775" w:rsidRPr="00791AA1">
        <w:rPr>
          <w:b w:val="0"/>
          <w:caps w:val="0"/>
          <w:color w:val="auto"/>
        </w:rPr>
        <w:t>earch</w:t>
      </w:r>
      <w:proofErr w:type="spellEnd"/>
      <w:r w:rsidR="00D86775" w:rsidRPr="00791AA1">
        <w:rPr>
          <w:b w:val="0"/>
          <w:caps w:val="0"/>
          <w:color w:val="auto"/>
        </w:rPr>
        <w:t xml:space="preserve"> </w:t>
      </w:r>
      <w:proofErr w:type="spellStart"/>
      <w:r w:rsidR="00D86775" w:rsidRPr="00791AA1">
        <w:rPr>
          <w:b w:val="0"/>
          <w:caps w:val="0"/>
          <w:color w:val="auto"/>
        </w:rPr>
        <w:t>engine</w:t>
      </w:r>
      <w:proofErr w:type="spellEnd"/>
      <w:r w:rsidR="00D86775" w:rsidRPr="00791AA1">
        <w:rPr>
          <w:b w:val="0"/>
          <w:caps w:val="0"/>
          <w:color w:val="auto"/>
        </w:rPr>
        <w:t xml:space="preserve"> marketing</w:t>
      </w:r>
      <w:r w:rsidR="00D86775">
        <w:rPr>
          <w:b w:val="0"/>
          <w:caps w:val="0"/>
          <w:color w:val="auto"/>
        </w:rPr>
        <w:t>, o</w:t>
      </w:r>
      <w:r w:rsidR="00D86775" w:rsidRPr="00791AA1">
        <w:rPr>
          <w:b w:val="0"/>
          <w:caps w:val="0"/>
          <w:color w:val="auto"/>
        </w:rPr>
        <w:t>bsah a e-mailing</w:t>
      </w:r>
      <w:r w:rsidR="00D86775">
        <w:rPr>
          <w:b w:val="0"/>
          <w:caps w:val="0"/>
          <w:color w:val="auto"/>
        </w:rPr>
        <w:t>, s</w:t>
      </w:r>
      <w:r w:rsidR="00D86775" w:rsidRPr="00791AA1">
        <w:rPr>
          <w:b w:val="0"/>
          <w:caps w:val="0"/>
          <w:color w:val="auto"/>
        </w:rPr>
        <w:t>ociální média</w:t>
      </w:r>
      <w:r w:rsidR="00D86775">
        <w:rPr>
          <w:b w:val="0"/>
          <w:caps w:val="0"/>
          <w:color w:val="auto"/>
        </w:rPr>
        <w:t>, d</w:t>
      </w:r>
      <w:r w:rsidR="00D86775" w:rsidRPr="00791AA1">
        <w:rPr>
          <w:b w:val="0"/>
          <w:caps w:val="0"/>
          <w:color w:val="auto"/>
        </w:rPr>
        <w:t>igitální integrovaná komunikace</w:t>
      </w:r>
      <w:r w:rsidR="00D86775">
        <w:rPr>
          <w:b w:val="0"/>
          <w:caps w:val="0"/>
          <w:color w:val="auto"/>
        </w:rPr>
        <w:t>, u</w:t>
      </w:r>
      <w:r w:rsidR="00D86775" w:rsidRPr="00791AA1">
        <w:rPr>
          <w:b w:val="0"/>
          <w:caps w:val="0"/>
          <w:color w:val="auto"/>
        </w:rPr>
        <w:t xml:space="preserve">ser </w:t>
      </w:r>
      <w:proofErr w:type="spellStart"/>
      <w:r w:rsidR="00CA3077">
        <w:rPr>
          <w:b w:val="0"/>
          <w:caps w:val="0"/>
          <w:color w:val="auto"/>
        </w:rPr>
        <w:t>e</w:t>
      </w:r>
      <w:r w:rsidR="00CA3077" w:rsidRPr="00791AA1">
        <w:rPr>
          <w:b w:val="0"/>
          <w:caps w:val="0"/>
          <w:color w:val="auto"/>
        </w:rPr>
        <w:t>xperience</w:t>
      </w:r>
      <w:proofErr w:type="spellEnd"/>
      <w:r w:rsidR="00CA3077">
        <w:rPr>
          <w:b w:val="0"/>
          <w:caps w:val="0"/>
          <w:color w:val="auto"/>
        </w:rPr>
        <w:t xml:space="preserve"> </w:t>
      </w:r>
      <w:r w:rsidR="00D86775">
        <w:rPr>
          <w:b w:val="0"/>
          <w:caps w:val="0"/>
          <w:color w:val="auto"/>
        </w:rPr>
        <w:t>či w</w:t>
      </w:r>
      <w:r w:rsidR="00D86775" w:rsidRPr="00791AA1">
        <w:rPr>
          <w:b w:val="0"/>
          <w:caps w:val="0"/>
          <w:color w:val="auto"/>
        </w:rPr>
        <w:t>ebová analytika</w:t>
      </w:r>
      <w:r w:rsidR="00D86775">
        <w:rPr>
          <w:b w:val="0"/>
          <w:caps w:val="0"/>
          <w:color w:val="auto"/>
        </w:rPr>
        <w:t>.</w:t>
      </w:r>
      <w:r>
        <w:rPr>
          <w:b w:val="0"/>
          <w:caps w:val="0"/>
          <w:color w:val="auto"/>
          <w:sz w:val="24"/>
        </w:rPr>
        <w:t xml:space="preserve"> </w:t>
      </w:r>
      <w:r w:rsidR="00D86775">
        <w:rPr>
          <w:b w:val="0"/>
          <w:caps w:val="0"/>
          <w:color w:val="auto"/>
          <w:sz w:val="24"/>
        </w:rPr>
        <w:t>C</w:t>
      </w:r>
      <w:r>
        <w:rPr>
          <w:b w:val="0"/>
          <w:caps w:val="0"/>
          <w:color w:val="auto"/>
          <w:sz w:val="24"/>
        </w:rPr>
        <w:t>hybět nebude</w:t>
      </w:r>
      <w:r w:rsidRPr="00865F62">
        <w:rPr>
          <w:b w:val="0"/>
          <w:caps w:val="0"/>
          <w:color w:val="auto"/>
          <w:sz w:val="24"/>
        </w:rPr>
        <w:t xml:space="preserve"> ani modul zaměřený na prezentační dovednosti. V rámci samostatné seminární práce se účastníci zaměří na hodnocení digitálních aktivit reálné firmy.</w:t>
      </w:r>
    </w:p>
    <w:p w:rsidR="00791AA1" w:rsidRPr="00791AA1" w:rsidRDefault="00791AA1" w:rsidP="00791AA1">
      <w:pPr>
        <w:pStyle w:val="BOXpopisek"/>
        <w:spacing w:before="0" w:line="240" w:lineRule="auto"/>
        <w:rPr>
          <w:b w:val="0"/>
          <w:caps w:val="0"/>
          <w:color w:val="auto"/>
          <w:sz w:val="24"/>
        </w:rPr>
      </w:pPr>
    </w:p>
    <w:p w:rsidR="00791AA1" w:rsidRPr="003C560F" w:rsidRDefault="00791AA1" w:rsidP="00791AA1">
      <w:pPr>
        <w:rPr>
          <w:i/>
        </w:rPr>
      </w:pPr>
      <w:r w:rsidRPr="003C560F">
        <w:rPr>
          <w:i/>
        </w:rPr>
        <w:t>„P</w:t>
      </w:r>
      <w:r>
        <w:rPr>
          <w:i/>
        </w:rPr>
        <w:t>rojekt Digitální akademie js</w:t>
      </w:r>
      <w:r w:rsidRPr="003C560F">
        <w:rPr>
          <w:i/>
        </w:rPr>
        <w:t>m</w:t>
      </w:r>
      <w:r>
        <w:rPr>
          <w:i/>
        </w:rPr>
        <w:t>e</w:t>
      </w:r>
      <w:r w:rsidRPr="003C560F">
        <w:rPr>
          <w:i/>
        </w:rPr>
        <w:t xml:space="preserve"> se rozhodli iniciovat proto, že věříme, že pro rozvoj trhu je nezbytné, aby se neustále zvyšovala kvalita odborníků na digitální marketing jak na straně agentur, tak na straně klientů. Vážíme si toho, že s námi do tohoto projektu jde </w:t>
      </w:r>
      <w:r>
        <w:rPr>
          <w:i/>
        </w:rPr>
        <w:t xml:space="preserve">jako partner </w:t>
      </w:r>
      <w:r w:rsidRPr="003C560F">
        <w:rPr>
          <w:i/>
        </w:rPr>
        <w:t>odborník formátu Dobrého webu,“</w:t>
      </w:r>
      <w:r>
        <w:t xml:space="preserve"> říká Oldřich Dostál, předseda sdružení Digitální agentury, sekce při AKA a dodává: </w:t>
      </w:r>
      <w:r w:rsidRPr="003C560F">
        <w:rPr>
          <w:i/>
        </w:rPr>
        <w:t>„Certifikát o absolvování Digitální akademie bude pro všechny naše členské agentury zárukou, že jeho držitel má aktuální základní know-how a rozhodně k certifikaci budeme při doplňování našich týmů přihlížet.“</w:t>
      </w:r>
    </w:p>
    <w:p w:rsidR="00791AA1" w:rsidRDefault="00537B30" w:rsidP="00791AA1">
      <w:pPr>
        <w:pStyle w:val="BOXpopisek"/>
        <w:spacing w:before="120" w:line="240" w:lineRule="auto"/>
        <w:rPr>
          <w:caps w:val="0"/>
          <w:color w:val="auto"/>
          <w:sz w:val="24"/>
        </w:rPr>
      </w:pPr>
      <w:r w:rsidRPr="00865F62">
        <w:rPr>
          <w:b w:val="0"/>
          <w:caps w:val="0"/>
          <w:color w:val="auto"/>
          <w:sz w:val="24"/>
        </w:rPr>
        <w:t xml:space="preserve">První běh Akademie digitálního marketingu startuje </w:t>
      </w:r>
      <w:r w:rsidR="006A52E6">
        <w:rPr>
          <w:b w:val="0"/>
          <w:caps w:val="0"/>
          <w:color w:val="auto"/>
          <w:sz w:val="24"/>
        </w:rPr>
        <w:t>8</w:t>
      </w:r>
      <w:r w:rsidRPr="00865F62">
        <w:rPr>
          <w:b w:val="0"/>
          <w:caps w:val="0"/>
          <w:color w:val="auto"/>
          <w:sz w:val="24"/>
        </w:rPr>
        <w:t>. dubna 2015. Výuka bude probíhat každou středu a bude ukončena obhajobami seminárních prací 24. června 2015. Školné stojí 24 950 Kč bez DPH.</w:t>
      </w:r>
    </w:p>
    <w:p w:rsidR="00A53070" w:rsidRDefault="00537B30" w:rsidP="00791AA1">
      <w:pPr>
        <w:pStyle w:val="BOXpopisek"/>
        <w:spacing w:before="120" w:line="240" w:lineRule="auto"/>
        <w:rPr>
          <w:caps w:val="0"/>
          <w:color w:val="auto"/>
          <w:sz w:val="24"/>
        </w:rPr>
      </w:pPr>
      <w:r w:rsidRPr="00865F62">
        <w:rPr>
          <w:caps w:val="0"/>
          <w:color w:val="auto"/>
          <w:sz w:val="24"/>
        </w:rPr>
        <w:t>Více informací o Digitální akademii se dozvíte na webu:</w:t>
      </w:r>
      <w:r w:rsidR="007B25C5">
        <w:rPr>
          <w:caps w:val="0"/>
          <w:color w:val="auto"/>
          <w:sz w:val="24"/>
        </w:rPr>
        <w:t xml:space="preserve"> </w:t>
      </w:r>
      <w:hyperlink r:id="rId8" w:history="1">
        <w:r w:rsidR="007B25C5" w:rsidRPr="00616F0A">
          <w:rPr>
            <w:rStyle w:val="Hypertextovodkaz"/>
            <w:caps w:val="0"/>
            <w:sz w:val="24"/>
          </w:rPr>
          <w:t>www.digiaka.cz</w:t>
        </w:r>
      </w:hyperlink>
      <w:r w:rsidR="007B25C5">
        <w:rPr>
          <w:caps w:val="0"/>
          <w:color w:val="auto"/>
          <w:sz w:val="24"/>
        </w:rPr>
        <w:t xml:space="preserve"> </w:t>
      </w:r>
    </w:p>
    <w:p w:rsidR="00A53070" w:rsidRDefault="00A53070">
      <w:pPr>
        <w:spacing w:after="0"/>
        <w:jc w:val="left"/>
        <w:rPr>
          <w:b/>
          <w:color w:val="auto"/>
          <w:szCs w:val="20"/>
          <w:lang w:eastAsia="cs-CZ"/>
        </w:rPr>
      </w:pPr>
      <w:r>
        <w:rPr>
          <w:caps/>
          <w:color w:val="auto"/>
        </w:rPr>
        <w:br w:type="page"/>
      </w:r>
    </w:p>
    <w:p w:rsidR="00865F62" w:rsidRPr="00CA3077" w:rsidRDefault="00865F62" w:rsidP="00CA3077">
      <w:pPr>
        <w:pStyle w:val="BOXpopisek"/>
        <w:spacing w:before="120" w:line="240" w:lineRule="auto"/>
        <w:rPr>
          <w:caps w:val="0"/>
          <w:color w:val="auto"/>
          <w:sz w:val="24"/>
          <w:szCs w:val="24"/>
        </w:rPr>
      </w:pPr>
      <w:r w:rsidRPr="00CA3077">
        <w:rPr>
          <w:caps w:val="0"/>
          <w:color w:val="auto"/>
          <w:sz w:val="24"/>
          <w:szCs w:val="24"/>
        </w:rPr>
        <w:lastRenderedPageBreak/>
        <w:t>Kontakt pro média</w:t>
      </w:r>
    </w:p>
    <w:p w:rsidR="00865F62" w:rsidRPr="00865F62" w:rsidRDefault="00865F62" w:rsidP="00791AA1">
      <w:pPr>
        <w:jc w:val="left"/>
        <w:rPr>
          <w:color w:val="auto"/>
        </w:rPr>
      </w:pPr>
      <w:r w:rsidRPr="00865F62">
        <w:rPr>
          <w:rStyle w:val="ZvyraznenitextuChar"/>
          <w:color w:val="auto"/>
        </w:rPr>
        <w:t>Petr Pluháček</w:t>
      </w:r>
      <w:r w:rsidRPr="00865F62">
        <w:rPr>
          <w:color w:val="auto"/>
        </w:rPr>
        <w:t>, Marketingový a PR Manažer</w:t>
      </w:r>
    </w:p>
    <w:p w:rsidR="00865F62" w:rsidRPr="00865F62" w:rsidRDefault="00865F62" w:rsidP="007B25C5">
      <w:pPr>
        <w:jc w:val="left"/>
        <w:rPr>
          <w:color w:val="auto"/>
        </w:rPr>
      </w:pPr>
      <w:r w:rsidRPr="00865F62">
        <w:rPr>
          <w:color w:val="auto"/>
        </w:rPr>
        <w:t xml:space="preserve">E-mail: </w:t>
      </w:r>
      <w:hyperlink r:id="rId9" w:history="1">
        <w:r w:rsidR="007B25C5" w:rsidRPr="00616F0A">
          <w:rPr>
            <w:rStyle w:val="Hypertextovodkaz"/>
          </w:rPr>
          <w:t>petr.pluhacek@dobryweb.cz</w:t>
        </w:r>
      </w:hyperlink>
      <w:r w:rsidR="007B25C5">
        <w:rPr>
          <w:color w:val="auto"/>
        </w:rPr>
        <w:t xml:space="preserve"> </w:t>
      </w:r>
      <w:r w:rsidR="007B25C5" w:rsidRPr="007B25C5">
        <w:rPr>
          <w:color w:val="auto"/>
        </w:rPr>
        <w:t xml:space="preserve"> </w:t>
      </w:r>
      <w:r w:rsidR="007B25C5">
        <w:rPr>
          <w:color w:val="auto"/>
        </w:rPr>
        <w:br/>
      </w:r>
      <w:r w:rsidRPr="00865F62">
        <w:rPr>
          <w:color w:val="auto"/>
        </w:rPr>
        <w:t>Mobil: (+420) 773 773 817</w:t>
      </w:r>
      <w:r w:rsidRPr="00865F62">
        <w:rPr>
          <w:color w:val="auto"/>
        </w:rPr>
        <w:br/>
        <w:t>Telefon: (+420) 277 004 657</w:t>
      </w:r>
    </w:p>
    <w:p w:rsidR="00865F62" w:rsidRPr="00865F62" w:rsidRDefault="00865F62" w:rsidP="00791AA1">
      <w:pPr>
        <w:jc w:val="left"/>
        <w:rPr>
          <w:rStyle w:val="ZvyraznenitextuChar"/>
          <w:color w:val="auto"/>
        </w:rPr>
      </w:pPr>
    </w:p>
    <w:p w:rsidR="00865F62" w:rsidRPr="00865F62" w:rsidRDefault="00865F62" w:rsidP="00791AA1">
      <w:pPr>
        <w:jc w:val="left"/>
        <w:rPr>
          <w:color w:val="auto"/>
        </w:rPr>
      </w:pPr>
      <w:r w:rsidRPr="00865F62">
        <w:rPr>
          <w:rStyle w:val="ZvyraznenitextuChar"/>
          <w:color w:val="auto"/>
        </w:rPr>
        <w:t>Radka Spiesová</w:t>
      </w:r>
      <w:r w:rsidRPr="00865F62">
        <w:rPr>
          <w:color w:val="auto"/>
        </w:rPr>
        <w:t>, Manažerka sdružení Digitální agentury, sekce při AKA</w:t>
      </w:r>
    </w:p>
    <w:p w:rsidR="00865F62" w:rsidRPr="00865F62" w:rsidRDefault="00865F62" w:rsidP="00791AA1">
      <w:pPr>
        <w:spacing w:after="0"/>
        <w:jc w:val="left"/>
        <w:rPr>
          <w:color w:val="auto"/>
        </w:rPr>
      </w:pPr>
      <w:r w:rsidRPr="00865F62">
        <w:rPr>
          <w:color w:val="auto"/>
        </w:rPr>
        <w:t>www.digitalniagentury.cz</w:t>
      </w:r>
    </w:p>
    <w:p w:rsidR="00865F62" w:rsidRPr="00865F62" w:rsidRDefault="00865F62" w:rsidP="00791AA1">
      <w:pPr>
        <w:pStyle w:val="BOXpopisek"/>
        <w:spacing w:before="120" w:line="240" w:lineRule="auto"/>
        <w:rPr>
          <w:b w:val="0"/>
          <w:caps w:val="0"/>
          <w:color w:val="auto"/>
          <w:sz w:val="24"/>
          <w:szCs w:val="24"/>
          <w:lang w:eastAsia="en-US"/>
        </w:rPr>
      </w:pPr>
      <w:r w:rsidRPr="00865F62">
        <w:rPr>
          <w:b w:val="0"/>
          <w:caps w:val="0"/>
          <w:color w:val="auto"/>
          <w:sz w:val="24"/>
          <w:szCs w:val="24"/>
          <w:lang w:eastAsia="en-US"/>
        </w:rPr>
        <w:t>E-mail:</w:t>
      </w:r>
      <w:r w:rsidR="007B25C5">
        <w:rPr>
          <w:b w:val="0"/>
          <w:caps w:val="0"/>
          <w:color w:val="auto"/>
          <w:sz w:val="24"/>
          <w:szCs w:val="24"/>
          <w:lang w:eastAsia="en-US"/>
        </w:rPr>
        <w:t xml:space="preserve"> </w:t>
      </w:r>
      <w:hyperlink r:id="rId10" w:history="1">
        <w:r w:rsidR="007B25C5" w:rsidRPr="00616F0A">
          <w:rPr>
            <w:rStyle w:val="Hypertextovodkaz"/>
            <w:b w:val="0"/>
            <w:caps w:val="0"/>
            <w:sz w:val="24"/>
            <w:szCs w:val="24"/>
            <w:lang w:eastAsia="en-US"/>
          </w:rPr>
          <w:t>radka.spiesova@digitalniagentruy.cz</w:t>
        </w:r>
      </w:hyperlink>
      <w:r w:rsidR="007B25C5">
        <w:rPr>
          <w:b w:val="0"/>
          <w:caps w:val="0"/>
          <w:color w:val="auto"/>
          <w:sz w:val="24"/>
          <w:szCs w:val="24"/>
          <w:lang w:eastAsia="en-US"/>
        </w:rPr>
        <w:t xml:space="preserve"> </w:t>
      </w:r>
      <w:r w:rsidRPr="00865F62">
        <w:rPr>
          <w:b w:val="0"/>
          <w:caps w:val="0"/>
          <w:color w:val="auto"/>
          <w:sz w:val="24"/>
          <w:szCs w:val="24"/>
          <w:lang w:eastAsia="en-US"/>
        </w:rPr>
        <w:t xml:space="preserve"> </w:t>
      </w:r>
      <w:r w:rsidRPr="00865F62">
        <w:rPr>
          <w:b w:val="0"/>
          <w:caps w:val="0"/>
          <w:color w:val="auto"/>
          <w:sz w:val="24"/>
          <w:szCs w:val="24"/>
          <w:lang w:eastAsia="en-US"/>
        </w:rPr>
        <w:cr/>
        <w:t>Mobil: (+420) 721 300 336</w:t>
      </w:r>
    </w:p>
    <w:p w:rsidR="00865F62" w:rsidRDefault="00865F62" w:rsidP="00791AA1">
      <w:pPr>
        <w:pStyle w:val="Nadpis21"/>
        <w:spacing w:line="240" w:lineRule="auto"/>
        <w:jc w:val="left"/>
        <w:rPr>
          <w:color w:val="auto"/>
          <w:sz w:val="24"/>
          <w:szCs w:val="24"/>
        </w:rPr>
      </w:pPr>
      <w:r>
        <w:rPr>
          <w:color w:val="auto"/>
          <w:sz w:val="24"/>
          <w:szCs w:val="24"/>
        </w:rPr>
        <w:t>________________________________________________________________________________</w:t>
      </w:r>
    </w:p>
    <w:p w:rsidR="00537B30" w:rsidRPr="00865F62" w:rsidRDefault="00537B30" w:rsidP="00791AA1">
      <w:pPr>
        <w:pStyle w:val="Nadpis21"/>
        <w:spacing w:line="240" w:lineRule="auto"/>
        <w:jc w:val="left"/>
        <w:rPr>
          <w:color w:val="auto"/>
          <w:sz w:val="24"/>
          <w:szCs w:val="24"/>
        </w:rPr>
      </w:pPr>
      <w:r w:rsidRPr="00865F62">
        <w:rPr>
          <w:color w:val="auto"/>
          <w:sz w:val="24"/>
          <w:szCs w:val="24"/>
        </w:rPr>
        <w:t>O sdružení Digitální Agentury, sekce při AKA</w:t>
      </w:r>
    </w:p>
    <w:p w:rsidR="00537B30" w:rsidRPr="00865F62" w:rsidRDefault="00537B30" w:rsidP="00791AA1">
      <w:pPr>
        <w:rPr>
          <w:color w:val="auto"/>
        </w:rPr>
      </w:pPr>
      <w:r w:rsidRPr="00865F62">
        <w:rPr>
          <w:color w:val="auto"/>
        </w:rPr>
        <w:t>Pod názvem Digitální Agentury se skrývá dobrovolné profesní sdružení předních marketingově orientovaných agentur, které se zaměřují na vytváření komplexních digitálních kampaní. Sdružení pracuje pod záštitou Asociace komunikačních agentur (AKA).</w:t>
      </w:r>
    </w:p>
    <w:p w:rsidR="008D01BB" w:rsidRPr="008D01BB" w:rsidRDefault="008D01BB" w:rsidP="00791AA1">
      <w:pPr>
        <w:rPr>
          <w:color w:val="auto"/>
        </w:rPr>
      </w:pPr>
      <w:r w:rsidRPr="008D01BB">
        <w:rPr>
          <w:color w:val="auto"/>
        </w:rPr>
        <w:t xml:space="preserve">Dlouhodobým cílem sekce je zavést standard na trhu v oblasti marketingového využívání internetu a digitálních médií, zvyšovat profesionální úroveň digitálních kampaní a zároveň trh </w:t>
      </w:r>
      <w:proofErr w:type="spellStart"/>
      <w:r w:rsidRPr="008D01BB">
        <w:rPr>
          <w:color w:val="auto"/>
        </w:rPr>
        <w:t>edukovat</w:t>
      </w:r>
      <w:proofErr w:type="spellEnd"/>
      <w:r w:rsidRPr="008D01BB">
        <w:rPr>
          <w:color w:val="auto"/>
        </w:rPr>
        <w:t xml:space="preserve"> a podporovat jeho rozvoj.</w:t>
      </w:r>
    </w:p>
    <w:p w:rsidR="00537B30" w:rsidRPr="00865F62" w:rsidRDefault="00123917" w:rsidP="00791AA1">
      <w:pPr>
        <w:rPr>
          <w:color w:val="auto"/>
        </w:rPr>
      </w:pPr>
      <w:r>
        <w:rPr>
          <w:color w:val="auto"/>
        </w:rPr>
        <w:t xml:space="preserve">Více o sdružení, jeho členech i projektech najdete na </w:t>
      </w:r>
      <w:hyperlink r:id="rId11" w:history="1">
        <w:r w:rsidRPr="00532BD1">
          <w:rPr>
            <w:rStyle w:val="Hypertextovodkaz"/>
          </w:rPr>
          <w:t>www.digitalniagentury.cz</w:t>
        </w:r>
      </w:hyperlink>
      <w:r>
        <w:rPr>
          <w:color w:val="auto"/>
        </w:rPr>
        <w:t xml:space="preserve"> nebo na </w:t>
      </w:r>
      <w:hyperlink r:id="rId12" w:history="1">
        <w:r w:rsidRPr="00123917">
          <w:rPr>
            <w:rStyle w:val="Hypertextovodkaz"/>
          </w:rPr>
          <w:t>Facebooku.</w:t>
        </w:r>
      </w:hyperlink>
    </w:p>
    <w:p w:rsidR="00537B30" w:rsidRPr="00865F62" w:rsidRDefault="00537B30" w:rsidP="00791AA1">
      <w:pPr>
        <w:pStyle w:val="Nadpis21"/>
        <w:spacing w:line="240" w:lineRule="auto"/>
        <w:jc w:val="left"/>
        <w:rPr>
          <w:color w:val="auto"/>
          <w:sz w:val="24"/>
          <w:szCs w:val="24"/>
        </w:rPr>
      </w:pPr>
      <w:r w:rsidRPr="00865F62">
        <w:rPr>
          <w:color w:val="auto"/>
          <w:sz w:val="24"/>
          <w:szCs w:val="24"/>
        </w:rPr>
        <w:t>O Dobrém webu</w:t>
      </w:r>
    </w:p>
    <w:p w:rsidR="00537B30" w:rsidRPr="00865F62" w:rsidRDefault="00537B30" w:rsidP="00791AA1">
      <w:pPr>
        <w:rPr>
          <w:color w:val="auto"/>
        </w:rPr>
      </w:pPr>
      <w:r w:rsidRPr="00865F62">
        <w:rPr>
          <w:color w:val="auto"/>
        </w:rPr>
        <w:t xml:space="preserve">Dobrý web jedinečným způsobem propojuje své více než desetileté know-how v oblasti digitálního marketingu a zkušenosti své mezinárodní UX divize ExperienceU. Díky této unikátní kombinaci je Dobrý web ideálním partnerem při návrhu a realizaci komplexních digitálních strategií pro firmy působící nejen na českém trhu. Dobrý web ale také pořádá pravidelná školení a semináře, jeho specialisté se účastní prestižních konferencí a pravidelně publikují v odborných titulech. </w:t>
      </w:r>
    </w:p>
    <w:p w:rsidR="00537B30" w:rsidRPr="00865F62" w:rsidRDefault="00537B30" w:rsidP="00791AA1">
      <w:pPr>
        <w:rPr>
          <w:color w:val="auto"/>
        </w:rPr>
      </w:pPr>
      <w:r w:rsidRPr="00865F62">
        <w:rPr>
          <w:color w:val="auto"/>
        </w:rPr>
        <w:t>Více informací naleznete na</w:t>
      </w:r>
      <w:r w:rsidR="00A53070">
        <w:rPr>
          <w:rStyle w:val="Hyperlink1"/>
          <w:color w:val="auto"/>
        </w:rPr>
        <w:t xml:space="preserve"> </w:t>
      </w:r>
      <w:hyperlink r:id="rId13" w:history="1">
        <w:r w:rsidR="00A53070" w:rsidRPr="00616F0A">
          <w:rPr>
            <w:rStyle w:val="Hypertextovodkaz"/>
          </w:rPr>
          <w:t>www.dobryweb.cz</w:t>
        </w:r>
      </w:hyperlink>
      <w:r w:rsidR="00A53070">
        <w:rPr>
          <w:rStyle w:val="Hyperlink1"/>
          <w:color w:val="auto"/>
        </w:rPr>
        <w:t xml:space="preserve"> </w:t>
      </w:r>
      <w:r w:rsidRPr="00865F62">
        <w:rPr>
          <w:color w:val="auto"/>
        </w:rPr>
        <w:t>.</w:t>
      </w:r>
    </w:p>
    <w:p w:rsidR="00537B30" w:rsidRPr="00865F62" w:rsidRDefault="00A53070" w:rsidP="00CA3077">
      <w:pPr>
        <w:rPr>
          <w:color w:val="auto"/>
        </w:rPr>
      </w:pPr>
      <w:r>
        <w:t xml:space="preserve">Sledujte Dobrý web také na sociálních sítích: </w:t>
      </w:r>
      <w:hyperlink r:id="rId14" w:history="1">
        <w:proofErr w:type="spellStart"/>
        <w:r>
          <w:rPr>
            <w:rStyle w:val="Hyperlink1"/>
          </w:rPr>
          <w:t>Facebook</w:t>
        </w:r>
        <w:proofErr w:type="spellEnd"/>
      </w:hyperlink>
      <w:r>
        <w:t xml:space="preserve">, </w:t>
      </w:r>
      <w:hyperlink r:id="rId15" w:history="1">
        <w:proofErr w:type="spellStart"/>
        <w:r>
          <w:rPr>
            <w:rStyle w:val="Hyperlink1"/>
          </w:rPr>
          <w:t>Twitter</w:t>
        </w:r>
        <w:proofErr w:type="spellEnd"/>
      </w:hyperlink>
      <w:r>
        <w:t xml:space="preserve">, </w:t>
      </w:r>
      <w:hyperlink r:id="rId16" w:history="1">
        <w:proofErr w:type="spellStart"/>
        <w:r>
          <w:rPr>
            <w:rStyle w:val="Hyperlink1"/>
          </w:rPr>
          <w:t>LinkedIn</w:t>
        </w:r>
        <w:proofErr w:type="spellEnd"/>
      </w:hyperlink>
      <w:r>
        <w:t xml:space="preserve"> či </w:t>
      </w:r>
      <w:hyperlink r:id="rId17" w:history="1">
        <w:r>
          <w:rPr>
            <w:rStyle w:val="Hyperlink1"/>
          </w:rPr>
          <w:t>Google+</w:t>
        </w:r>
      </w:hyperlink>
      <w:r>
        <w:t>.</w:t>
      </w:r>
    </w:p>
    <w:p w:rsidR="00120AC0" w:rsidRPr="00865F62" w:rsidRDefault="00120AC0" w:rsidP="00791AA1">
      <w:pPr>
        <w:rPr>
          <w:color w:val="auto"/>
        </w:rPr>
      </w:pPr>
    </w:p>
    <w:sectPr w:rsidR="00120AC0" w:rsidRPr="00865F62">
      <w:headerReference w:type="even" r:id="rId18"/>
      <w:headerReference w:type="default" r:id="rId19"/>
      <w:pgSz w:w="11900" w:h="16840"/>
      <w:pgMar w:top="1843" w:right="1134" w:bottom="1559" w:left="1134" w:header="709" w:footer="111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5EC" w:rsidRDefault="007B45EC" w:rsidP="00F62310">
      <w:pPr>
        <w:spacing w:after="0"/>
      </w:pPr>
      <w:r>
        <w:separator/>
      </w:r>
    </w:p>
  </w:endnote>
  <w:endnote w:type="continuationSeparator" w:id="0">
    <w:p w:rsidR="007B45EC" w:rsidRDefault="007B45EC" w:rsidP="00F623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ヒラギノ角ゴ Pro W3">
    <w:altName w:val="Times New Roman"/>
    <w:charset w:val="00"/>
    <w:family w:val="roman"/>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5EC" w:rsidRDefault="007B45EC" w:rsidP="00F62310">
      <w:pPr>
        <w:spacing w:after="0"/>
      </w:pPr>
      <w:r>
        <w:separator/>
      </w:r>
    </w:p>
  </w:footnote>
  <w:footnote w:type="continuationSeparator" w:id="0">
    <w:p w:rsidR="007B45EC" w:rsidRDefault="007B45EC" w:rsidP="00F6231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339" w:rsidRDefault="008316CE">
    <w:pPr>
      <w:pStyle w:val="Zhlav1"/>
      <w:rPr>
        <w:rFonts w:ascii="Times New Roman" w:eastAsia="Times New Roman" w:hAnsi="Times New Roman"/>
        <w:color w:val="auto"/>
        <w:sz w:val="20"/>
        <w:lang w:bidi="x-none"/>
      </w:rPr>
    </w:pPr>
    <w:r>
      <w:br/>
    </w:r>
    <w:r w:rsidR="00537B30">
      <w:rPr>
        <w:noProof/>
      </w:rPr>
      <w:drawing>
        <wp:anchor distT="0" distB="0" distL="114300" distR="114300" simplePos="0" relativeHeight="251662336" behindDoc="1" locked="0" layoutInCell="1" allowOverlap="1">
          <wp:simplePos x="0" y="0"/>
          <wp:positionH relativeFrom="page">
            <wp:posOffset>304800</wp:posOffset>
          </wp:positionH>
          <wp:positionV relativeFrom="page">
            <wp:posOffset>215900</wp:posOffset>
          </wp:positionV>
          <wp:extent cx="7556500" cy="558800"/>
          <wp:effectExtent l="0" t="0" r="6350" b="0"/>
          <wp:wrapNone/>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55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537B30">
      <w:rPr>
        <w:noProof/>
      </w:rPr>
      <mc:AlternateContent>
        <mc:Choice Requires="wps">
          <w:drawing>
            <wp:anchor distT="0" distB="0" distL="114300" distR="114300" simplePos="0" relativeHeight="251663360" behindDoc="1" locked="0" layoutInCell="1" allowOverlap="1">
              <wp:simplePos x="0" y="0"/>
              <wp:positionH relativeFrom="page">
                <wp:posOffset>2545715</wp:posOffset>
              </wp:positionH>
              <wp:positionV relativeFrom="page">
                <wp:posOffset>415925</wp:posOffset>
              </wp:positionV>
              <wp:extent cx="4445000" cy="292100"/>
              <wp:effectExtent l="2540" t="0" r="635" b="0"/>
              <wp:wrapNone/>
              <wp:docPr id="9" name="Obdélník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0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53339" w:rsidRDefault="008316CE">
                          <w:pPr>
                            <w:jc w:val="right"/>
                            <w:rPr>
                              <w:rFonts w:ascii="Times New Roman" w:eastAsia="Times New Roman" w:hAnsi="Times New Roman"/>
                              <w:color w:val="auto"/>
                              <w:sz w:val="20"/>
                              <w:lang w:eastAsia="cs-CZ" w:bidi="x-none"/>
                            </w:rPr>
                          </w:pPr>
                          <w:r>
                            <w:rPr>
                              <w:b/>
                              <w:color w:val="6B6B6B"/>
                              <w:sz w:val="28"/>
                            </w:rPr>
                            <w:t>Tisková zpráva</w:t>
                          </w: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9" o:spid="_x0000_s1026" style="position:absolute;left:0;text-align:left;margin-left:200.45pt;margin-top:32.75pt;width:350pt;height:23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" filled="f" stroked="f">
              <v:stroke joinstyle="round"/>
              <v:path arrowok="t"/>
              <v:textbox inset="3pt,3pt,3pt,3pt">
                <w:txbxContent>
                  <w:p w:rsidR="00453339" w:rsidRDefault="008316CE">
                    <w:pPr>
                      <w:jc w:val="right"/>
                      <w:rPr>
                        <w:rFonts w:ascii="Times New Roman" w:eastAsia="Times New Roman" w:hAnsi="Times New Roman"/>
                        <w:color w:val="auto"/>
                        <w:sz w:val="20"/>
                        <w:lang w:eastAsia="cs-CZ" w:bidi="x-none"/>
                      </w:rPr>
                    </w:pPr>
                    <w:r>
                      <w:rPr>
                        <w:b/>
                        <w:color w:val="6B6B6B"/>
                        <w:sz w:val="28"/>
                      </w:rPr>
                      <w:t>Tisková zpráva</w:t>
                    </w:r>
                  </w:p>
                </w:txbxContent>
              </v:textbox>
              <w10:wrap anchorx="page" anchory="page"/>
            </v:rect>
          </w:pict>
        </mc:Fallback>
      </mc:AlternateContent>
    </w:r>
    <w:r w:rsidR="00537B30">
      <w:rPr>
        <w:noProof/>
      </w:rPr>
      <mc:AlternateContent>
        <mc:Choice Requires="wpg">
          <w:drawing>
            <wp:anchor distT="0" distB="0" distL="114300" distR="114300" simplePos="0" relativeHeight="251664384" behindDoc="1" locked="0" layoutInCell="1" allowOverlap="1">
              <wp:simplePos x="0" y="0"/>
              <wp:positionH relativeFrom="page">
                <wp:posOffset>3525520</wp:posOffset>
              </wp:positionH>
              <wp:positionV relativeFrom="page">
                <wp:posOffset>10009505</wp:posOffset>
              </wp:positionV>
              <wp:extent cx="505460" cy="291465"/>
              <wp:effectExtent l="1270" t="8255" r="7620" b="5080"/>
              <wp:wrapNone/>
              <wp:docPr id="6" name="Skupina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5460" cy="291465"/>
                        <a:chOff x="0" y="0"/>
                        <a:chExt cx="796" cy="459"/>
                      </a:xfrm>
                    </wpg:grpSpPr>
                    <wps:wsp>
                      <wps:cNvPr id="7" name="AutoShape 9"/>
                      <wps:cNvSpPr>
                        <a:spLocks noChangeArrowheads="1"/>
                      </wps:cNvSpPr>
                      <wps:spPr bwMode="auto">
                        <a:xfrm>
                          <a:off x="0" y="0"/>
                          <a:ext cx="796" cy="459"/>
                        </a:xfrm>
                        <a:prstGeom prst="roundRect">
                          <a:avLst>
                            <a:gd name="adj" fmla="val 16667"/>
                          </a:avLst>
                        </a:pr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53339" w:rsidRDefault="006F2590">
                            <w:pPr>
                              <w:pStyle w:val="FreeForm"/>
                              <w:rPr>
                                <w:rFonts w:ascii="Times New Roman" w:eastAsia="Times New Roman" w:hAnsi="Times New Roman"/>
                                <w:color w:val="auto"/>
                                <w:sz w:val="20"/>
                                <w:lang w:val="cs-CZ" w:bidi="x-none"/>
                              </w:rPr>
                            </w:pPr>
                          </w:p>
                        </w:txbxContent>
                      </wps:txbx>
                      <wps:bodyPr rot="0" vert="horz" wrap="square" lIns="101600" tIns="101600" rIns="101600" bIns="101600" anchor="t" anchorCtr="0" upright="1">
                        <a:noAutofit/>
                      </wps:bodyPr>
                    </wps:wsp>
                    <wps:wsp>
                      <wps:cNvPr id="8" name="Rectangle 10"/>
                      <wps:cNvSpPr>
                        <a:spLocks/>
                      </wps:cNvSpPr>
                      <wps:spPr bwMode="auto">
                        <a:xfrm>
                          <a:off x="18" y="109"/>
                          <a:ext cx="76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453339" w:rsidRDefault="008316CE">
                            <w:pPr>
                              <w:pStyle w:val="Normalnivtabulce"/>
                              <w:jc w:val="center"/>
                              <w:rPr>
                                <w:rFonts w:ascii="Times New Roman" w:eastAsia="Times New Roman" w:hAnsi="Times New Roman"/>
                                <w:b w:val="0"/>
                                <w:color w:val="auto"/>
                                <w:lang w:bidi="x-none"/>
                              </w:rPr>
                            </w:pPr>
                            <w:r>
                              <w:fldChar w:fldCharType="begin"/>
                            </w:r>
                            <w:r>
                              <w:instrText xml:space="preserve"> PAGE </w:instrText>
                            </w:r>
                            <w:r>
                              <w:fldChar w:fldCharType="separate"/>
                            </w:r>
                            <w:r>
                              <w:rPr>
                                <w:noProof/>
                              </w:rPr>
                              <w:t>2</w:t>
                            </w:r>
                            <w:r>
                              <w:fldChar w:fldCharType="end"/>
                            </w:r>
                            <w:r>
                              <w:t xml:space="preserve"> / </w:t>
                            </w:r>
                            <w:fldSimple w:instr=" NUMPAGES ">
                              <w:r>
                                <w:rPr>
                                  <w:noProof/>
                                </w:rPr>
                                <w:t>2</w:t>
                              </w:r>
                            </w:fldSimple>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6" o:spid="_x0000_s1027" style="position:absolute;left:0;text-align:left;margin-left:277.6pt;margin-top:788.15pt;width:39.8pt;height:22.95pt;z-index:-251652096;mso-position-horizontal-relative:page;mso-position-vertical-relative:page" coordsize="796,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">
              <v:roundrect id="AutoShape 9" o:spid="_x0000_s1028" style="position:absolute;width:796;height:45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VPNsQA&#10;AADaAAAADwAAAGRycy9kb3ducmV2LnhtbESPT2vCQBTE7wW/w/IEb3Wjh1ajq4hg6UHw78XbM/tM&#10;otm3aXY1aT59VxB6HGbmN8x03phCPKhyuWUFg34EgjixOudUwfGweh+BcB5ZY2GZFPySg/ms8zbF&#10;WNuad/TY+1QECLsYFWTel7GULsnIoOvbkjh4F1sZ9EFWqdQV1gFuCjmMog9pMOewkGFJy4yS2/5u&#10;FJzXu41PTm073taja7n6MfbafinV6zaLCQhPjf8Pv9rfWsEnPK+EG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41TzbEAAAA2gAAAA8AAAAAAAAAAAAAAAAAmAIAAGRycy9k&#10;b3ducmV2LnhtbFBLBQYAAAAABAAEAPUAAACJAwAAAAA=&#10;" fillcolor="#f2f2f2" stroked="f">
                <v:textbox inset="8pt,8pt,8pt,8pt">
                  <w:txbxContent>
                    <w:p w:rsidR="00453339" w:rsidRDefault="00CA3077">
                      <w:pPr>
                        <w:pStyle w:val="FreeForm"/>
                        <w:rPr>
                          <w:rFonts w:ascii="Times New Roman" w:eastAsia="Times New Roman" w:hAnsi="Times New Roman"/>
                          <w:color w:val="auto"/>
                          <w:sz w:val="20"/>
                          <w:lang w:val="cs-CZ" w:bidi="x-none"/>
                        </w:rPr>
                      </w:pPr>
                    </w:p>
                  </w:txbxContent>
                </v:textbox>
              </v:roundrect>
              <v:rect id="Rectangle 10" o:spid="_x0000_s1029" style="position:absolute;left:18;top:109;width:760;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difr4A&#10;AADaAAAADwAAAGRycy9kb3ducmV2LnhtbERPzWoCMRC+F/oOYQq91WyLWF2NUioWwUN19QGGzZgE&#10;N5NlE3V9e3MQPH58/7NF7xtxoS66wAo+BwUI4jpox0bBYb/6GIOICVljE5gU3CjCYv76MsNShyvv&#10;6FIlI3IIxxIV2JTaUspYW/IYB6ElztwxdB5Thp2RusNrDveN/CqKkfToODdYbOnXUn2qzl6B25rT&#10;eRg2S7TszGYy/Hd/31Kp97f+ZwoiUZ+e4od7rRXkrflKvgFyf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83Yn6+AAAA2gAAAA8AAAAAAAAAAAAAAAAAmAIAAGRycy9kb3ducmV2&#10;LnhtbFBLBQYAAAAABAAEAPUAAACDAwAAAAA=&#10;" filled="f" stroked="f" strokeweight="1pt">
                <v:path arrowok="t"/>
                <v:textbox inset="0,0,0,0">
                  <w:txbxContent>
                    <w:p w:rsidR="00453339" w:rsidRDefault="008316CE">
                      <w:pPr>
                        <w:pStyle w:val="Normalnivtabulce"/>
                        <w:jc w:val="center"/>
                        <w:rPr>
                          <w:rFonts w:ascii="Times New Roman" w:eastAsia="Times New Roman" w:hAnsi="Times New Roman"/>
                          <w:b w:val="0"/>
                          <w:color w:val="auto"/>
                          <w:lang w:bidi="x-none"/>
                        </w:rPr>
                      </w:pPr>
                      <w:r>
                        <w:fldChar w:fldCharType="begin"/>
                      </w:r>
                      <w:r>
                        <w:instrText xml:space="preserve"> PAGE </w:instrText>
                      </w:r>
                      <w:r>
                        <w:fldChar w:fldCharType="separate"/>
                      </w:r>
                      <w:r>
                        <w:rPr>
                          <w:noProof/>
                        </w:rPr>
                        <w:t>2</w:t>
                      </w:r>
                      <w:r>
                        <w:fldChar w:fldCharType="end"/>
                      </w:r>
                      <w:r>
                        <w:t xml:space="preserve"> / </w:t>
                      </w:r>
                      <w:r w:rsidR="00CA3077">
                        <w:fldChar w:fldCharType="begin"/>
                      </w:r>
                      <w:r w:rsidR="00CA3077">
                        <w:instrText xml:space="preserve"> NUMPAGES </w:instrText>
                      </w:r>
                      <w:r w:rsidR="00CA3077">
                        <w:fldChar w:fldCharType="separate"/>
                      </w:r>
                      <w:r>
                        <w:rPr>
                          <w:noProof/>
                        </w:rPr>
                        <w:t>2</w:t>
                      </w:r>
                      <w:r w:rsidR="00CA3077">
                        <w:rPr>
                          <w:noProof/>
                        </w:rPr>
                        <w:fldChar w:fldCharType="end"/>
                      </w:r>
                    </w:p>
                  </w:txbxContent>
                </v:textbox>
              </v:rect>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339" w:rsidRDefault="008316CE">
    <w:pPr>
      <w:pStyle w:val="Zhlav1"/>
      <w:rPr>
        <w:rFonts w:ascii="Times New Roman" w:eastAsia="Times New Roman" w:hAnsi="Times New Roman"/>
        <w:color w:val="auto"/>
        <w:sz w:val="20"/>
        <w:lang w:bidi="x-none"/>
      </w:rPr>
    </w:pPr>
    <w:r>
      <w:br/>
    </w:r>
    <w:r w:rsidR="00537B30">
      <w:rPr>
        <w:noProof/>
      </w:rPr>
      <mc:AlternateContent>
        <mc:Choice Requires="wpg">
          <w:drawing>
            <wp:anchor distT="0" distB="0" distL="114300" distR="114300" simplePos="0" relativeHeight="251661312" behindDoc="1" locked="0" layoutInCell="1" allowOverlap="1" wp14:anchorId="7BEC9223" wp14:editId="3DAF4FA9">
              <wp:simplePos x="0" y="0"/>
              <wp:positionH relativeFrom="page">
                <wp:posOffset>3525520</wp:posOffset>
              </wp:positionH>
              <wp:positionV relativeFrom="page">
                <wp:posOffset>10009505</wp:posOffset>
              </wp:positionV>
              <wp:extent cx="505460" cy="291465"/>
              <wp:effectExtent l="1270" t="8255" r="7620" b="5080"/>
              <wp:wrapNone/>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5460" cy="291465"/>
                        <a:chOff x="0" y="0"/>
                        <a:chExt cx="796" cy="459"/>
                      </a:xfrm>
                    </wpg:grpSpPr>
                    <wps:wsp>
                      <wps:cNvPr id="2" name="AutoShape 4"/>
                      <wps:cNvSpPr>
                        <a:spLocks noChangeArrowheads="1"/>
                      </wps:cNvSpPr>
                      <wps:spPr bwMode="auto">
                        <a:xfrm>
                          <a:off x="0" y="0"/>
                          <a:ext cx="796" cy="459"/>
                        </a:xfrm>
                        <a:prstGeom prst="roundRect">
                          <a:avLst>
                            <a:gd name="adj" fmla="val 16667"/>
                          </a:avLst>
                        </a:pr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53339" w:rsidRDefault="006F2590">
                            <w:pPr>
                              <w:pStyle w:val="FreeForm"/>
                              <w:rPr>
                                <w:rFonts w:ascii="Times New Roman" w:eastAsia="Times New Roman" w:hAnsi="Times New Roman"/>
                                <w:color w:val="auto"/>
                                <w:sz w:val="20"/>
                                <w:lang w:val="cs-CZ" w:bidi="x-none"/>
                              </w:rPr>
                            </w:pPr>
                          </w:p>
                        </w:txbxContent>
                      </wps:txbx>
                      <wps:bodyPr rot="0" vert="horz" wrap="square" lIns="101600" tIns="101600" rIns="101600" bIns="101600" anchor="t" anchorCtr="0" upright="1">
                        <a:noAutofit/>
                      </wps:bodyPr>
                    </wps:wsp>
                    <wps:wsp>
                      <wps:cNvPr id="3" name="Rectangle 5"/>
                      <wps:cNvSpPr>
                        <a:spLocks/>
                      </wps:cNvSpPr>
                      <wps:spPr bwMode="auto">
                        <a:xfrm>
                          <a:off x="18" y="109"/>
                          <a:ext cx="76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453339" w:rsidRDefault="008316CE">
                            <w:pPr>
                              <w:pStyle w:val="Normalnivtabulce"/>
                              <w:jc w:val="center"/>
                              <w:rPr>
                                <w:rFonts w:ascii="Times New Roman" w:eastAsia="Times New Roman" w:hAnsi="Times New Roman"/>
                                <w:b w:val="0"/>
                                <w:color w:val="auto"/>
                                <w:lang w:bidi="x-none"/>
                              </w:rPr>
                            </w:pPr>
                            <w:r>
                              <w:fldChar w:fldCharType="begin"/>
                            </w:r>
                            <w:r>
                              <w:instrText xml:space="preserve"> PAGE </w:instrText>
                            </w:r>
                            <w:r>
                              <w:fldChar w:fldCharType="separate"/>
                            </w:r>
                            <w:r w:rsidR="006F2590">
                              <w:rPr>
                                <w:noProof/>
                              </w:rPr>
                              <w:t>2</w:t>
                            </w:r>
                            <w:r>
                              <w:fldChar w:fldCharType="end"/>
                            </w:r>
                            <w:r>
                              <w:t xml:space="preserve"> / </w:t>
                            </w:r>
                            <w:r w:rsidR="00CA3077">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1" o:spid="_x0000_s1030" style="position:absolute;left:0;text-align:left;margin-left:277.6pt;margin-top:788.15pt;width:39.8pt;height:22.95pt;z-index:-251655168;mso-position-horizontal-relative:page;mso-position-vertical-relative:page" coordsize="796,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">
              <v:roundrect id="AutoShape 4" o:spid="_x0000_s1031" style="position:absolute;width:796;height:45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LsrsQA&#10;AADaAAAADwAAAGRycy9kb3ducmV2LnhtbESPT4vCMBTE74LfITxhb2uqh0WrUURw2YPg+ufi7dk8&#10;22rzUptoaz/9RljwOMzMb5jpvDGFeFDlcssKBv0IBHFidc6pgsN+9TkC4TyyxsIyKXiSg/ms25li&#10;rG3NW3rsfCoChF2MCjLvy1hKl2Rk0PVtSRy8s60M+iCrVOoK6wA3hRxG0Zc0mHNYyLCkZUbJdXc3&#10;Ck7r7cYnx7Yd/9ajS7m6GXtpv5X66DWLCQhPjX+H/9s/WsEQXlfCDZ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5C7K7EAAAA2gAAAA8AAAAAAAAAAAAAAAAAmAIAAGRycy9k&#10;b3ducmV2LnhtbFBLBQYAAAAABAAEAPUAAACJAwAAAAA=&#10;" fillcolor="#f2f2f2" stroked="f">
                <v:textbox inset="8pt,8pt,8pt,8pt">
                  <w:txbxContent>
                    <w:p w:rsidR="00453339" w:rsidRDefault="006F2590">
                      <w:pPr>
                        <w:pStyle w:val="FreeForm"/>
                        <w:rPr>
                          <w:rFonts w:ascii="Times New Roman" w:eastAsia="Times New Roman" w:hAnsi="Times New Roman"/>
                          <w:color w:val="auto"/>
                          <w:sz w:val="20"/>
                          <w:lang w:val="cs-CZ" w:bidi="x-none"/>
                        </w:rPr>
                      </w:pPr>
                    </w:p>
                  </w:txbxContent>
                </v:textbox>
              </v:roundrect>
              <v:rect id="Rectangle 5" o:spid="_x0000_s1032" style="position:absolute;left:18;top:109;width:760;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PwD8IA&#10;AADaAAAADwAAAGRycy9kb3ducmV2LnhtbESP3WoCMRSE74W+QziCd92sVfqzNUqpKAUvtLYPcNic&#10;JsHNybKJur59IwheDjPzDTNb9L4RJ+qiC6xgXJQgiOugHRsFvz+rx1cQMSFrbAKTggtFWMwfBjOs&#10;dDjzN532yYgM4VihAptSW0kZa0seYxFa4uz9hc5jyrIzUnd4znDfyKeyfJYeHecFiy19WqoP+6NX&#10;4HbmcJyGzRItO7N5m27d+kUqNRr2H+8gEvXpHr61v7SCCVyv5Bs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k/APwgAAANoAAAAPAAAAAAAAAAAAAAAAAJgCAABkcnMvZG93&#10;bnJldi54bWxQSwUGAAAAAAQABAD1AAAAhwMAAAAA&#10;" filled="f" stroked="f" strokeweight="1pt">
                <v:path arrowok="t"/>
                <v:textbox inset="0,0,0,0">
                  <w:txbxContent>
                    <w:p w:rsidR="00453339" w:rsidRDefault="008316CE">
                      <w:pPr>
                        <w:pStyle w:val="Normalnivtabulce"/>
                        <w:jc w:val="center"/>
                        <w:rPr>
                          <w:rFonts w:ascii="Times New Roman" w:eastAsia="Times New Roman" w:hAnsi="Times New Roman"/>
                          <w:b w:val="0"/>
                          <w:color w:val="auto"/>
                          <w:lang w:bidi="x-none"/>
                        </w:rPr>
                      </w:pPr>
                      <w:r>
                        <w:fldChar w:fldCharType="begin"/>
                      </w:r>
                      <w:r>
                        <w:instrText xml:space="preserve"> PAGE </w:instrText>
                      </w:r>
                      <w:r>
                        <w:fldChar w:fldCharType="separate"/>
                      </w:r>
                      <w:r w:rsidR="006F2590">
                        <w:rPr>
                          <w:noProof/>
                        </w:rPr>
                        <w:t>2</w:t>
                      </w:r>
                      <w:r>
                        <w:fldChar w:fldCharType="end"/>
                      </w:r>
                      <w:r>
                        <w:t xml:space="preserve"> / </w:t>
                      </w:r>
                      <w:r w:rsidR="00CA3077">
                        <w:t>2</w:t>
                      </w:r>
                    </w:p>
                  </w:txbxContent>
                </v:textbox>
              </v:rect>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3296A"/>
    <w:multiLevelType w:val="multilevel"/>
    <w:tmpl w:val="FED25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B30"/>
    <w:rsid w:val="00120AC0"/>
    <w:rsid w:val="00123917"/>
    <w:rsid w:val="0015485E"/>
    <w:rsid w:val="001600EA"/>
    <w:rsid w:val="0026090F"/>
    <w:rsid w:val="00374F22"/>
    <w:rsid w:val="00537B30"/>
    <w:rsid w:val="006A52E6"/>
    <w:rsid w:val="006F2590"/>
    <w:rsid w:val="00791AA1"/>
    <w:rsid w:val="007B25C5"/>
    <w:rsid w:val="007B45EC"/>
    <w:rsid w:val="008316CE"/>
    <w:rsid w:val="00865F62"/>
    <w:rsid w:val="008D01BB"/>
    <w:rsid w:val="009B19E1"/>
    <w:rsid w:val="00A53070"/>
    <w:rsid w:val="00CA3077"/>
    <w:rsid w:val="00D86775"/>
    <w:rsid w:val="00E7050C"/>
    <w:rsid w:val="00E84924"/>
    <w:rsid w:val="00F623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37B30"/>
    <w:pPr>
      <w:spacing w:after="120"/>
      <w:jc w:val="both"/>
    </w:pPr>
    <w:rPr>
      <w:rFonts w:ascii="Lucida Grande" w:eastAsia="ヒラギノ角ゴ Pro W3" w:hAnsi="Lucida Grande" w:cs="Times New Roman"/>
      <w:color w:val="00000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hlav1">
    <w:name w:val="Záhlaví1"/>
    <w:rsid w:val="00537B30"/>
    <w:pPr>
      <w:tabs>
        <w:tab w:val="center" w:pos="4320"/>
        <w:tab w:val="right" w:pos="8640"/>
      </w:tabs>
      <w:jc w:val="both"/>
    </w:pPr>
    <w:rPr>
      <w:rFonts w:ascii="Lucida Grande" w:eastAsia="ヒラギノ角ゴ Pro W3" w:hAnsi="Lucida Grande" w:cs="Times New Roman"/>
      <w:color w:val="000000"/>
      <w:sz w:val="24"/>
      <w:szCs w:val="20"/>
      <w:lang w:eastAsia="cs-CZ"/>
    </w:rPr>
  </w:style>
  <w:style w:type="paragraph" w:customStyle="1" w:styleId="Zpat1">
    <w:name w:val="Zápatí1"/>
    <w:rsid w:val="00537B30"/>
    <w:pPr>
      <w:tabs>
        <w:tab w:val="center" w:pos="4320"/>
        <w:tab w:val="right" w:pos="8640"/>
      </w:tabs>
      <w:jc w:val="both"/>
    </w:pPr>
    <w:rPr>
      <w:rFonts w:ascii="Lucida Grande" w:eastAsia="ヒラギノ角ゴ Pro W3" w:hAnsi="Lucida Grande" w:cs="Times New Roman"/>
      <w:color w:val="000000"/>
      <w:sz w:val="24"/>
      <w:szCs w:val="20"/>
      <w:lang w:eastAsia="cs-CZ"/>
    </w:rPr>
  </w:style>
  <w:style w:type="paragraph" w:customStyle="1" w:styleId="Nadpis11">
    <w:name w:val="Nadpis 11"/>
    <w:next w:val="Normln"/>
    <w:rsid w:val="00537B30"/>
    <w:pPr>
      <w:keepNext/>
      <w:pageBreakBefore/>
      <w:spacing w:before="200" w:after="120" w:line="264" w:lineRule="auto"/>
      <w:outlineLvl w:val="0"/>
    </w:pPr>
    <w:rPr>
      <w:rFonts w:ascii="Lucida Grande" w:eastAsia="ヒラギノ角ゴ Pro W3" w:hAnsi="Lucida Grande" w:cs="Times New Roman"/>
      <w:b/>
      <w:color w:val="D9732C"/>
      <w:kern w:val="32"/>
      <w:sz w:val="44"/>
      <w:szCs w:val="20"/>
      <w:lang w:eastAsia="cs-CZ"/>
    </w:rPr>
  </w:style>
  <w:style w:type="paragraph" w:customStyle="1" w:styleId="BOXpopisek">
    <w:name w:val="BOX popisek"/>
    <w:rsid w:val="00537B30"/>
    <w:pPr>
      <w:keepNext/>
      <w:tabs>
        <w:tab w:val="right" w:pos="9072"/>
      </w:tabs>
      <w:spacing w:before="240" w:line="264" w:lineRule="auto"/>
      <w:jc w:val="both"/>
    </w:pPr>
    <w:rPr>
      <w:rFonts w:ascii="Lucida Grande" w:eastAsia="ヒラギノ角ゴ Pro W3" w:hAnsi="Lucida Grande" w:cs="Times New Roman"/>
      <w:b/>
      <w:caps/>
      <w:color w:val="D9732C"/>
      <w:szCs w:val="20"/>
      <w:lang w:eastAsia="cs-CZ"/>
    </w:rPr>
  </w:style>
  <w:style w:type="character" w:customStyle="1" w:styleId="Hyperlink1">
    <w:name w:val="Hyperlink1"/>
    <w:rsid w:val="00537B30"/>
    <w:rPr>
      <w:color w:val="0028F9"/>
      <w:sz w:val="24"/>
      <w:u w:val="single"/>
    </w:rPr>
  </w:style>
  <w:style w:type="paragraph" w:customStyle="1" w:styleId="Nadpis21">
    <w:name w:val="Nadpis 21"/>
    <w:next w:val="Normln"/>
    <w:rsid w:val="00537B30"/>
    <w:pPr>
      <w:keepNext/>
      <w:spacing w:before="200" w:after="120" w:line="264" w:lineRule="auto"/>
      <w:jc w:val="both"/>
      <w:outlineLvl w:val="1"/>
    </w:pPr>
    <w:rPr>
      <w:rFonts w:ascii="Lucida Grande" w:eastAsia="ヒラギノ角ゴ Pro W3" w:hAnsi="Lucida Grande" w:cs="Times New Roman"/>
      <w:b/>
      <w:color w:val="D9732C"/>
      <w:sz w:val="36"/>
      <w:szCs w:val="20"/>
      <w:lang w:eastAsia="cs-CZ"/>
    </w:rPr>
  </w:style>
  <w:style w:type="character" w:customStyle="1" w:styleId="ZvyraznenitextuChar">
    <w:name w:val="Zvyrazneni textu Char"/>
    <w:rsid w:val="00537B30"/>
    <w:rPr>
      <w:rFonts w:ascii="Lucida Grande" w:eastAsia="ヒラギノ角ゴ Pro W3" w:hAnsi="Lucida Grande"/>
      <w:b/>
      <w:i w:val="0"/>
      <w:caps/>
      <w:color w:val="000000"/>
      <w:sz w:val="20"/>
      <w:lang w:val="cs-CZ"/>
    </w:rPr>
  </w:style>
  <w:style w:type="paragraph" w:customStyle="1" w:styleId="FreeForm">
    <w:name w:val="Free Form"/>
    <w:rsid w:val="00537B30"/>
    <w:pPr>
      <w:spacing w:after="120"/>
    </w:pPr>
    <w:rPr>
      <w:rFonts w:ascii="Lucida Grande" w:eastAsia="ヒラギノ角ゴ Pro W3" w:hAnsi="Lucida Grande" w:cs="Times New Roman"/>
      <w:color w:val="000000"/>
      <w:sz w:val="24"/>
      <w:szCs w:val="20"/>
      <w:lang w:val="en-US" w:eastAsia="cs-CZ"/>
    </w:rPr>
  </w:style>
  <w:style w:type="paragraph" w:customStyle="1" w:styleId="Normalnivtabulce">
    <w:name w:val="Normalni v tabulce"/>
    <w:rsid w:val="00537B30"/>
    <w:pPr>
      <w:spacing w:line="264" w:lineRule="auto"/>
      <w:jc w:val="both"/>
    </w:pPr>
    <w:rPr>
      <w:rFonts w:ascii="Lucida Grande" w:eastAsia="ヒラギノ角ゴ Pro W3" w:hAnsi="Lucida Grande" w:cs="Times New Roman"/>
      <w:b/>
      <w:color w:val="000000"/>
      <w:sz w:val="20"/>
      <w:szCs w:val="20"/>
      <w:lang w:eastAsia="cs-CZ"/>
    </w:rPr>
  </w:style>
  <w:style w:type="character" w:styleId="Hypertextovodkaz">
    <w:name w:val="Hyperlink"/>
    <w:uiPriority w:val="99"/>
    <w:rsid w:val="00537B30"/>
    <w:rPr>
      <w:color w:val="0000FF"/>
      <w:u w:val="single"/>
    </w:rPr>
  </w:style>
  <w:style w:type="paragraph" w:styleId="Zhlav">
    <w:name w:val="header"/>
    <w:basedOn w:val="Normln"/>
    <w:link w:val="ZhlavChar"/>
    <w:uiPriority w:val="99"/>
    <w:unhideWhenUsed/>
    <w:rsid w:val="00F62310"/>
    <w:pPr>
      <w:tabs>
        <w:tab w:val="center" w:pos="4536"/>
        <w:tab w:val="right" w:pos="9072"/>
      </w:tabs>
      <w:spacing w:after="0"/>
    </w:pPr>
  </w:style>
  <w:style w:type="character" w:customStyle="1" w:styleId="ZhlavChar">
    <w:name w:val="Záhlaví Char"/>
    <w:basedOn w:val="Standardnpsmoodstavce"/>
    <w:link w:val="Zhlav"/>
    <w:uiPriority w:val="99"/>
    <w:rsid w:val="00F62310"/>
    <w:rPr>
      <w:rFonts w:ascii="Lucida Grande" w:eastAsia="ヒラギノ角ゴ Pro W3" w:hAnsi="Lucida Grande" w:cs="Times New Roman"/>
      <w:color w:val="000000"/>
      <w:sz w:val="24"/>
      <w:szCs w:val="24"/>
      <w:lang w:val="cs-CZ"/>
    </w:rPr>
  </w:style>
  <w:style w:type="paragraph" w:styleId="Zpat">
    <w:name w:val="footer"/>
    <w:basedOn w:val="Normln"/>
    <w:link w:val="ZpatChar"/>
    <w:uiPriority w:val="99"/>
    <w:unhideWhenUsed/>
    <w:rsid w:val="00F62310"/>
    <w:pPr>
      <w:tabs>
        <w:tab w:val="center" w:pos="4536"/>
        <w:tab w:val="right" w:pos="9072"/>
      </w:tabs>
      <w:spacing w:after="0"/>
    </w:pPr>
  </w:style>
  <w:style w:type="character" w:customStyle="1" w:styleId="ZpatChar">
    <w:name w:val="Zápatí Char"/>
    <w:basedOn w:val="Standardnpsmoodstavce"/>
    <w:link w:val="Zpat"/>
    <w:uiPriority w:val="99"/>
    <w:rsid w:val="00F62310"/>
    <w:rPr>
      <w:rFonts w:ascii="Lucida Grande" w:eastAsia="ヒラギノ角ゴ Pro W3" w:hAnsi="Lucida Grande" w:cs="Times New Roman"/>
      <w:color w:val="000000"/>
      <w:sz w:val="24"/>
      <w:szCs w:val="24"/>
      <w:lang w:val="cs-CZ"/>
    </w:rPr>
  </w:style>
  <w:style w:type="paragraph" w:styleId="Textbubliny">
    <w:name w:val="Balloon Text"/>
    <w:basedOn w:val="Normln"/>
    <w:link w:val="TextbublinyChar"/>
    <w:uiPriority w:val="99"/>
    <w:semiHidden/>
    <w:unhideWhenUsed/>
    <w:rsid w:val="00E7050C"/>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7050C"/>
    <w:rPr>
      <w:rFonts w:ascii="Tahoma" w:eastAsia="ヒラギノ角ゴ Pro W3" w:hAnsi="Tahoma" w:cs="Tahoma"/>
      <w:color w:val="000000"/>
      <w:sz w:val="16"/>
      <w:szCs w:val="16"/>
      <w:lang w:val="cs-CZ"/>
    </w:rPr>
  </w:style>
  <w:style w:type="paragraph" w:styleId="Bezmezer">
    <w:name w:val="No Spacing"/>
    <w:uiPriority w:val="1"/>
    <w:qFormat/>
    <w:rsid w:val="00E7050C"/>
    <w:pPr>
      <w:jc w:val="both"/>
    </w:pPr>
    <w:rPr>
      <w:rFonts w:ascii="Lucida Grande" w:eastAsia="ヒラギノ角ゴ Pro W3" w:hAnsi="Lucida Grande" w:cs="Times New Roman"/>
      <w:color w:val="000000"/>
      <w:sz w:val="24"/>
      <w:szCs w:val="24"/>
    </w:rPr>
  </w:style>
  <w:style w:type="character" w:styleId="Sledovanodkaz">
    <w:name w:val="FollowedHyperlink"/>
    <w:basedOn w:val="Standardnpsmoodstavce"/>
    <w:uiPriority w:val="99"/>
    <w:semiHidden/>
    <w:unhideWhenUsed/>
    <w:rsid w:val="0012391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37B30"/>
    <w:pPr>
      <w:spacing w:after="120"/>
      <w:jc w:val="both"/>
    </w:pPr>
    <w:rPr>
      <w:rFonts w:ascii="Lucida Grande" w:eastAsia="ヒラギノ角ゴ Pro W3" w:hAnsi="Lucida Grande" w:cs="Times New Roman"/>
      <w:color w:val="00000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hlav1">
    <w:name w:val="Záhlaví1"/>
    <w:rsid w:val="00537B30"/>
    <w:pPr>
      <w:tabs>
        <w:tab w:val="center" w:pos="4320"/>
        <w:tab w:val="right" w:pos="8640"/>
      </w:tabs>
      <w:jc w:val="both"/>
    </w:pPr>
    <w:rPr>
      <w:rFonts w:ascii="Lucida Grande" w:eastAsia="ヒラギノ角ゴ Pro W3" w:hAnsi="Lucida Grande" w:cs="Times New Roman"/>
      <w:color w:val="000000"/>
      <w:sz w:val="24"/>
      <w:szCs w:val="20"/>
      <w:lang w:eastAsia="cs-CZ"/>
    </w:rPr>
  </w:style>
  <w:style w:type="paragraph" w:customStyle="1" w:styleId="Zpat1">
    <w:name w:val="Zápatí1"/>
    <w:rsid w:val="00537B30"/>
    <w:pPr>
      <w:tabs>
        <w:tab w:val="center" w:pos="4320"/>
        <w:tab w:val="right" w:pos="8640"/>
      </w:tabs>
      <w:jc w:val="both"/>
    </w:pPr>
    <w:rPr>
      <w:rFonts w:ascii="Lucida Grande" w:eastAsia="ヒラギノ角ゴ Pro W3" w:hAnsi="Lucida Grande" w:cs="Times New Roman"/>
      <w:color w:val="000000"/>
      <w:sz w:val="24"/>
      <w:szCs w:val="20"/>
      <w:lang w:eastAsia="cs-CZ"/>
    </w:rPr>
  </w:style>
  <w:style w:type="paragraph" w:customStyle="1" w:styleId="Nadpis11">
    <w:name w:val="Nadpis 11"/>
    <w:next w:val="Normln"/>
    <w:rsid w:val="00537B30"/>
    <w:pPr>
      <w:keepNext/>
      <w:pageBreakBefore/>
      <w:spacing w:before="200" w:after="120" w:line="264" w:lineRule="auto"/>
      <w:outlineLvl w:val="0"/>
    </w:pPr>
    <w:rPr>
      <w:rFonts w:ascii="Lucida Grande" w:eastAsia="ヒラギノ角ゴ Pro W3" w:hAnsi="Lucida Grande" w:cs="Times New Roman"/>
      <w:b/>
      <w:color w:val="D9732C"/>
      <w:kern w:val="32"/>
      <w:sz w:val="44"/>
      <w:szCs w:val="20"/>
      <w:lang w:eastAsia="cs-CZ"/>
    </w:rPr>
  </w:style>
  <w:style w:type="paragraph" w:customStyle="1" w:styleId="BOXpopisek">
    <w:name w:val="BOX popisek"/>
    <w:rsid w:val="00537B30"/>
    <w:pPr>
      <w:keepNext/>
      <w:tabs>
        <w:tab w:val="right" w:pos="9072"/>
      </w:tabs>
      <w:spacing w:before="240" w:line="264" w:lineRule="auto"/>
      <w:jc w:val="both"/>
    </w:pPr>
    <w:rPr>
      <w:rFonts w:ascii="Lucida Grande" w:eastAsia="ヒラギノ角ゴ Pro W3" w:hAnsi="Lucida Grande" w:cs="Times New Roman"/>
      <w:b/>
      <w:caps/>
      <w:color w:val="D9732C"/>
      <w:szCs w:val="20"/>
      <w:lang w:eastAsia="cs-CZ"/>
    </w:rPr>
  </w:style>
  <w:style w:type="character" w:customStyle="1" w:styleId="Hyperlink1">
    <w:name w:val="Hyperlink1"/>
    <w:rsid w:val="00537B30"/>
    <w:rPr>
      <w:color w:val="0028F9"/>
      <w:sz w:val="24"/>
      <w:u w:val="single"/>
    </w:rPr>
  </w:style>
  <w:style w:type="paragraph" w:customStyle="1" w:styleId="Nadpis21">
    <w:name w:val="Nadpis 21"/>
    <w:next w:val="Normln"/>
    <w:rsid w:val="00537B30"/>
    <w:pPr>
      <w:keepNext/>
      <w:spacing w:before="200" w:after="120" w:line="264" w:lineRule="auto"/>
      <w:jc w:val="both"/>
      <w:outlineLvl w:val="1"/>
    </w:pPr>
    <w:rPr>
      <w:rFonts w:ascii="Lucida Grande" w:eastAsia="ヒラギノ角ゴ Pro W3" w:hAnsi="Lucida Grande" w:cs="Times New Roman"/>
      <w:b/>
      <w:color w:val="D9732C"/>
      <w:sz w:val="36"/>
      <w:szCs w:val="20"/>
      <w:lang w:eastAsia="cs-CZ"/>
    </w:rPr>
  </w:style>
  <w:style w:type="character" w:customStyle="1" w:styleId="ZvyraznenitextuChar">
    <w:name w:val="Zvyrazneni textu Char"/>
    <w:rsid w:val="00537B30"/>
    <w:rPr>
      <w:rFonts w:ascii="Lucida Grande" w:eastAsia="ヒラギノ角ゴ Pro W3" w:hAnsi="Lucida Grande"/>
      <w:b/>
      <w:i w:val="0"/>
      <w:caps/>
      <w:color w:val="000000"/>
      <w:sz w:val="20"/>
      <w:lang w:val="cs-CZ"/>
    </w:rPr>
  </w:style>
  <w:style w:type="paragraph" w:customStyle="1" w:styleId="FreeForm">
    <w:name w:val="Free Form"/>
    <w:rsid w:val="00537B30"/>
    <w:pPr>
      <w:spacing w:after="120"/>
    </w:pPr>
    <w:rPr>
      <w:rFonts w:ascii="Lucida Grande" w:eastAsia="ヒラギノ角ゴ Pro W3" w:hAnsi="Lucida Grande" w:cs="Times New Roman"/>
      <w:color w:val="000000"/>
      <w:sz w:val="24"/>
      <w:szCs w:val="20"/>
      <w:lang w:val="en-US" w:eastAsia="cs-CZ"/>
    </w:rPr>
  </w:style>
  <w:style w:type="paragraph" w:customStyle="1" w:styleId="Normalnivtabulce">
    <w:name w:val="Normalni v tabulce"/>
    <w:rsid w:val="00537B30"/>
    <w:pPr>
      <w:spacing w:line="264" w:lineRule="auto"/>
      <w:jc w:val="both"/>
    </w:pPr>
    <w:rPr>
      <w:rFonts w:ascii="Lucida Grande" w:eastAsia="ヒラギノ角ゴ Pro W3" w:hAnsi="Lucida Grande" w:cs="Times New Roman"/>
      <w:b/>
      <w:color w:val="000000"/>
      <w:sz w:val="20"/>
      <w:szCs w:val="20"/>
      <w:lang w:eastAsia="cs-CZ"/>
    </w:rPr>
  </w:style>
  <w:style w:type="character" w:styleId="Hypertextovodkaz">
    <w:name w:val="Hyperlink"/>
    <w:uiPriority w:val="99"/>
    <w:rsid w:val="00537B30"/>
    <w:rPr>
      <w:color w:val="0000FF"/>
      <w:u w:val="single"/>
    </w:rPr>
  </w:style>
  <w:style w:type="paragraph" w:styleId="Zhlav">
    <w:name w:val="header"/>
    <w:basedOn w:val="Normln"/>
    <w:link w:val="ZhlavChar"/>
    <w:uiPriority w:val="99"/>
    <w:unhideWhenUsed/>
    <w:rsid w:val="00F62310"/>
    <w:pPr>
      <w:tabs>
        <w:tab w:val="center" w:pos="4536"/>
        <w:tab w:val="right" w:pos="9072"/>
      </w:tabs>
      <w:spacing w:after="0"/>
    </w:pPr>
  </w:style>
  <w:style w:type="character" w:customStyle="1" w:styleId="ZhlavChar">
    <w:name w:val="Záhlaví Char"/>
    <w:basedOn w:val="Standardnpsmoodstavce"/>
    <w:link w:val="Zhlav"/>
    <w:uiPriority w:val="99"/>
    <w:rsid w:val="00F62310"/>
    <w:rPr>
      <w:rFonts w:ascii="Lucida Grande" w:eastAsia="ヒラギノ角ゴ Pro W3" w:hAnsi="Lucida Grande" w:cs="Times New Roman"/>
      <w:color w:val="000000"/>
      <w:sz w:val="24"/>
      <w:szCs w:val="24"/>
      <w:lang w:val="cs-CZ"/>
    </w:rPr>
  </w:style>
  <w:style w:type="paragraph" w:styleId="Zpat">
    <w:name w:val="footer"/>
    <w:basedOn w:val="Normln"/>
    <w:link w:val="ZpatChar"/>
    <w:uiPriority w:val="99"/>
    <w:unhideWhenUsed/>
    <w:rsid w:val="00F62310"/>
    <w:pPr>
      <w:tabs>
        <w:tab w:val="center" w:pos="4536"/>
        <w:tab w:val="right" w:pos="9072"/>
      </w:tabs>
      <w:spacing w:after="0"/>
    </w:pPr>
  </w:style>
  <w:style w:type="character" w:customStyle="1" w:styleId="ZpatChar">
    <w:name w:val="Zápatí Char"/>
    <w:basedOn w:val="Standardnpsmoodstavce"/>
    <w:link w:val="Zpat"/>
    <w:uiPriority w:val="99"/>
    <w:rsid w:val="00F62310"/>
    <w:rPr>
      <w:rFonts w:ascii="Lucida Grande" w:eastAsia="ヒラギノ角ゴ Pro W3" w:hAnsi="Lucida Grande" w:cs="Times New Roman"/>
      <w:color w:val="000000"/>
      <w:sz w:val="24"/>
      <w:szCs w:val="24"/>
      <w:lang w:val="cs-CZ"/>
    </w:rPr>
  </w:style>
  <w:style w:type="paragraph" w:styleId="Textbubliny">
    <w:name w:val="Balloon Text"/>
    <w:basedOn w:val="Normln"/>
    <w:link w:val="TextbublinyChar"/>
    <w:uiPriority w:val="99"/>
    <w:semiHidden/>
    <w:unhideWhenUsed/>
    <w:rsid w:val="00E7050C"/>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7050C"/>
    <w:rPr>
      <w:rFonts w:ascii="Tahoma" w:eastAsia="ヒラギノ角ゴ Pro W3" w:hAnsi="Tahoma" w:cs="Tahoma"/>
      <w:color w:val="000000"/>
      <w:sz w:val="16"/>
      <w:szCs w:val="16"/>
      <w:lang w:val="cs-CZ"/>
    </w:rPr>
  </w:style>
  <w:style w:type="paragraph" w:styleId="Bezmezer">
    <w:name w:val="No Spacing"/>
    <w:uiPriority w:val="1"/>
    <w:qFormat/>
    <w:rsid w:val="00E7050C"/>
    <w:pPr>
      <w:jc w:val="both"/>
    </w:pPr>
    <w:rPr>
      <w:rFonts w:ascii="Lucida Grande" w:eastAsia="ヒラギノ角ゴ Pro W3" w:hAnsi="Lucida Grande" w:cs="Times New Roman"/>
      <w:color w:val="000000"/>
      <w:sz w:val="24"/>
      <w:szCs w:val="24"/>
    </w:rPr>
  </w:style>
  <w:style w:type="character" w:styleId="Sledovanodkaz">
    <w:name w:val="FollowedHyperlink"/>
    <w:basedOn w:val="Standardnpsmoodstavce"/>
    <w:uiPriority w:val="99"/>
    <w:semiHidden/>
    <w:unhideWhenUsed/>
    <w:rsid w:val="001239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822728">
      <w:bodyDiv w:val="1"/>
      <w:marLeft w:val="0"/>
      <w:marRight w:val="0"/>
      <w:marTop w:val="0"/>
      <w:marBottom w:val="0"/>
      <w:divBdr>
        <w:top w:val="none" w:sz="0" w:space="0" w:color="auto"/>
        <w:left w:val="none" w:sz="0" w:space="0" w:color="auto"/>
        <w:bottom w:val="none" w:sz="0" w:space="0" w:color="auto"/>
        <w:right w:val="none" w:sz="0" w:space="0" w:color="auto"/>
      </w:divBdr>
    </w:div>
    <w:div w:id="214036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giaka.cz" TargetMode="External"/><Relationship Id="rId13" Type="http://schemas.openxmlformats.org/officeDocument/2006/relationships/hyperlink" Target="http://www.dobryweb.cz"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facebook.com/DigitalniAgentury?fref=ts" TargetMode="External"/><Relationship Id="rId17" Type="http://schemas.openxmlformats.org/officeDocument/2006/relationships/hyperlink" Target="https://plus.google.com/113624440785946127851" TargetMode="External"/><Relationship Id="rId2" Type="http://schemas.openxmlformats.org/officeDocument/2006/relationships/styles" Target="styles.xml"/><Relationship Id="rId16" Type="http://schemas.openxmlformats.org/officeDocument/2006/relationships/hyperlink" Target="http://www.linkedin.com/company/dobr-web"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igitalniagentury.cz" TargetMode="External"/><Relationship Id="rId5" Type="http://schemas.openxmlformats.org/officeDocument/2006/relationships/webSettings" Target="webSettings.xml"/><Relationship Id="rId15" Type="http://schemas.openxmlformats.org/officeDocument/2006/relationships/hyperlink" Target="https://twitter.com/dobryweb" TargetMode="External"/><Relationship Id="rId10" Type="http://schemas.openxmlformats.org/officeDocument/2006/relationships/hyperlink" Target="mailto:radka.spiesova@digitalniagentruy.cz"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petr.pluhacek@dobryweb.cz" TargetMode="External"/><Relationship Id="rId14" Type="http://schemas.openxmlformats.org/officeDocument/2006/relationships/hyperlink" Target="https://www.facebook.com/DobryWe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714</Words>
  <Characters>4217</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Asociace komunikačních agentur a Dobrý web spouští Akademii digitálního marketingu</vt:lpstr>
    </vt:vector>
  </TitlesOfParts>
  <Company>Radka</Company>
  <LinksUpToDate>false</LinksUpToDate>
  <CharactersWithSpaces>4922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Akademii digitálního marketingu</dc:title>
  <dc:creator>petr.pluhacek@dobryweb.cz</dc:creator>
  <cp:lastModifiedBy>Petr Pluháček</cp:lastModifiedBy>
  <cp:revision>8</cp:revision>
  <dcterms:created xsi:type="dcterms:W3CDTF">2015-03-19T14:09:00Z</dcterms:created>
  <dcterms:modified xsi:type="dcterms:W3CDTF">2015-03-26T13:26:00Z</dcterms:modified>
</cp:coreProperties>
</file>