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D54" w:rsidRPr="0004272C" w:rsidRDefault="00214D54" w:rsidP="00214D54">
      <w:pPr>
        <w:pStyle w:val="Zahlavi"/>
        <w:rPr>
          <w:sz w:val="24"/>
          <w:szCs w:val="24"/>
        </w:rPr>
      </w:pPr>
      <w:r w:rsidRPr="0004272C">
        <w:rPr>
          <w:sz w:val="24"/>
          <w:szCs w:val="24"/>
        </w:rPr>
        <w:t xml:space="preserve">Fakulta architektury </w:t>
      </w:r>
    </w:p>
    <w:p w:rsidR="00214D54" w:rsidRPr="0004272C" w:rsidRDefault="00214D54" w:rsidP="00214D54">
      <w:pPr>
        <w:pStyle w:val="Zahlavi"/>
        <w:rPr>
          <w:sz w:val="24"/>
          <w:szCs w:val="24"/>
        </w:rPr>
      </w:pPr>
      <w:r w:rsidRPr="0004272C">
        <w:rPr>
          <w:sz w:val="24"/>
          <w:szCs w:val="24"/>
        </w:rPr>
        <w:t xml:space="preserve">Thákurova 9, 166 34 Praha 6 </w:t>
      </w:r>
    </w:p>
    <w:p w:rsidR="00214D54" w:rsidRPr="0004272C" w:rsidRDefault="00152CDC" w:rsidP="00214D54">
      <w:pPr>
        <w:pStyle w:val="Zahlavi"/>
        <w:rPr>
          <w:sz w:val="24"/>
          <w:szCs w:val="24"/>
        </w:rPr>
      </w:pPr>
      <w:r>
        <w:rPr>
          <w:sz w:val="24"/>
          <w:szCs w:val="24"/>
        </w:rPr>
        <w:t>V Praze 23. 8</w:t>
      </w:r>
      <w:r w:rsidR="00214D54" w:rsidRPr="0004272C">
        <w:rPr>
          <w:sz w:val="24"/>
          <w:szCs w:val="24"/>
        </w:rPr>
        <w:t>. 2018</w:t>
      </w:r>
    </w:p>
    <w:p w:rsidR="000421D9" w:rsidRPr="0004272C" w:rsidRDefault="000421D9" w:rsidP="000421D9">
      <w:pPr>
        <w:pStyle w:val="Zahlavi"/>
        <w:rPr>
          <w:rFonts w:ascii="Arial" w:hAnsi="Arial" w:cs="Arial"/>
          <w:sz w:val="24"/>
          <w:szCs w:val="24"/>
        </w:rPr>
      </w:pPr>
    </w:p>
    <w:p w:rsidR="00214D54" w:rsidRPr="0004272C" w:rsidRDefault="00214D54" w:rsidP="00214D54">
      <w:pPr>
        <w:pStyle w:val="FormtovanvHTML1"/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</w:pP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Kontakt pro média | Michaela Mrázová</w:t>
      </w:r>
    </w:p>
    <w:p w:rsidR="00214D54" w:rsidRPr="0004272C" w:rsidRDefault="00214D54" w:rsidP="00214D54">
      <w:pPr>
        <w:pStyle w:val="FormtovanvHTML1"/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</w:pP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+ 420</w:t>
      </w:r>
      <w:r w:rsidR="0004272C">
        <w:rPr>
          <w:rFonts w:ascii="Cambria" w:eastAsia="SimSun" w:hAnsi="Cambria" w:cs="Cambria"/>
          <w:b/>
          <w:bCs/>
          <w:caps/>
          <w:spacing w:val="8"/>
          <w:sz w:val="24"/>
          <w:szCs w:val="24"/>
          <w:lang w:val="en-GB"/>
        </w:rPr>
        <w:t> </w:t>
      </w: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736</w:t>
      </w:r>
      <w:r w:rsidR="0004272C">
        <w:rPr>
          <w:rFonts w:ascii="Cambria" w:eastAsia="SimSun" w:hAnsi="Cambria" w:cs="Cambria"/>
          <w:b/>
          <w:bCs/>
          <w:caps/>
          <w:spacing w:val="8"/>
          <w:sz w:val="24"/>
          <w:szCs w:val="24"/>
          <w:lang w:val="en-GB"/>
        </w:rPr>
        <w:t> </w:t>
      </w: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142</w:t>
      </w:r>
      <w:r w:rsid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 xml:space="preserve"> </w:t>
      </w: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128</w:t>
      </w:r>
    </w:p>
    <w:p w:rsidR="00214D54" w:rsidRPr="0004272C" w:rsidRDefault="00214D54" w:rsidP="00214D54">
      <w:pPr>
        <w:pStyle w:val="FormtovanvHTML1"/>
        <w:rPr>
          <w:sz w:val="24"/>
          <w:szCs w:val="24"/>
        </w:rPr>
      </w:pPr>
      <w:r w:rsidRPr="0004272C">
        <w:rPr>
          <w:rFonts w:ascii="Technika" w:eastAsia="SimSun" w:hAnsi="Technika" w:cs="Technika"/>
          <w:b/>
          <w:bCs/>
          <w:caps/>
          <w:spacing w:val="8"/>
          <w:sz w:val="24"/>
          <w:szCs w:val="24"/>
          <w:lang w:val="en-GB"/>
        </w:rPr>
        <w:t>mrazomic@fa.cvut.cz</w:t>
      </w:r>
    </w:p>
    <w:p w:rsidR="00214D54" w:rsidRDefault="00214D54" w:rsidP="00214D54">
      <w:pPr>
        <w:pStyle w:val="FormtovanvHTML1"/>
      </w:pPr>
    </w:p>
    <w:p w:rsidR="00214D54" w:rsidRDefault="00214D54" w:rsidP="00214D54">
      <w:pPr>
        <w:pStyle w:val="FormtovanvHTML1"/>
      </w:pPr>
    </w:p>
    <w:p w:rsidR="006E7862" w:rsidRPr="008347F1" w:rsidRDefault="00152CDC" w:rsidP="00347AA7">
      <w:pPr>
        <w:jc w:val="both"/>
        <w:rPr>
          <w:b/>
          <w:bCs/>
          <w:caps/>
          <w:spacing w:val="8"/>
          <w:sz w:val="28"/>
          <w:szCs w:val="28"/>
        </w:rPr>
      </w:pPr>
      <w:r>
        <w:rPr>
          <w:b/>
          <w:bCs/>
          <w:caps/>
          <w:spacing w:val="8"/>
          <w:sz w:val="28"/>
          <w:szCs w:val="28"/>
        </w:rPr>
        <w:t>call for papers</w:t>
      </w:r>
    </w:p>
    <w:p w:rsidR="006E7862" w:rsidRDefault="006E7862" w:rsidP="00AE438F">
      <w:pPr>
        <w:jc w:val="both"/>
        <w:rPr>
          <w:b/>
          <w:sz w:val="24"/>
        </w:rPr>
      </w:pPr>
    </w:p>
    <w:p w:rsidR="000421D9" w:rsidRPr="0004272C" w:rsidRDefault="00152CDC" w:rsidP="00AE438F">
      <w:pPr>
        <w:jc w:val="both"/>
        <w:rPr>
          <w:b/>
          <w:sz w:val="24"/>
        </w:rPr>
      </w:pPr>
      <w:r>
        <w:rPr>
          <w:b/>
          <w:sz w:val="24"/>
        </w:rPr>
        <w:t>Fakulta architektury ČVUT v</w:t>
      </w:r>
      <w:r>
        <w:rPr>
          <w:rFonts w:ascii="Cambria" w:hAnsi="Cambria" w:cs="Cambria"/>
          <w:b/>
          <w:sz w:val="24"/>
        </w:rPr>
        <w:t> </w:t>
      </w:r>
      <w:r>
        <w:rPr>
          <w:b/>
          <w:sz w:val="24"/>
        </w:rPr>
        <w:t>Praze pořádá 25. října 2018 konferenci SOUČASNÁ SCHODIŠTĚ 2018: ARCHITEKTURA A KONSTRUKCE. Cílem konference je přehledné srovnání současných přístupů k</w:t>
      </w:r>
      <w:r>
        <w:rPr>
          <w:rFonts w:ascii="Cambria" w:hAnsi="Cambria" w:cs="Cambria"/>
          <w:b/>
          <w:sz w:val="24"/>
        </w:rPr>
        <w:t> </w:t>
      </w:r>
      <w:r>
        <w:rPr>
          <w:b/>
          <w:sz w:val="24"/>
        </w:rPr>
        <w:t>návrhu a</w:t>
      </w:r>
      <w:r w:rsidR="00BD4280">
        <w:rPr>
          <w:rFonts w:ascii="Cambria" w:hAnsi="Cambria"/>
          <w:b/>
          <w:sz w:val="24"/>
        </w:rPr>
        <w:t> </w:t>
      </w:r>
      <w:r>
        <w:rPr>
          <w:b/>
          <w:sz w:val="24"/>
        </w:rPr>
        <w:t>zpracování schodiště coby význa</w:t>
      </w:r>
      <w:r w:rsidR="008D2B47">
        <w:rPr>
          <w:b/>
          <w:sz w:val="24"/>
        </w:rPr>
        <w:t>mného architektonického detailu</w:t>
      </w:r>
    </w:p>
    <w:p w:rsidR="00AE438F" w:rsidRPr="0004272C" w:rsidRDefault="00AE438F" w:rsidP="00AE438F">
      <w:pPr>
        <w:jc w:val="both"/>
        <w:rPr>
          <w:b/>
          <w:sz w:val="24"/>
        </w:rPr>
      </w:pPr>
    </w:p>
    <w:p w:rsidR="006E7862" w:rsidRDefault="00152CDC" w:rsidP="006E7862">
      <w:pPr>
        <w:jc w:val="both"/>
        <w:rPr>
          <w:rStyle w:val="4n-j"/>
          <w:sz w:val="24"/>
        </w:rPr>
      </w:pPr>
      <w:r>
        <w:rPr>
          <w:rStyle w:val="4n-j"/>
          <w:sz w:val="24"/>
        </w:rPr>
        <w:t>V</w:t>
      </w:r>
      <w:r>
        <w:rPr>
          <w:rStyle w:val="4n-j"/>
          <w:rFonts w:ascii="Cambria" w:hAnsi="Cambria" w:cs="Cambria"/>
          <w:sz w:val="24"/>
        </w:rPr>
        <w:t> </w:t>
      </w:r>
      <w:r>
        <w:rPr>
          <w:rStyle w:val="4n-j"/>
          <w:sz w:val="24"/>
        </w:rPr>
        <w:t>širším z</w:t>
      </w:r>
      <w:r w:rsidR="00BD4280">
        <w:rPr>
          <w:rStyle w:val="4n-j"/>
          <w:sz w:val="24"/>
        </w:rPr>
        <w:t>áběru je konference</w:t>
      </w:r>
      <w:r>
        <w:rPr>
          <w:rStyle w:val="4n-j"/>
          <w:sz w:val="24"/>
        </w:rPr>
        <w:t xml:space="preserve"> soustavného mapování současné architektury v</w:t>
      </w:r>
      <w:r>
        <w:rPr>
          <w:rStyle w:val="4n-j"/>
          <w:rFonts w:ascii="Cambria" w:hAnsi="Cambria" w:cs="Cambria"/>
          <w:sz w:val="24"/>
        </w:rPr>
        <w:t> </w:t>
      </w:r>
      <w:r>
        <w:rPr>
          <w:rStyle w:val="4n-j"/>
          <w:sz w:val="24"/>
        </w:rPr>
        <w:t>rámci doktorandských výzkumů na Ústavu navrhování I a</w:t>
      </w:r>
      <w:r w:rsidR="00663B92">
        <w:rPr>
          <w:rStyle w:val="4n-j"/>
          <w:rFonts w:ascii="Cambria" w:hAnsi="Cambria"/>
          <w:sz w:val="24"/>
        </w:rPr>
        <w:t> </w:t>
      </w:r>
      <w:r>
        <w:rPr>
          <w:rStyle w:val="4n-j"/>
          <w:sz w:val="24"/>
        </w:rPr>
        <w:t>souvisejících výzkumů na dalších fakultách a univerzitách. Výstzpy výzkumů budou konfrontovýny s</w:t>
      </w:r>
      <w:r>
        <w:rPr>
          <w:rStyle w:val="4n-j"/>
          <w:rFonts w:ascii="Cambria" w:hAnsi="Cambria" w:cs="Cambria"/>
          <w:sz w:val="24"/>
        </w:rPr>
        <w:t> </w:t>
      </w:r>
      <w:r>
        <w:rPr>
          <w:rStyle w:val="4n-j"/>
          <w:sz w:val="24"/>
        </w:rPr>
        <w:t>příklady praxe předních architektů a</w:t>
      </w:r>
      <w:r w:rsidR="00BD4280">
        <w:rPr>
          <w:rStyle w:val="4n-j"/>
          <w:rFonts w:ascii="Cambria" w:hAnsi="Cambria"/>
          <w:sz w:val="24"/>
        </w:rPr>
        <w:t> </w:t>
      </w:r>
      <w:r>
        <w:rPr>
          <w:rStyle w:val="4n-j"/>
          <w:sz w:val="24"/>
        </w:rPr>
        <w:t>výrobců schodišť.</w:t>
      </w:r>
    </w:p>
    <w:p w:rsidR="00BD4280" w:rsidRDefault="00BD4280" w:rsidP="006E7862">
      <w:pPr>
        <w:jc w:val="both"/>
        <w:rPr>
          <w:rStyle w:val="4n-j"/>
          <w:sz w:val="24"/>
        </w:rPr>
      </w:pPr>
    </w:p>
    <w:p w:rsidR="00BD4280" w:rsidRPr="00BD4280" w:rsidRDefault="00BD4280" w:rsidP="006E7862">
      <w:pPr>
        <w:jc w:val="both"/>
        <w:rPr>
          <w:rStyle w:val="4n-j"/>
          <w:sz w:val="24"/>
        </w:rPr>
      </w:pPr>
      <w:r>
        <w:rPr>
          <w:rStyle w:val="4n-j"/>
          <w:sz w:val="24"/>
        </w:rPr>
        <w:t>Konference volně navazuje na loňský ročník odborné konference moderní schodiště 2017, pořádaný 12. října 2017 na Fakultě stavební VUT v</w:t>
      </w:r>
      <w:r>
        <w:rPr>
          <w:rStyle w:val="4n-j"/>
          <w:rFonts w:ascii="Cambria" w:hAnsi="Cambria" w:cs="Cambria"/>
          <w:sz w:val="24"/>
        </w:rPr>
        <w:t> </w:t>
      </w:r>
      <w:r>
        <w:rPr>
          <w:rStyle w:val="4n-j"/>
          <w:sz w:val="24"/>
        </w:rPr>
        <w:t xml:space="preserve">Brně, na které své příspěvky přednesli architekti Roman Koucký, Jan Jakub Tesař, Ivan Wahla, Jan Šépka, Robert Wurm </w:t>
      </w:r>
      <w:r>
        <w:rPr>
          <w:rStyle w:val="4n-j"/>
          <w:sz w:val="24"/>
          <w:lang w:val="en-GB"/>
        </w:rPr>
        <w:t>&amp;</w:t>
      </w:r>
      <w:r>
        <w:rPr>
          <w:rStyle w:val="4n-j"/>
          <w:sz w:val="24"/>
          <w:lang w:val="en-US"/>
        </w:rPr>
        <w:t xml:space="preserve"> Meinrad Velten a Martin Rajni</w:t>
      </w:r>
      <w:r>
        <w:rPr>
          <w:rStyle w:val="4n-j"/>
          <w:sz w:val="24"/>
        </w:rPr>
        <w:t>š.</w:t>
      </w:r>
    </w:p>
    <w:p w:rsidR="00AE438F" w:rsidRDefault="00AE438F" w:rsidP="00AE438F">
      <w:pPr>
        <w:jc w:val="both"/>
        <w:rPr>
          <w:rStyle w:val="4n-j"/>
          <w:sz w:val="24"/>
        </w:rPr>
      </w:pPr>
    </w:p>
    <w:p w:rsidR="00BD4280" w:rsidRDefault="00BD4280" w:rsidP="00AE438F">
      <w:pPr>
        <w:jc w:val="both"/>
        <w:rPr>
          <w:rStyle w:val="4n-j"/>
          <w:sz w:val="24"/>
        </w:rPr>
      </w:pPr>
      <w:r>
        <w:rPr>
          <w:rStyle w:val="4n-j"/>
          <w:sz w:val="24"/>
        </w:rPr>
        <w:t xml:space="preserve">Anotace svých příspěvků zasílejte prosím do 24. srpna 2018 na adresu </w:t>
      </w:r>
      <w:hyperlink r:id="rId11" w:history="1">
        <w:r w:rsidRPr="00AB2A01">
          <w:rPr>
            <w:rStyle w:val="Hypertextovodkaz"/>
            <w:sz w:val="24"/>
          </w:rPr>
          <w:t>klodamar@fa.cvut.cz</w:t>
        </w:r>
      </w:hyperlink>
    </w:p>
    <w:p w:rsidR="00820AE5" w:rsidRDefault="00820AE5" w:rsidP="00AE438F">
      <w:pPr>
        <w:jc w:val="both"/>
        <w:rPr>
          <w:rStyle w:val="4n-j"/>
          <w:sz w:val="24"/>
        </w:rPr>
      </w:pPr>
      <w:bookmarkStart w:id="0" w:name="_GoBack"/>
      <w:bookmarkEnd w:id="0"/>
    </w:p>
    <w:p w:rsidR="00BD4280" w:rsidRDefault="00BD4280" w:rsidP="00AE438F">
      <w:pPr>
        <w:jc w:val="both"/>
        <w:rPr>
          <w:rStyle w:val="4n-j"/>
          <w:sz w:val="24"/>
        </w:rPr>
      </w:pPr>
      <w:r>
        <w:rPr>
          <w:rStyle w:val="4n-j"/>
          <w:sz w:val="24"/>
        </w:rPr>
        <w:t>Ke konferenci bude vydán sborník. Autoři budou usilovat o zařazení sborníku na Web of Science, s</w:t>
      </w:r>
      <w:r>
        <w:rPr>
          <w:rStyle w:val="4n-j"/>
          <w:rFonts w:ascii="Cambria" w:hAnsi="Cambria" w:cs="Cambria"/>
          <w:sz w:val="24"/>
        </w:rPr>
        <w:t> </w:t>
      </w:r>
      <w:r>
        <w:rPr>
          <w:rStyle w:val="4n-j"/>
          <w:sz w:val="24"/>
        </w:rPr>
        <w:t>čímž mají zkušenosti.</w:t>
      </w:r>
    </w:p>
    <w:p w:rsidR="00BD4280" w:rsidRDefault="00BD4280" w:rsidP="00AE438F">
      <w:pPr>
        <w:jc w:val="both"/>
        <w:rPr>
          <w:rStyle w:val="4n-j"/>
          <w:sz w:val="24"/>
        </w:rPr>
      </w:pPr>
    </w:p>
    <w:p w:rsidR="00BD4280" w:rsidRDefault="00BD4280" w:rsidP="00AE438F">
      <w:pPr>
        <w:jc w:val="both"/>
        <w:rPr>
          <w:rStyle w:val="4n-j"/>
          <w:sz w:val="24"/>
        </w:rPr>
      </w:pPr>
      <w:r>
        <w:rPr>
          <w:rStyle w:val="4n-j"/>
          <w:sz w:val="24"/>
        </w:rPr>
        <w:t>Hlavním partnerem konference je společnost DNA DESIGN, s.r.o.</w:t>
      </w:r>
    </w:p>
    <w:p w:rsidR="00634149" w:rsidRDefault="00634149" w:rsidP="00AE438F">
      <w:pPr>
        <w:jc w:val="both"/>
        <w:rPr>
          <w:rStyle w:val="4n-j"/>
          <w:sz w:val="24"/>
        </w:rPr>
      </w:pPr>
    </w:p>
    <w:sectPr w:rsidR="00634149" w:rsidSect="000421D9">
      <w:headerReference w:type="default" r:id="rId12"/>
      <w:headerReference w:type="first" r:id="rId13"/>
      <w:footerReference w:type="first" r:id="rId14"/>
      <w:pgSz w:w="11906" w:h="16838"/>
      <w:pgMar w:top="3232" w:right="851" w:bottom="1871" w:left="2948" w:header="851" w:footer="284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7F" w:rsidRDefault="00BA3E7F" w:rsidP="003829EA">
      <w:pPr>
        <w:spacing w:line="240" w:lineRule="auto"/>
      </w:pPr>
      <w:r>
        <w:separator/>
      </w:r>
    </w:p>
  </w:endnote>
  <w:endnote w:type="continuationSeparator" w:id="0">
    <w:p w:rsidR="00BA3E7F" w:rsidRDefault="00BA3E7F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702040502020204"/>
    <w:charset w:val="00"/>
    <w:family w:val="swiss"/>
    <w:pitch w:val="variable"/>
    <w:sig w:usb0="01002A87" w:usb1="00000000" w:usb2="00000000" w:usb3="00000000" w:csb0="000100FF" w:csb1="00000000"/>
  </w:font>
  <w:font w:name="Technika">
    <w:panose1 w:val="000008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panose1 w:val="02040503050306020203"/>
    <w:charset w:val="EE"/>
    <w:family w:val="roman"/>
    <w:pitch w:val="variable"/>
  </w:font>
  <w:font w:name="Lucida Grande"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9E" w:rsidRPr="00BE3DFC" w:rsidRDefault="006B599E" w:rsidP="00574099">
    <w:pPr>
      <w:framePr w:w="5880" w:h="624" w:hSpace="181" w:wrap="around" w:vAnchor="page" w:hAnchor="page" w:x="5161" w:y="2099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  <w:r w:rsidRPr="00BE3DFC">
      <w:rPr>
        <w:b/>
        <w:bCs/>
        <w:caps/>
        <w:color w:val="FFFFFF" w:themeColor="background1"/>
        <w:spacing w:val="34"/>
        <w:kern w:val="12"/>
        <w:sz w:val="62"/>
        <w:szCs w:val="62"/>
      </w:rPr>
      <w:t>ZPRÁVA</w:t>
    </w:r>
  </w:p>
  <w:p w:rsidR="006B599E" w:rsidRPr="00BE3DFC" w:rsidRDefault="00AE0870" w:rsidP="004E4774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b/>
        <w:bCs/>
        <w:noProof/>
        <w:color w:val="FFFFFF" w:themeColor="background1"/>
        <w:kern w:val="20"/>
        <w:sz w:val="62"/>
        <w:szCs w:val="62"/>
        <w:lang w:eastAsia="cs-CZ" w:bidi="ar-SA"/>
      </w:rPr>
      <w:drawing>
        <wp:anchor distT="0" distB="0" distL="114300" distR="114300" simplePos="0" relativeHeight="251662336" behindDoc="0" locked="0" layoutInCell="1" allowOverlap="1" wp14:anchorId="0E42386E" wp14:editId="1D7B8916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746E284" wp14:editId="656CAD67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000" cy="1260000"/>
              <wp:effectExtent l="0" t="0" r="1905" b="1016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FC9464" id="Rectangle 1" o:spid="_x0000_s1026" style="position:absolute;margin-left:250.9pt;margin-top:42.55pt;width:301.9pt;height:9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" fillcolor="#0065bd" stroked="f">
              <v:textbox inset="0,0,0,0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7F" w:rsidRDefault="00BA3E7F" w:rsidP="003829EA">
      <w:pPr>
        <w:spacing w:line="240" w:lineRule="auto"/>
      </w:pPr>
      <w:r>
        <w:separator/>
      </w:r>
    </w:p>
  </w:footnote>
  <w:footnote w:type="continuationSeparator" w:id="0">
    <w:p w:rsidR="00BA3E7F" w:rsidRDefault="00BA3E7F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9E" w:rsidRPr="004764D3" w:rsidRDefault="006B599E" w:rsidP="00A410A3">
    <w:pPr>
      <w:framePr w:w="2835" w:h="567" w:wrap="notBeside" w:vAnchor="page" w:hAnchor="page" w:x="8026" w:y="984"/>
      <w:spacing w:line="620" w:lineRule="exact"/>
      <w:jc w:val="right"/>
      <w:rPr>
        <w:b/>
        <w:bCs/>
        <w:color w:val="0065BD"/>
        <w:kern w:val="20"/>
        <w:sz w:val="62"/>
        <w:szCs w:val="62"/>
        <w:lang w:val="en-GB" w:bidi="ar-SA"/>
        <w14:numSpacing w14:val="proportional"/>
      </w:rPr>
    </w:pP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PAGE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347AA7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t>/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begin"/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separate"/>
    </w:r>
    <w:r w:rsidR="00347AA7">
      <w:rPr>
        <w:b/>
        <w:bCs/>
        <w:noProof/>
        <w:color w:val="0065BD"/>
        <w:kern w:val="20"/>
        <w:sz w:val="62"/>
        <w:szCs w:val="62"/>
        <w:lang w:val="en-GB"/>
        <w14:numSpacing w14:val="proportional"/>
      </w:rPr>
      <w:t>2</w:t>
    </w:r>
    <w:r w:rsidRPr="004764D3">
      <w:rPr>
        <w:b/>
        <w:bCs/>
        <w:color w:val="0065BD"/>
        <w:kern w:val="20"/>
        <w:sz w:val="62"/>
        <w:szCs w:val="62"/>
        <w:lang w:val="en-GB"/>
        <w14:numSpacing w14:val="proportional"/>
      </w:rPr>
      <w:fldChar w:fldCharType="end"/>
    </w:r>
  </w:p>
  <w:p w:rsidR="006B599E" w:rsidRPr="004764D3" w:rsidRDefault="006B599E" w:rsidP="00574099">
    <w:pPr>
      <w:framePr w:w="5810" w:h="624" w:hSpace="181" w:wrap="around" w:vAnchor="page" w:hAnchor="page" w:x="5161" w:y="2099"/>
      <w:spacing w:line="700" w:lineRule="exact"/>
      <w:rPr>
        <w:b/>
        <w:bCs/>
        <w:caps/>
        <w:color w:val="0065BD"/>
        <w:spacing w:val="34"/>
        <w:kern w:val="12"/>
        <w:sz w:val="62"/>
        <w:szCs w:val="62"/>
      </w:rPr>
    </w:pPr>
    <w:r w:rsidRPr="004764D3">
      <w:rPr>
        <w:b/>
        <w:bCs/>
        <w:caps/>
        <w:color w:val="0065BD"/>
        <w:spacing w:val="34"/>
        <w:kern w:val="12"/>
        <w:sz w:val="62"/>
        <w:szCs w:val="62"/>
      </w:rPr>
      <w:t>TISKOVÁ</w:t>
    </w:r>
    <w:r w:rsidR="00AD2C40">
      <w:rPr>
        <w:b/>
        <w:bCs/>
        <w:caps/>
        <w:color w:val="0065BD"/>
        <w:spacing w:val="34"/>
        <w:kern w:val="12"/>
        <w:sz w:val="62"/>
        <w:szCs w:val="62"/>
      </w:rPr>
      <w:t xml:space="preserve"> </w:t>
    </w:r>
    <w:r w:rsidRPr="004764D3">
      <w:rPr>
        <w:b/>
        <w:bCs/>
        <w:caps/>
        <w:color w:val="0065BD"/>
        <w:spacing w:val="34"/>
        <w:kern w:val="12"/>
        <w:sz w:val="62"/>
        <w:szCs w:val="62"/>
      </w:rPr>
      <w:t xml:space="preserve"> ZPRÁVA</w:t>
    </w:r>
  </w:p>
  <w:p w:rsidR="000421D9" w:rsidRPr="00E40EFE" w:rsidRDefault="000421D9" w:rsidP="00E724F6">
    <w:pPr>
      <w:framePr w:w="4536" w:h="4196" w:hRule="exact" w:wrap="notBeside" w:vAnchor="page" w:hAnchor="page" w:x="1" w:y="1"/>
      <w:spacing w:line="700" w:lineRule="exact"/>
      <w:rPr>
        <w:b/>
        <w:bCs/>
        <w:caps/>
        <w:color w:val="FFFFFF" w:themeColor="background1"/>
        <w:spacing w:val="34"/>
        <w:kern w:val="12"/>
        <w:sz w:val="62"/>
        <w:szCs w:val="62"/>
      </w:rPr>
    </w:pPr>
  </w:p>
  <w:p w:rsidR="006B599E" w:rsidRDefault="00AE0870">
    <w:pPr>
      <w:pStyle w:val="Zhlav"/>
    </w:pPr>
    <w:r>
      <w:rPr>
        <w:caps/>
        <w:noProof/>
        <w:color w:val="FFFFFF" w:themeColor="background1"/>
        <w:spacing w:val="8"/>
        <w:sz w:val="14"/>
        <w:szCs w:val="14"/>
        <w:lang w:eastAsia="cs-CZ" w:bidi="ar-SA"/>
      </w:rPr>
      <w:drawing>
        <wp:anchor distT="0" distB="0" distL="114300" distR="114300" simplePos="0" relativeHeight="251663360" behindDoc="0" locked="0" layoutInCell="1" allowOverlap="1" wp14:anchorId="74E9FB55" wp14:editId="4F5BD9CC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20" cy="1260000"/>
          <wp:effectExtent l="0" t="0" r="889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CVUT_doplnkova_verz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8192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599E" w:rsidRPr="00BE3DFC">
      <w:rPr>
        <w:caps/>
        <w:noProof/>
        <w:color w:val="FFFFFF" w:themeColor="background1"/>
        <w:spacing w:val="8"/>
        <w:sz w:val="14"/>
        <w:szCs w:val="14"/>
        <w:lang w:eastAsia="cs-CZ" w:bidi="ar-SA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1BF52EF" wp14:editId="73DD5CE8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600" cy="1245600"/>
              <wp:effectExtent l="0" t="0" r="26670" b="247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600" cy="1245600"/>
                      </a:xfrm>
                      <a:prstGeom prst="rect">
                        <a:avLst/>
                      </a:prstGeom>
                      <a:noFill/>
                      <a:ln w="12192" cap="sq">
                        <a:solidFill>
                          <a:srgbClr val="0065BD"/>
                        </a:solidFill>
                        <a:miter lim="800000"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077AD5" id="Rectangle 2" o:spid="_x0000_s1026" style="position:absolute;margin-left:250.9pt;margin-top:43.1pt;width:297.9pt;height:98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" filled="f" strokecolor="#0065bd" strokeweight=".96pt">
              <v:stroke endcap="square"/>
              <v:textbox inset="0,0,0,0"/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99E" w:rsidRPr="001E3831" w:rsidRDefault="006B599E" w:rsidP="001E3831">
    <w:pPr>
      <w:framePr w:w="2835" w:h="567" w:wrap="notBeside" w:vAnchor="page" w:hAnchor="page" w:x="8026" w:y="984"/>
      <w:spacing w:line="620" w:lineRule="exact"/>
      <w:jc w:val="right"/>
      <w:rPr>
        <w:b/>
        <w:bCs/>
        <w:color w:val="FFFFFF" w:themeColor="background1"/>
        <w:kern w:val="20"/>
        <w:sz w:val="62"/>
        <w:szCs w:val="62"/>
        <w:lang w:val="en-GB" w:bidi="ar-SA"/>
        <w14:numSpacing w14:val="proportional"/>
      </w:rPr>
    </w:pP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PAGE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152CDC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t>/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begin"/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instrText xml:space="preserve"> NUMPAGES </w:instrTex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separate"/>
    </w:r>
    <w:r w:rsidR="00152CDC">
      <w:rPr>
        <w:b/>
        <w:bCs/>
        <w:noProof/>
        <w:color w:val="FFFFFF" w:themeColor="background1"/>
        <w:kern w:val="20"/>
        <w:sz w:val="62"/>
        <w:szCs w:val="62"/>
        <w:lang w:val="en-GB"/>
        <w14:numSpacing w14:val="proportional"/>
      </w:rPr>
      <w:t>1</w:t>
    </w:r>
    <w:r w:rsidRPr="001E3831">
      <w:rPr>
        <w:b/>
        <w:bCs/>
        <w:color w:val="FFFFFF" w:themeColor="background1"/>
        <w:kern w:val="20"/>
        <w:sz w:val="62"/>
        <w:szCs w:val="62"/>
        <w:lang w:val="en-GB"/>
        <w14:numSpacing w14:val="proportional"/>
      </w:rPr>
      <w:fldChar w:fldCharType="end"/>
    </w:r>
  </w:p>
  <w:p w:rsidR="003429B8" w:rsidRPr="001442C5" w:rsidRDefault="003429B8" w:rsidP="000421D9">
    <w:pPr>
      <w:pStyle w:val="Zahlav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8B"/>
    <w:rsid w:val="0000097F"/>
    <w:rsid w:val="000403B8"/>
    <w:rsid w:val="000421D9"/>
    <w:rsid w:val="0004272C"/>
    <w:rsid w:val="00045A8B"/>
    <w:rsid w:val="00051265"/>
    <w:rsid w:val="00056415"/>
    <w:rsid w:val="00061C7C"/>
    <w:rsid w:val="000633F2"/>
    <w:rsid w:val="00071B94"/>
    <w:rsid w:val="00080867"/>
    <w:rsid w:val="000A4D7F"/>
    <w:rsid w:val="000B1791"/>
    <w:rsid w:val="000C1D22"/>
    <w:rsid w:val="000C2CE8"/>
    <w:rsid w:val="000D46FF"/>
    <w:rsid w:val="000D4C39"/>
    <w:rsid w:val="000D58B2"/>
    <w:rsid w:val="000E4397"/>
    <w:rsid w:val="000F3D93"/>
    <w:rsid w:val="0010684F"/>
    <w:rsid w:val="00120F1A"/>
    <w:rsid w:val="001442C5"/>
    <w:rsid w:val="00144895"/>
    <w:rsid w:val="00152CDC"/>
    <w:rsid w:val="00163E01"/>
    <w:rsid w:val="00174A89"/>
    <w:rsid w:val="001766B4"/>
    <w:rsid w:val="001957FF"/>
    <w:rsid w:val="001C3E80"/>
    <w:rsid w:val="001C7E6B"/>
    <w:rsid w:val="001E3831"/>
    <w:rsid w:val="002032BB"/>
    <w:rsid w:val="00214D54"/>
    <w:rsid w:val="00224B97"/>
    <w:rsid w:val="00226B0D"/>
    <w:rsid w:val="002370F2"/>
    <w:rsid w:val="002553A2"/>
    <w:rsid w:val="00267A01"/>
    <w:rsid w:val="0027254C"/>
    <w:rsid w:val="00290CCC"/>
    <w:rsid w:val="00290FD2"/>
    <w:rsid w:val="00296B27"/>
    <w:rsid w:val="0029788C"/>
    <w:rsid w:val="00297CB8"/>
    <w:rsid w:val="002A2E9C"/>
    <w:rsid w:val="002A4B9F"/>
    <w:rsid w:val="002C5BBC"/>
    <w:rsid w:val="002F4D51"/>
    <w:rsid w:val="002F6D71"/>
    <w:rsid w:val="003429B8"/>
    <w:rsid w:val="00347AA7"/>
    <w:rsid w:val="003559A8"/>
    <w:rsid w:val="00362CEF"/>
    <w:rsid w:val="003651C0"/>
    <w:rsid w:val="00370EA8"/>
    <w:rsid w:val="00376DD9"/>
    <w:rsid w:val="00380C7A"/>
    <w:rsid w:val="003829EA"/>
    <w:rsid w:val="00387CAD"/>
    <w:rsid w:val="003A768B"/>
    <w:rsid w:val="003B1EE4"/>
    <w:rsid w:val="003C6739"/>
    <w:rsid w:val="003D5006"/>
    <w:rsid w:val="003E0937"/>
    <w:rsid w:val="003F7AA8"/>
    <w:rsid w:val="00400F34"/>
    <w:rsid w:val="00406215"/>
    <w:rsid w:val="00406232"/>
    <w:rsid w:val="00406358"/>
    <w:rsid w:val="00410DA5"/>
    <w:rsid w:val="00420F6D"/>
    <w:rsid w:val="00422B32"/>
    <w:rsid w:val="004239CD"/>
    <w:rsid w:val="004259D3"/>
    <w:rsid w:val="00427F23"/>
    <w:rsid w:val="004326E7"/>
    <w:rsid w:val="004345FB"/>
    <w:rsid w:val="00447B33"/>
    <w:rsid w:val="00450CF6"/>
    <w:rsid w:val="004529D4"/>
    <w:rsid w:val="004764D3"/>
    <w:rsid w:val="0049709A"/>
    <w:rsid w:val="004A212C"/>
    <w:rsid w:val="004C34B5"/>
    <w:rsid w:val="004C66D8"/>
    <w:rsid w:val="004D0215"/>
    <w:rsid w:val="004D0435"/>
    <w:rsid w:val="004D0439"/>
    <w:rsid w:val="004D4F7A"/>
    <w:rsid w:val="004E4774"/>
    <w:rsid w:val="004F7C4B"/>
    <w:rsid w:val="00501227"/>
    <w:rsid w:val="005024C5"/>
    <w:rsid w:val="00507517"/>
    <w:rsid w:val="00521253"/>
    <w:rsid w:val="00531F9C"/>
    <w:rsid w:val="00544275"/>
    <w:rsid w:val="00566042"/>
    <w:rsid w:val="005726D0"/>
    <w:rsid w:val="00574099"/>
    <w:rsid w:val="0059737B"/>
    <w:rsid w:val="00597401"/>
    <w:rsid w:val="005A3052"/>
    <w:rsid w:val="005B3A23"/>
    <w:rsid w:val="005B7D51"/>
    <w:rsid w:val="005E5BF0"/>
    <w:rsid w:val="005E759D"/>
    <w:rsid w:val="005F5E27"/>
    <w:rsid w:val="0060235C"/>
    <w:rsid w:val="0062612C"/>
    <w:rsid w:val="00630278"/>
    <w:rsid w:val="00634149"/>
    <w:rsid w:val="00636164"/>
    <w:rsid w:val="006505D5"/>
    <w:rsid w:val="00663B92"/>
    <w:rsid w:val="0067718E"/>
    <w:rsid w:val="00694AEA"/>
    <w:rsid w:val="006A56ED"/>
    <w:rsid w:val="006A7B2B"/>
    <w:rsid w:val="006B599E"/>
    <w:rsid w:val="006E4BB4"/>
    <w:rsid w:val="006E67F6"/>
    <w:rsid w:val="006E7862"/>
    <w:rsid w:val="006F4F45"/>
    <w:rsid w:val="007334A1"/>
    <w:rsid w:val="007553CB"/>
    <w:rsid w:val="0076192E"/>
    <w:rsid w:val="00773564"/>
    <w:rsid w:val="00790AFA"/>
    <w:rsid w:val="00797F97"/>
    <w:rsid w:val="007D57DB"/>
    <w:rsid w:val="007D5B59"/>
    <w:rsid w:val="007E2B2D"/>
    <w:rsid w:val="007E5B2F"/>
    <w:rsid w:val="007F1A3F"/>
    <w:rsid w:val="0080004C"/>
    <w:rsid w:val="00816FF7"/>
    <w:rsid w:val="00820AE5"/>
    <w:rsid w:val="008347F1"/>
    <w:rsid w:val="00841A4D"/>
    <w:rsid w:val="008903E7"/>
    <w:rsid w:val="00891AEF"/>
    <w:rsid w:val="008D2B47"/>
    <w:rsid w:val="008D4B2A"/>
    <w:rsid w:val="008E2CFB"/>
    <w:rsid w:val="009220A2"/>
    <w:rsid w:val="00925272"/>
    <w:rsid w:val="009252B3"/>
    <w:rsid w:val="00925A86"/>
    <w:rsid w:val="00930101"/>
    <w:rsid w:val="00933B38"/>
    <w:rsid w:val="00941856"/>
    <w:rsid w:val="0095566C"/>
    <w:rsid w:val="009566D3"/>
    <w:rsid w:val="00966AEC"/>
    <w:rsid w:val="00987A9C"/>
    <w:rsid w:val="00996A38"/>
    <w:rsid w:val="00997E73"/>
    <w:rsid w:val="009A04F0"/>
    <w:rsid w:val="009B7F09"/>
    <w:rsid w:val="009C7BC6"/>
    <w:rsid w:val="009F62EC"/>
    <w:rsid w:val="009F6BE8"/>
    <w:rsid w:val="00A05010"/>
    <w:rsid w:val="00A059A7"/>
    <w:rsid w:val="00A1314E"/>
    <w:rsid w:val="00A265F4"/>
    <w:rsid w:val="00A27776"/>
    <w:rsid w:val="00A30D3F"/>
    <w:rsid w:val="00A408DC"/>
    <w:rsid w:val="00A410A3"/>
    <w:rsid w:val="00A41E85"/>
    <w:rsid w:val="00A443AE"/>
    <w:rsid w:val="00A5019A"/>
    <w:rsid w:val="00A5117D"/>
    <w:rsid w:val="00A55830"/>
    <w:rsid w:val="00A660D8"/>
    <w:rsid w:val="00A75551"/>
    <w:rsid w:val="00A8087B"/>
    <w:rsid w:val="00A80E4B"/>
    <w:rsid w:val="00A9222B"/>
    <w:rsid w:val="00AC5E9D"/>
    <w:rsid w:val="00AD0ED9"/>
    <w:rsid w:val="00AD1427"/>
    <w:rsid w:val="00AD2C40"/>
    <w:rsid w:val="00AD6551"/>
    <w:rsid w:val="00AE0870"/>
    <w:rsid w:val="00AE438F"/>
    <w:rsid w:val="00B02592"/>
    <w:rsid w:val="00B14FA1"/>
    <w:rsid w:val="00BA060D"/>
    <w:rsid w:val="00BA3E7F"/>
    <w:rsid w:val="00BC3138"/>
    <w:rsid w:val="00BC411D"/>
    <w:rsid w:val="00BD4280"/>
    <w:rsid w:val="00BD5A92"/>
    <w:rsid w:val="00BE3A4A"/>
    <w:rsid w:val="00BE3DFC"/>
    <w:rsid w:val="00C046E8"/>
    <w:rsid w:val="00C46406"/>
    <w:rsid w:val="00C477D2"/>
    <w:rsid w:val="00C54FE8"/>
    <w:rsid w:val="00C72204"/>
    <w:rsid w:val="00C83632"/>
    <w:rsid w:val="00CA59A8"/>
    <w:rsid w:val="00CC5DB4"/>
    <w:rsid w:val="00CE6DA7"/>
    <w:rsid w:val="00CF20A0"/>
    <w:rsid w:val="00D06AB0"/>
    <w:rsid w:val="00D23488"/>
    <w:rsid w:val="00D33521"/>
    <w:rsid w:val="00D33E16"/>
    <w:rsid w:val="00D51AD2"/>
    <w:rsid w:val="00D54B76"/>
    <w:rsid w:val="00D6379E"/>
    <w:rsid w:val="00D70010"/>
    <w:rsid w:val="00D72C07"/>
    <w:rsid w:val="00D81B9E"/>
    <w:rsid w:val="00DA1728"/>
    <w:rsid w:val="00DA704A"/>
    <w:rsid w:val="00DB2CA2"/>
    <w:rsid w:val="00DB6A03"/>
    <w:rsid w:val="00DC662C"/>
    <w:rsid w:val="00DF4335"/>
    <w:rsid w:val="00E0166E"/>
    <w:rsid w:val="00E026AC"/>
    <w:rsid w:val="00E1349C"/>
    <w:rsid w:val="00E15C86"/>
    <w:rsid w:val="00E175E1"/>
    <w:rsid w:val="00E2497A"/>
    <w:rsid w:val="00E26E4C"/>
    <w:rsid w:val="00E2780E"/>
    <w:rsid w:val="00E31A05"/>
    <w:rsid w:val="00E4484F"/>
    <w:rsid w:val="00E6275C"/>
    <w:rsid w:val="00E724F6"/>
    <w:rsid w:val="00E7485F"/>
    <w:rsid w:val="00E83E4F"/>
    <w:rsid w:val="00E9233B"/>
    <w:rsid w:val="00E97E9B"/>
    <w:rsid w:val="00EB66DF"/>
    <w:rsid w:val="00EC1510"/>
    <w:rsid w:val="00ED7E7A"/>
    <w:rsid w:val="00ED7FBE"/>
    <w:rsid w:val="00EF053A"/>
    <w:rsid w:val="00EF145B"/>
    <w:rsid w:val="00F11829"/>
    <w:rsid w:val="00F154F8"/>
    <w:rsid w:val="00F23D38"/>
    <w:rsid w:val="00F447D5"/>
    <w:rsid w:val="00F62206"/>
    <w:rsid w:val="00F63083"/>
    <w:rsid w:val="00F74D15"/>
    <w:rsid w:val="00F810A1"/>
    <w:rsid w:val="00F9525B"/>
    <w:rsid w:val="00FC219D"/>
    <w:rsid w:val="00FC2511"/>
    <w:rsid w:val="00FE0333"/>
    <w:rsid w:val="00FE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5F5778"/>
  <w15:docId w15:val="{93563367-6E7E-4598-A01F-7A94835D0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54FE8"/>
    <w:pPr>
      <w:widowControl w:val="0"/>
      <w:spacing w:line="32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customStyle="1" w:styleId="Zahlavi">
    <w:name w:val="Zahlavi"/>
    <w:basedOn w:val="Normln"/>
    <w:qFormat/>
    <w:rsid w:val="000421D9"/>
    <w:pPr>
      <w:spacing w:line="300" w:lineRule="exact"/>
    </w:pPr>
    <w:rPr>
      <w:b/>
      <w:bCs/>
      <w:caps/>
      <w:spacing w:val="8"/>
      <w:kern w:val="20"/>
      <w:szCs w:val="20"/>
      <w:lang w:val="en-GB" w:bidi="ar-SA"/>
      <w14:numForm w14:val="lining"/>
      <w14:numSpacing w14:val="proportional"/>
    </w:rPr>
  </w:style>
  <w:style w:type="paragraph" w:customStyle="1" w:styleId="Nadpiszpravy">
    <w:name w:val="Nadpis zpravy"/>
    <w:basedOn w:val="Normln"/>
    <w:qFormat/>
    <w:rsid w:val="006B599E"/>
    <w:rPr>
      <w:b/>
      <w:bCs/>
      <w:caps/>
      <w:spacing w:val="8"/>
      <w:sz w:val="24"/>
    </w:rPr>
  </w:style>
  <w:style w:type="paragraph" w:customStyle="1" w:styleId="Perex">
    <w:name w:val="Perex"/>
    <w:basedOn w:val="Normln"/>
    <w:qFormat/>
    <w:rsid w:val="00C54FE8"/>
    <w:rPr>
      <w:b/>
    </w:rPr>
  </w:style>
  <w:style w:type="paragraph" w:styleId="Normlnweb">
    <w:name w:val="Normal (Web)"/>
    <w:basedOn w:val="Normln"/>
    <w:uiPriority w:val="99"/>
    <w:semiHidden/>
    <w:unhideWhenUsed/>
    <w:rsid w:val="00AD0ED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character" w:customStyle="1" w:styleId="apple-converted-space">
    <w:name w:val="apple-converted-space"/>
    <w:basedOn w:val="Standardnpsmoodstavce"/>
    <w:rsid w:val="00AD0ED9"/>
  </w:style>
  <w:style w:type="character" w:styleId="Zdraznnjemn">
    <w:name w:val="Subtle Emphasis"/>
    <w:uiPriority w:val="19"/>
    <w:qFormat/>
    <w:rsid w:val="00E1349C"/>
    <w:rPr>
      <w:i/>
      <w:iCs/>
      <w:color w:val="808080"/>
    </w:rPr>
  </w:style>
  <w:style w:type="paragraph" w:customStyle="1" w:styleId="Default">
    <w:name w:val="Default"/>
    <w:rsid w:val="0049709A"/>
    <w:pPr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customStyle="1" w:styleId="FormtovanvHTML1">
    <w:name w:val="Formátovaný v HTML1"/>
    <w:basedOn w:val="Normln"/>
    <w:rsid w:val="00214D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eastAsia="Times New Roman" w:hAnsi="Courier New" w:cs="Courier New"/>
      <w:kern w:val="1"/>
      <w:szCs w:val="20"/>
      <w:lang w:eastAsia="ar-SA" w:bidi="ar-SA"/>
    </w:rPr>
  </w:style>
  <w:style w:type="character" w:customStyle="1" w:styleId="4n-j">
    <w:name w:val="_4n-j"/>
    <w:basedOn w:val="Standardnpsmoodstavce"/>
    <w:rsid w:val="00AE438F"/>
  </w:style>
  <w:style w:type="character" w:styleId="Nevyeenzmnka">
    <w:name w:val="Unresolved Mention"/>
    <w:basedOn w:val="Standardnpsmoodstavce"/>
    <w:uiPriority w:val="99"/>
    <w:semiHidden/>
    <w:unhideWhenUsed/>
    <w:rsid w:val="00BD428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odamar@fa.cvut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%20Budinov&#225;\Downloads\Tiskova%20zprava%20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21840A9C-6791-4810-8EE2-B6CB89721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95073-3353-4D94-A2F7-78BE08EDE4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A7E08E-EE85-4F0A-A96A-18207BD9A4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E45A98-DB96-4AF9-A95D-3117C0DB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Tiskova zprava CZ</Template>
  <TotalTime>9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Nová šablona na TZ - prosinec 2016.</vt:lpstr>
      <vt:lpstr>Nová šablona na TZ - prosinec 2016.</vt:lpstr>
    </vt:vector>
  </TitlesOfParts>
  <Company>Hewlett-Packard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Nová šablona na TZ - prosinec 2016.</dc:title>
  <dc:creator>Lucie Budinová</dc:creator>
  <cp:lastModifiedBy>Michaela Mrázová</cp:lastModifiedBy>
  <cp:revision>6</cp:revision>
  <cp:lastPrinted>2018-02-28T08:42:00Z</cp:lastPrinted>
  <dcterms:created xsi:type="dcterms:W3CDTF">2018-08-23T09:45:00Z</dcterms:created>
  <dcterms:modified xsi:type="dcterms:W3CDTF">2018-08-23T09:58:00Z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