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C0396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sk-SK"/>
        </w:rPr>
        <w:t>PATRIK ILLO - Vy (za) mazávanie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Výstavné prezentovanie - rôznorodosť - kreativita - pravidelné predstavovanie autorských programov v jednotlivých druhoch a disciplínach nášho umenia  sa stali nevyhnutnou zložkou aktivít Oravskej galérie. Do tejto kategórie patrí aj výstava Patrika </w:t>
      </w:r>
      <w:proofErr w:type="spellStart"/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Illa</w:t>
      </w:r>
      <w:proofErr w:type="spellEnd"/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v Malej  výstavnej sieni Oravskej Galérie v Dolnom Kubíne, ktorú  tvoria  štyri  klenuté miestností radené za sebou. Tento čistý, biely priestor vytvoril pre výstavu Doc. Mgr. art. Patrika </w:t>
      </w:r>
      <w:proofErr w:type="spellStart"/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Illa</w:t>
      </w:r>
      <w:proofErr w:type="spellEnd"/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, významného slovenského dizajnéra a vizuálneho konceptuálneho umelca jednoznačne priliehavé prostredie. 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Jeho objekty – vázy akoby </w:t>
      </w:r>
      <w:proofErr w:type="spellStart"/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levitovali</w:t>
      </w:r>
      <w:proofErr w:type="spellEnd"/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, vznášajú sa v samostatných súboroch. V minimalistickej inštalácii, ktorej archi</w:t>
      </w:r>
      <w:r w:rsidR="00137E7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tektom je brat autora </w:t>
      </w:r>
      <w:proofErr w:type="spellStart"/>
      <w:r w:rsidR="00137E7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Micha</w:t>
      </w:r>
      <w:proofErr w:type="spellEnd"/>
      <w:r w:rsidR="00137E7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proofErr w:type="spellStart"/>
      <w:r w:rsidR="00137E7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lll</w:t>
      </w: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o</w:t>
      </w:r>
      <w:proofErr w:type="spellEnd"/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, boli použité čisté sklenené tabule ako podstavy, zasunuté striedavo z dvoch strán do bielych drevených políc. To pôsobivo podporilo  sklárske objekty a umožnilo im dôstojne vyniknúť. Dokonca aj tiene na stenách či podlahách dotvárajú akúsi nehmotnú atmosféru výstavy.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Patrik Illo vo svojej tvorbe kreatívne využíva technologické procesy vzniku sklárskych objektov v podobe váz. Tvar vázy sa pred nami akoby  vynára z drsnej, beztvarej hmoty, pokrčenej a deformovanej. V inej sérii sa povrch váz – objektov mení opakovaným tvarovaním a vypaľovaním, odtláčaním štruktúry, takže sa zdá, akoby sa sklo transformovalo do celkom odlišného materiálu.  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Autor dokonalo pozná a využíva vlastnosti skla, ktoré sa prevažne spája s priehľadnosťou, krehkosťou ale aj chladom a tvrdosťou. Predkladá nám koncept sklárskych objektov, ktorým ale dáva aj ďalší rozmer. Meniace sa tvary evokujú proces evolúcie – je to prepojenie vzniku a zániku, počiatku a konca. 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Patrik Illo sa hrá s našou predstavivosťou. Každá kolekcia má vlastný svet a je v inej miestnosti, ale aj  hrubé metrové steny, ktoré ich oddeľujú autor využije, a v inštalácii prvých dvoch priestorov akoby polica prechádzala cez múr a rozpolené vázy na oboch stranách stien, sa pomyselne dotýkajú, vlastne spájajú do celistvého tvaru. 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Kolekcia „Vedľajšia váza“  zamieňa svoje poslanie a funkciu. Samotné telo vázy je sklenená hmota a len ozdobné prvky v tvare akejsi väčšej kvapky dávajú priestor na vodu pre kvetinu. Pripomína nám to, že často zdanlivo nepodstatné časti vecí, sú tie dôležité.  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Na vázach, do povrchu ktorých sa premieta štruktúra drevenej formy, sa opakovaným vypaľovaním stráca to, čo im dáva „tvár“ a kolekcia je preto príznačne nazvaná „Vymazávanie“.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Farebnými, zabrúsenými vázami sa narúša stereotyp bielych, priehľadných objektov. Dokonalé, hladké výbrusy na povrchoch niekedy pripomínajú šupiny, zárezy či dotyky. </w:t>
      </w:r>
    </w:p>
    <w:p w:rsidR="00C0396E" w:rsidRPr="00C0396E" w:rsidRDefault="00C0396E" w:rsidP="00C039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V závere inštalácie dominuje pohľad na hladký, jednoduchý pohár, ktorého tvar dosiahol umelec postupným odoberaním hmoty z povrchu, do ktorého boli pôvodne vybrúsené ornamenty krištáľových váz.  Aj tu sa premieta filozofický rozmer celého diela predstaveného na výstave. Odstránenie ornamentu, ozdôb, zárezov, odkrýva čistú a jasnú podstatu, ktorá je ale zároveň oveľa krehkejšia a zraniteľnejšia. </w:t>
      </w:r>
    </w:p>
    <w:p w:rsidR="004A04B9" w:rsidRDefault="00C0396E" w:rsidP="004A04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Kultivovaná a vzdušná expozícia výstavy plnej skla pripomína, že  to skutočne podstatné, je vlastne očiam neviditeľné. Akoby sme sa cez sklenené vázy – objekty, krehké a vznášajúce sa,  chladné, nepriehľadné i priezračné,  s drsným či hladkým povrchom, pozerali na krehkosť </w:t>
      </w: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lastRenderedPageBreak/>
        <w:t>samotného ľudského života, meniaceho sa v čase,</w:t>
      </w:r>
      <w:r w:rsidR="00137E7A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</w:t>
      </w: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nevyhnutne smerujúceho k zániku, ale neopakovateľného a jedinečného.</w:t>
      </w:r>
    </w:p>
    <w:p w:rsidR="00C0396E" w:rsidRPr="00C0396E" w:rsidRDefault="00C0396E" w:rsidP="004A04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Z</w:t>
      </w:r>
      <w:r w:rsidRPr="00C0396E">
        <w:rPr>
          <w:rFonts w:ascii="Calibri" w:eastAsia="Times New Roman" w:hAnsi="Calibri" w:cs="Calibri"/>
          <w:color w:val="3366FF"/>
          <w:sz w:val="24"/>
          <w:szCs w:val="24"/>
          <w:lang w:eastAsia="sk-SK"/>
        </w:rPr>
        <w:t xml:space="preserve"> </w:t>
      </w: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>množstva ďalších aspektov tohto systematického autorského procesu nemôžem obísť ten najdôležitejší. Je to predovšetkým moment,  ktorému dominuje umelecká hodnota diela, význam a špecifický prínos autora nielen do progresívneho vývinu slovenského ale aj stredoeurópskeho  sklárskeho výtvarného umenia.</w:t>
      </w:r>
    </w:p>
    <w:p w:rsidR="00C0396E" w:rsidRPr="00C0396E" w:rsidRDefault="00C0396E" w:rsidP="00C03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0396E" w:rsidRPr="00C0396E" w:rsidRDefault="00C0396E" w:rsidP="00C0396E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0396E">
        <w:rPr>
          <w:rFonts w:ascii="Calibri" w:eastAsia="Times New Roman" w:hAnsi="Calibri" w:cs="Calibri"/>
          <w:color w:val="000000"/>
          <w:sz w:val="24"/>
          <w:szCs w:val="24"/>
          <w:lang w:eastAsia="sk-SK"/>
        </w:rPr>
        <w:t xml:space="preserve"> 1. júla 2021  </w:t>
      </w:r>
    </w:p>
    <w:p w:rsidR="00EB1B23" w:rsidRDefault="00EB1B23"/>
    <w:sectPr w:rsidR="00EB1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6E"/>
    <w:rsid w:val="00137E7A"/>
    <w:rsid w:val="00444197"/>
    <w:rsid w:val="004A04B9"/>
    <w:rsid w:val="00511C92"/>
    <w:rsid w:val="00C0396E"/>
    <w:rsid w:val="00E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0FA0B-226F-4FF9-8F16-81DF08FEB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0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Patrik Illo</cp:lastModifiedBy>
  <cp:revision>2</cp:revision>
  <dcterms:created xsi:type="dcterms:W3CDTF">2021-07-03T15:22:00Z</dcterms:created>
  <dcterms:modified xsi:type="dcterms:W3CDTF">2021-07-03T15:22:00Z</dcterms:modified>
</cp:coreProperties>
</file>