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Style w:val="Siln"/>
          <w:rFonts w:ascii="Calibri" w:hAnsi="Calibri"/>
          <w:sz w:val="22"/>
          <w:szCs w:val="22"/>
        </w:rPr>
        <w:t>Aš po Už/</w:t>
      </w:r>
      <w:proofErr w:type="spellStart"/>
      <w:r w:rsidRPr="007B6553">
        <w:rPr>
          <w:rStyle w:val="Siln"/>
          <w:rFonts w:ascii="Calibri" w:hAnsi="Calibri"/>
          <w:sz w:val="22"/>
          <w:szCs w:val="22"/>
        </w:rPr>
        <w:t>horod</w:t>
      </w:r>
      <w:proofErr w:type="spellEnd"/>
      <w:r w:rsidRPr="007B6553">
        <w:rPr>
          <w:rStyle w:val="Siln"/>
          <w:rFonts w:ascii="Calibri" w:hAnsi="Calibri"/>
          <w:sz w:val="22"/>
          <w:szCs w:val="22"/>
        </w:rPr>
        <w:t xml:space="preserve"> - Dvůr Králové nad Labem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Style w:val="Siln"/>
          <w:rFonts w:ascii="Calibri" w:hAnsi="Calibri"/>
          <w:sz w:val="22"/>
          <w:szCs w:val="22"/>
        </w:rPr>
        <w:t>5. – 6. 9. 2018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Fonts w:ascii="Calibri" w:hAnsi="Calibri"/>
          <w:sz w:val="22"/>
          <w:szCs w:val="22"/>
        </w:rPr>
        <w:t> 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Style w:val="Siln"/>
          <w:rFonts w:ascii="Calibri" w:hAnsi="Calibri"/>
          <w:sz w:val="22"/>
          <w:szCs w:val="22"/>
        </w:rPr>
        <w:t>Výsledky celoročního projektu studentů Ateliéru textilní tvorby UMPRUM pod vedením Jitky Škopové se představí na podzimní roadshow po vybraných českých a slovenských městech.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Fonts w:ascii="Calibri" w:hAnsi="Calibri"/>
          <w:sz w:val="22"/>
          <w:szCs w:val="22"/>
        </w:rPr>
        <w:t>Studenti v projektu zmapovali osudy významných podnikatelských rodin, které stály u zrodu založení první republiky a následně je propojili se současnou uměleckou tvorbou v oblasti textilního designu. Výsledkem této práce je obsáhlý almanach, výstavy a také besedy, které veřejnosti přiblíží poutavé příběhy dobových podnikatelů. K jednotlivým debatám budou přizváni současníci, kteří jsou s danými rodinami provázáni. 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Fonts w:ascii="Calibri" w:hAnsi="Calibri"/>
          <w:sz w:val="22"/>
          <w:szCs w:val="22"/>
        </w:rPr>
        <w:t>Prezentace projektu bude zahájena v městě Dvůr Králové nad Labem výstavou, přednáškou, besedami a procházkou po městě. Výstava, která potrvá až do 21. 9. 2018, nabídne práce inspirované významnými podnikatelskými rodinami a jejich osudy. Studenti Ateliéru textilní tvorby pro ni vytvořili unikátní textilní design, který navazuje na využití konkrétní produkce dané firmy.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Fonts w:ascii="Calibri" w:hAnsi="Calibri"/>
          <w:sz w:val="22"/>
          <w:szCs w:val="22"/>
        </w:rPr>
        <w:t>Město Dvůr Králové nad Labem zastupuje rodina Sochorů, která zde podnikala na poli textilního průmyslu.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Fonts w:ascii="Calibri" w:hAnsi="Calibri"/>
          <w:sz w:val="22"/>
          <w:szCs w:val="22"/>
        </w:rPr>
        <w:t> 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Fonts w:ascii="Calibri" w:hAnsi="Calibri"/>
          <w:sz w:val="22"/>
          <w:szCs w:val="22"/>
          <w:u w:val="single"/>
        </w:rPr>
        <w:t>Program roadshow: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bookmarkStart w:id="0" w:name="_GoBack"/>
      <w:bookmarkEnd w:id="0"/>
      <w:r w:rsidRPr="007B6553">
        <w:rPr>
          <w:rStyle w:val="Siln"/>
          <w:rFonts w:ascii="Calibri" w:hAnsi="Calibri"/>
          <w:sz w:val="22"/>
          <w:szCs w:val="22"/>
          <w:u w:val="single"/>
        </w:rPr>
        <w:t>5. 9. Středa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Style w:val="Siln"/>
          <w:rFonts w:ascii="Calibri" w:hAnsi="Calibri"/>
          <w:sz w:val="22"/>
          <w:szCs w:val="22"/>
        </w:rPr>
        <w:t>10:00 – 11:30 Kino / debata a program pro střední školy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Style w:val="Siln"/>
          <w:rFonts w:ascii="Calibri" w:hAnsi="Calibri"/>
          <w:sz w:val="22"/>
          <w:szCs w:val="22"/>
        </w:rPr>
        <w:t>14:00 – 17:00 Procházka městem za historií rodiny Sochorů</w:t>
      </w:r>
      <w:r w:rsidRPr="007B6553">
        <w:rPr>
          <w:rFonts w:ascii="Calibri" w:hAnsi="Calibri"/>
          <w:sz w:val="22"/>
          <w:szCs w:val="22"/>
        </w:rPr>
        <w:br/>
        <w:t>Sraz na Zálabí před administrativní budovou od Pavla Janáka, Benešovo nábřeží 1174</w:t>
      </w:r>
      <w:r w:rsidRPr="007B6553">
        <w:rPr>
          <w:rFonts w:ascii="Calibri" w:hAnsi="Calibri"/>
          <w:sz w:val="22"/>
          <w:szCs w:val="22"/>
        </w:rPr>
        <w:br/>
        <w:t xml:space="preserve">Půjdeme přes lávku, náměstí, navštívíme rodný dům sochaře Gutfreunda, Gočárovu funkcionalistickou vilu a procházku zakončíme uctěním památky rodiny Sochorů na místním hřbitově u náhrobku s mozaikou od Františka Kysely. </w:t>
      </w:r>
      <w:r w:rsidRPr="007B6553">
        <w:rPr>
          <w:rStyle w:val="Zvraznn"/>
          <w:rFonts w:ascii="Calibri" w:hAnsi="Calibri"/>
          <w:sz w:val="22"/>
          <w:szCs w:val="22"/>
        </w:rPr>
        <w:t xml:space="preserve">Provádí Ladislav </w:t>
      </w:r>
      <w:proofErr w:type="spellStart"/>
      <w:r w:rsidRPr="007B6553">
        <w:rPr>
          <w:rStyle w:val="Zvraznn"/>
          <w:rFonts w:ascii="Calibri" w:hAnsi="Calibri"/>
          <w:sz w:val="22"/>
          <w:szCs w:val="22"/>
        </w:rPr>
        <w:t>Čumba</w:t>
      </w:r>
      <w:proofErr w:type="spellEnd"/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Fonts w:ascii="Calibri" w:hAnsi="Calibri"/>
          <w:sz w:val="22"/>
          <w:szCs w:val="22"/>
        </w:rPr>
        <w:t> 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Style w:val="Siln"/>
          <w:rFonts w:ascii="Calibri" w:hAnsi="Calibri"/>
          <w:sz w:val="22"/>
          <w:szCs w:val="22"/>
          <w:u w:val="single"/>
        </w:rPr>
        <w:t>6. 9. Čtvrtek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Fonts w:ascii="Calibri" w:hAnsi="Calibri"/>
          <w:sz w:val="22"/>
          <w:szCs w:val="22"/>
        </w:rPr>
        <w:t>místo: Městská tržnice (vstup z Tylovy ulice vedle městské knihovny Slavoj)</w:t>
      </w:r>
    </w:p>
    <w:p w:rsidR="007B6553" w:rsidRPr="007B6553" w:rsidRDefault="007B6553" w:rsidP="007B6553">
      <w:pPr>
        <w:pStyle w:val="Normlnweb"/>
        <w:spacing w:after="240" w:afterAutospacing="0"/>
        <w:rPr>
          <w:rFonts w:ascii="Calibri" w:hAnsi="Calibri"/>
          <w:sz w:val="22"/>
          <w:szCs w:val="22"/>
        </w:rPr>
      </w:pPr>
      <w:r w:rsidRPr="007B6553">
        <w:rPr>
          <w:rStyle w:val="Siln"/>
          <w:rFonts w:ascii="Calibri" w:hAnsi="Calibri"/>
          <w:sz w:val="22"/>
          <w:szCs w:val="22"/>
        </w:rPr>
        <w:t>17:00 Přednáška a následná debata:</w:t>
      </w:r>
      <w:r w:rsidRPr="007B6553">
        <w:rPr>
          <w:rFonts w:ascii="Calibri" w:hAnsi="Calibri"/>
          <w:b/>
          <w:bCs/>
          <w:sz w:val="22"/>
          <w:szCs w:val="22"/>
        </w:rPr>
        <w:br/>
      </w:r>
      <w:r w:rsidRPr="007B6553">
        <w:rPr>
          <w:rFonts w:ascii="Calibri" w:hAnsi="Calibri"/>
          <w:sz w:val="22"/>
          <w:szCs w:val="22"/>
        </w:rPr>
        <w:t>Téma: Významné rodiny, které stály u vzniku první republiky od Aše po Užhorod /Národní styl a umělci ve službách státu – Janák, Gočár, Kysela, Gutfreund / Pohled studentů na historii rodin, jejich archivní bádání / Rozdílná situace v Čechách a na Slovensku / Industriální architektura továrních komplexů a jejich možné využití / Současná pozice tržnice</w:t>
      </w:r>
      <w:r w:rsidRPr="007B6553">
        <w:rPr>
          <w:rFonts w:ascii="Calibri" w:hAnsi="Calibri"/>
          <w:sz w:val="22"/>
          <w:szCs w:val="22"/>
        </w:rPr>
        <w:br/>
      </w:r>
      <w:r w:rsidRPr="007B6553">
        <w:rPr>
          <w:rStyle w:val="Zvraznn"/>
          <w:rFonts w:ascii="Calibri" w:hAnsi="Calibri"/>
          <w:sz w:val="22"/>
          <w:szCs w:val="22"/>
        </w:rPr>
        <w:t xml:space="preserve">Účast přijali: Vlastimil Havlík PhDr., Ph.D., MgA. Jitka Škopová, Ing. Josef Jiránek, Mgr. Andrea Březinová, Doc., </w:t>
      </w:r>
      <w:proofErr w:type="gramStart"/>
      <w:r w:rsidRPr="007B6553">
        <w:rPr>
          <w:rStyle w:val="Zvraznn"/>
          <w:rFonts w:ascii="Calibri" w:hAnsi="Calibri"/>
          <w:sz w:val="22"/>
          <w:szCs w:val="22"/>
        </w:rPr>
        <w:t>M.A.</w:t>
      </w:r>
      <w:proofErr w:type="gramEnd"/>
      <w:r w:rsidRPr="007B6553">
        <w:rPr>
          <w:rStyle w:val="Zvraznn"/>
          <w:rFonts w:ascii="Calibri" w:hAnsi="Calibri"/>
          <w:sz w:val="22"/>
          <w:szCs w:val="22"/>
        </w:rPr>
        <w:t xml:space="preserve"> Mária </w:t>
      </w:r>
      <w:proofErr w:type="spellStart"/>
      <w:r w:rsidRPr="007B6553">
        <w:rPr>
          <w:rStyle w:val="Zvraznn"/>
          <w:rFonts w:ascii="Calibri" w:hAnsi="Calibri"/>
          <w:sz w:val="22"/>
          <w:szCs w:val="22"/>
        </w:rPr>
        <w:t>Fulková</w:t>
      </w:r>
      <w:proofErr w:type="spellEnd"/>
      <w:r w:rsidRPr="007B6553">
        <w:rPr>
          <w:rStyle w:val="Zvraznn"/>
          <w:rFonts w:ascii="Calibri" w:hAnsi="Calibri"/>
          <w:sz w:val="22"/>
          <w:szCs w:val="22"/>
        </w:rPr>
        <w:t xml:space="preserve">, Mgr. Ladislav </w:t>
      </w:r>
      <w:proofErr w:type="spellStart"/>
      <w:r w:rsidRPr="007B6553">
        <w:rPr>
          <w:rStyle w:val="Zvraznn"/>
          <w:rFonts w:ascii="Calibri" w:hAnsi="Calibri"/>
          <w:sz w:val="22"/>
          <w:szCs w:val="22"/>
        </w:rPr>
        <w:t>Čumba</w:t>
      </w:r>
      <w:proofErr w:type="spellEnd"/>
      <w:r w:rsidRPr="007B6553">
        <w:rPr>
          <w:rStyle w:val="Zvraznn"/>
          <w:rFonts w:ascii="Calibri" w:hAnsi="Calibri"/>
          <w:sz w:val="22"/>
          <w:szCs w:val="22"/>
        </w:rPr>
        <w:t>, studenti UMPRUM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proofErr w:type="gramStart"/>
      <w:r w:rsidRPr="007B6553">
        <w:rPr>
          <w:rStyle w:val="Siln"/>
          <w:rFonts w:ascii="Calibri" w:hAnsi="Calibri"/>
          <w:sz w:val="22"/>
          <w:szCs w:val="22"/>
        </w:rPr>
        <w:lastRenderedPageBreak/>
        <w:t>18:30 (7.–21</w:t>
      </w:r>
      <w:proofErr w:type="gramEnd"/>
      <w:r w:rsidRPr="007B6553">
        <w:rPr>
          <w:rStyle w:val="Siln"/>
          <w:rFonts w:ascii="Calibri" w:hAnsi="Calibri"/>
          <w:sz w:val="22"/>
          <w:szCs w:val="22"/>
        </w:rPr>
        <w:t>. 9. 2018) Vernisáž výstavy Aš po Už studentů Ateliéru textilní tvorby</w:t>
      </w:r>
      <w:r w:rsidRPr="007B6553">
        <w:rPr>
          <w:rFonts w:ascii="Calibri" w:hAnsi="Calibri"/>
          <w:sz w:val="22"/>
          <w:szCs w:val="22"/>
        </w:rPr>
        <w:br/>
        <w:t>Prostor výstavy bude po celou dobu trvání otevřen neformálním diskuzím studentů s místními občany o historii a budoucnosti města, ve kterém žijí.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Fonts w:ascii="Calibri" w:hAnsi="Calibri"/>
          <w:sz w:val="22"/>
          <w:szCs w:val="22"/>
        </w:rPr>
        <w:t> </w:t>
      </w:r>
    </w:p>
    <w:p w:rsidR="007B6553" w:rsidRPr="007B6553" w:rsidRDefault="007B6553" w:rsidP="007B6553">
      <w:pPr>
        <w:pStyle w:val="Normlnweb"/>
        <w:rPr>
          <w:rFonts w:ascii="Calibri" w:hAnsi="Calibri"/>
          <w:sz w:val="22"/>
          <w:szCs w:val="22"/>
        </w:rPr>
      </w:pPr>
      <w:r w:rsidRPr="007B6553">
        <w:rPr>
          <w:rStyle w:val="Siln"/>
          <w:rFonts w:ascii="Calibri" w:hAnsi="Calibri"/>
          <w:color w:val="0000FF"/>
          <w:sz w:val="22"/>
          <w:szCs w:val="22"/>
        </w:rPr>
        <w:t>Více o projektu a jednotlivých etapách roadshow Aš po Už/</w:t>
      </w:r>
      <w:proofErr w:type="spellStart"/>
      <w:r w:rsidRPr="007B6553">
        <w:rPr>
          <w:rStyle w:val="Siln"/>
          <w:rFonts w:ascii="Calibri" w:hAnsi="Calibri"/>
          <w:color w:val="0000FF"/>
          <w:sz w:val="22"/>
          <w:szCs w:val="22"/>
        </w:rPr>
        <w:t>horod</w:t>
      </w:r>
      <w:proofErr w:type="spellEnd"/>
      <w:r w:rsidRPr="007B6553">
        <w:rPr>
          <w:rStyle w:val="Siln"/>
          <w:rFonts w:ascii="Calibri" w:hAnsi="Calibri"/>
          <w:color w:val="0000FF"/>
          <w:sz w:val="22"/>
          <w:szCs w:val="22"/>
        </w:rPr>
        <w:t xml:space="preserve"> naleznete zde:</w:t>
      </w:r>
      <w:r w:rsidRPr="007B6553">
        <w:rPr>
          <w:rStyle w:val="Siln"/>
          <w:rFonts w:ascii="Calibri" w:hAnsi="Calibri"/>
          <w:sz w:val="22"/>
          <w:szCs w:val="22"/>
        </w:rPr>
        <w:t xml:space="preserve"> </w:t>
      </w:r>
      <w:hyperlink r:id="rId5" w:history="1">
        <w:r w:rsidRPr="007B6553">
          <w:rPr>
            <w:rStyle w:val="Hypertextovodkaz"/>
            <w:rFonts w:ascii="Calibri" w:hAnsi="Calibri"/>
            <w:b/>
            <w:bCs/>
            <w:sz w:val="22"/>
            <w:szCs w:val="22"/>
          </w:rPr>
          <w:t>https://www.umprum.cz/web/cs/as-po-uz-horod</w:t>
        </w:r>
      </w:hyperlink>
    </w:p>
    <w:p w:rsidR="002F07D9" w:rsidRPr="007B6553" w:rsidRDefault="007B6553">
      <w:pPr>
        <w:rPr>
          <w:rFonts w:ascii="Calibri" w:hAnsi="Calibri"/>
        </w:rPr>
      </w:pPr>
    </w:p>
    <w:sectPr w:rsidR="002F07D9" w:rsidRPr="007B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53"/>
    <w:rsid w:val="007B6553"/>
    <w:rsid w:val="00C04BBF"/>
    <w:rsid w:val="00F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6553"/>
    <w:rPr>
      <w:b/>
      <w:bCs/>
    </w:rPr>
  </w:style>
  <w:style w:type="character" w:styleId="Zvraznn">
    <w:name w:val="Emphasis"/>
    <w:basedOn w:val="Standardnpsmoodstavce"/>
    <w:uiPriority w:val="20"/>
    <w:qFormat/>
    <w:rsid w:val="007B655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B6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6553"/>
    <w:rPr>
      <w:b/>
      <w:bCs/>
    </w:rPr>
  </w:style>
  <w:style w:type="character" w:styleId="Zvraznn">
    <w:name w:val="Emphasis"/>
    <w:basedOn w:val="Standardnpsmoodstavce"/>
    <w:uiPriority w:val="20"/>
    <w:qFormat/>
    <w:rsid w:val="007B6553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B6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prum.cz/web/cs/as-po-uz-hor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Kamila Stehlíková</cp:lastModifiedBy>
  <cp:revision>1</cp:revision>
  <dcterms:created xsi:type="dcterms:W3CDTF">2018-08-28T12:40:00Z</dcterms:created>
  <dcterms:modified xsi:type="dcterms:W3CDTF">2018-08-28T12:41:00Z</dcterms:modified>
</cp:coreProperties>
</file>