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114300" distT="114300" distL="114300" distR="114300">
            <wp:extent cx="5731200" cy="130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Inspiruj, motivuj a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přihlas se do mezinárodní soutěže Best in Design!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Zlín, 12. prosince – Mezinárodní soutěž Best in Design se opět otevírá novým talentům – designérům, kteří chtějí ukázat netradiční řešení a získat podporu pro svoji tvorbu. Na soutěžící čeká finanční odměna, zkušenosti, možnost navázání nových kontaktů i zpětná vazba od profesionálů. Přihlašování poběží do 28. 2. 2022.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Přestože v současnosti zaznívá polemika nad tématem soutěží nejen v oblasti designu, ale celé umělecké sféře, ve Zlin Design Weeku mají v jedné věci jasno –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podpora nových talentů má smysl. Proto již po třinácté spouští pod záštitou Fakulty multimediálních komunikací UTB mezinárodní soutěž Best in Design, a nabízí tak designérům příležitost, jak svou tvorbu posunout dál a získat až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1500 €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„Účast v soutěži mě ujistila v tom, že můj nápad má smysl. Součástí Best in Design je výstava, která přináší i jisté zviditelnění a v neposlední řadě příjemné finanční ohodnocení. Zároveň jsem objevila mnoho zajímavých projektů mimo svůj obor,“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dodává k soutěži Tran Ngoc Yen, která loni obsadila 2. místo v kategorii Fashion Design.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Soutěží se celkem ve třech kategoriích: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Product &amp; Industrial Design, Fashion Design a Communication Design.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Dlouho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 jsme diskutovali nad možností vzniku nové kategorie, která by reflektovala aktuální témata (jako např. udržitelnost), které design ovlivňují. Dospěli jsme však k tomu, že je to něco, co nechceme z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ostatních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kategorií vyčleňovat. Způsob využití materiálu nebo míra inovace jsou jedny ze zásadních kritérií, které porotci hodnotí,”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komentuje kategorie pořadatel soutěže Marek Kos.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 soutěže mohou být přihlášeny pouze návrhy vzniklé po 1. 1. 2020, které se nezúčastnily předešlých ročníků. Soutěže se mohou účastnit jak jednotlivci, tak i autorské kolektivy do věkové hranice 30 let. Své práce je nutné přihlásit do 28. 2. 2022.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Výsledky soutěže budou vyhlášeny v rámci festivalu Zlin Design Week, který proběhne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6.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13. 5. 2022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Celý festival je každoročně pořádá Fakulta multimediálních komunikací Univerzity Tomáše Bati ve Zlíně a její studenti.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aby vám neunikly žádné informace, stačí sledovat webové stránky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6"/>
            <w:szCs w:val="26"/>
            <w:u w:val="single"/>
            <w:rtl w:val="0"/>
          </w:rPr>
          <w:t xml:space="preserve">www.zlindesignweek.cz</w:t>
        </w:r>
      </w:hyperlink>
      <w:r w:rsidDel="00000000" w:rsidR="00000000" w:rsidRPr="00000000">
        <w:rPr>
          <w:rFonts w:ascii="Calibri" w:cs="Calibri" w:eastAsia="Calibri" w:hAnsi="Calibri"/>
          <w:color w:val="0563c1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Facebook Best in Design nebo sociální sítě Zlin Design Weeku.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Marie Herynková</w:t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public relations</w:t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sz w:val="26"/>
          <w:szCs w:val="26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marie.herynkova@zlindesignweek.com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6015"/>
    <w:rPr>
      <w:rFonts w:ascii="Times New Roman" w:cs="Times New Roman" w:eastAsia="Times New Roman" w:hAnsi="Times New Roman"/>
      <w:lang w:eastAsia="cs-CZ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Standardnpsmoodstavce"/>
    <w:rsid w:val="00CE6015"/>
  </w:style>
  <w:style w:type="paragraph" w:styleId="Normlnweb">
    <w:name w:val="Normal (Web)"/>
    <w:basedOn w:val="Normln"/>
    <w:uiPriority w:val="99"/>
    <w:semiHidden w:val="1"/>
    <w:unhideWhenUsed w:val="1"/>
    <w:rsid w:val="00CE6015"/>
    <w:pPr>
      <w:spacing w:after="100" w:afterAutospacing="1" w:before="100" w:beforeAutospacing="1"/>
    </w:pPr>
  </w:style>
  <w:style w:type="character" w:styleId="Hypertextovodkaz">
    <w:name w:val="Hyperlink"/>
    <w:basedOn w:val="Standardnpsmoodstavce"/>
    <w:uiPriority w:val="99"/>
    <w:unhideWhenUsed w:val="1"/>
    <w:rsid w:val="002B2D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B2D2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e.herynkova@zlindesignwee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zlindesignwe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KSIM+9ylG3W/EbETUEhVWTTmg==">AMUW2mVmD4i5GtJVNgcuCOlNmBSL2K3688QxFW5EOOSta6gpPrS/MxroJxLPDTavahdmMMHUkxfBGZrjwAy/F+3ro/ks39Q4xUZv6txhBVOFCy3bmzmh4PQ=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2021-11-14T19:58:00Z</dcterms:created>
  <dc:creator>Marie Herynková</dc:creator>
</cp:coreProperties>
</file>