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  <w:b/>
        </w:rPr>
      </w:pPr>
      <w:r w:rsidRPr="004F4C84">
        <w:rPr>
          <w:rFonts w:ascii="Cambria" w:eastAsia="Times New Roman" w:hAnsi="Cambria" w:cs="Times New Roman"/>
          <w:b/>
        </w:rPr>
        <w:t xml:space="preserve">Recenze knihy </w:t>
      </w:r>
      <w:proofErr w:type="spellStart"/>
      <w:r w:rsidRPr="004F4C84">
        <w:rPr>
          <w:rFonts w:ascii="Cambria" w:eastAsia="Times New Roman" w:hAnsi="Cambria" w:cs="Times New Roman"/>
          <w:b/>
        </w:rPr>
        <w:t>Odprezentuj</w:t>
      </w:r>
      <w:proofErr w:type="spellEnd"/>
      <w:r w:rsidRPr="004F4C84">
        <w:rPr>
          <w:rFonts w:ascii="Cambria" w:eastAsia="Times New Roman" w:hAnsi="Cambria" w:cs="Times New Roman"/>
          <w:b/>
        </w:rPr>
        <w:t>: Prezentace je jako cappuccino. Můžete ji připravit rychle, nebo správně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Milujete design, s obrázky se mazlíte, s letáky si hrajete hodiny, dokud nemáte pocit, že jsou 100%. Najednou však potřebujete připravit prezentaci. Naházíte obrázky za sebe, doplníte nadpisy a jdete na věc. Nebo raději k obrázkům doplníte i text v bodech,</w:t>
      </w:r>
      <w:r w:rsidRPr="004F4C84">
        <w:rPr>
          <w:rFonts w:ascii="Cambria" w:eastAsia="Times New Roman" w:hAnsi="Cambria" w:cs="Times New Roman"/>
        </w:rPr>
        <w:t xml:space="preserve"> pro jistotu, abyste při prezentaci na nic nezapomněli a aby i publikum mělo jasno? Co je lepší varianta?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Ať už pracujete v kanceláři, v marketingu nebo ve start-</w:t>
      </w:r>
      <w:proofErr w:type="spellStart"/>
      <w:r w:rsidRPr="004F4C84">
        <w:rPr>
          <w:rFonts w:ascii="Cambria" w:eastAsia="Times New Roman" w:hAnsi="Cambria" w:cs="Times New Roman"/>
        </w:rPr>
        <w:t>upu</w:t>
      </w:r>
      <w:proofErr w:type="spellEnd"/>
      <w:r w:rsidRPr="004F4C84">
        <w:rPr>
          <w:rFonts w:ascii="Cambria" w:eastAsia="Times New Roman" w:hAnsi="Cambria" w:cs="Times New Roman"/>
        </w:rPr>
        <w:t>, cílem prezentace je vždy jediné: dobře prodat svoji práci. Jenže jak se dostat prezentac</w:t>
      </w:r>
      <w:r w:rsidRPr="004F4C84">
        <w:rPr>
          <w:rFonts w:ascii="Cambria" w:eastAsia="Times New Roman" w:hAnsi="Cambria" w:cs="Times New Roman"/>
        </w:rPr>
        <w:t xml:space="preserve">ím pod kůži? Jak je připravit tak, aby publikum mělo pocit, že se bez vás </w:t>
      </w:r>
      <w:r w:rsidRPr="004F4C84">
        <w:rPr>
          <w:rFonts w:ascii="Cambria" w:eastAsia="Times New Roman" w:hAnsi="Cambria" w:cs="Times New Roman"/>
        </w:rPr>
        <w:t>prostě neobejde?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Prezentace si ve své nové knize </w:t>
      </w:r>
      <w:proofErr w:type="spellStart"/>
      <w:r w:rsidRPr="004F4C84">
        <w:rPr>
          <w:rFonts w:ascii="Cambria" w:eastAsia="Times New Roman" w:hAnsi="Cambria" w:cs="Times New Roman"/>
          <w:b/>
          <w:i/>
        </w:rPr>
        <w:t>Odprezentuj</w:t>
      </w:r>
      <w:proofErr w:type="spellEnd"/>
      <w:r w:rsidRPr="004F4C84">
        <w:rPr>
          <w:rFonts w:ascii="Cambria" w:eastAsia="Times New Roman" w:hAnsi="Cambria" w:cs="Times New Roman"/>
          <w:b/>
          <w:i/>
        </w:rPr>
        <w:t xml:space="preserve"> </w:t>
      </w:r>
      <w:r w:rsidRPr="004F4C84">
        <w:rPr>
          <w:rFonts w:ascii="Cambria" w:eastAsia="Times New Roman" w:hAnsi="Cambria" w:cs="Times New Roman"/>
        </w:rPr>
        <w:t xml:space="preserve">s podtitulem </w:t>
      </w:r>
      <w:r w:rsidRPr="004F4C84">
        <w:rPr>
          <w:rFonts w:ascii="Cambria" w:eastAsia="Times New Roman" w:hAnsi="Cambria" w:cs="Times New Roman"/>
          <w:i/>
        </w:rPr>
        <w:t>Průvodce přípravou prezentace</w:t>
      </w:r>
      <w:r w:rsidRPr="004F4C84">
        <w:rPr>
          <w:rFonts w:ascii="Cambria" w:eastAsia="Times New Roman" w:hAnsi="Cambria" w:cs="Times New Roman"/>
        </w:rPr>
        <w:t xml:space="preserve"> vzal “na paškál” Marek Hrkal. Ten postavil svůj odborný počin na zkušenostec</w:t>
      </w:r>
      <w:r w:rsidRPr="004F4C84">
        <w:rPr>
          <w:rFonts w:ascii="Cambria" w:eastAsia="Times New Roman" w:hAnsi="Cambria" w:cs="Times New Roman"/>
        </w:rPr>
        <w:t xml:space="preserve">h z českého prostředí. Kniha zájemcům pomůže projít přípravou prezentace od první myšlenky po </w:t>
      </w:r>
      <w:proofErr w:type="spellStart"/>
      <w:r w:rsidRPr="004F4C84">
        <w:rPr>
          <w:rFonts w:ascii="Cambria" w:eastAsia="Times New Roman" w:hAnsi="Cambria" w:cs="Times New Roman"/>
        </w:rPr>
        <w:t>odprezentování</w:t>
      </w:r>
      <w:proofErr w:type="spellEnd"/>
      <w:r w:rsidRPr="004F4C84">
        <w:rPr>
          <w:rFonts w:ascii="Cambria" w:eastAsia="Times New Roman" w:hAnsi="Cambria" w:cs="Times New Roman"/>
        </w:rPr>
        <w:t xml:space="preserve"> bez zaváhání.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Celá publikace je napsána čtivě a srozumitelně, je přehledná, podobně jako u většiny moderních učebnic či učebních pomůcek jsou na o</w:t>
      </w:r>
      <w:r w:rsidRPr="004F4C84">
        <w:rPr>
          <w:rFonts w:ascii="Cambria" w:eastAsia="Times New Roman" w:hAnsi="Cambria" w:cs="Times New Roman"/>
        </w:rPr>
        <w:t xml:space="preserve">krajích stran nejrůznější rady, tipy, citace, zajímavé perličky z textu i </w:t>
      </w:r>
      <w:proofErr w:type="gramStart"/>
      <w:r w:rsidRPr="004F4C84">
        <w:rPr>
          <w:rFonts w:ascii="Cambria" w:eastAsia="Times New Roman" w:hAnsi="Cambria" w:cs="Times New Roman"/>
        </w:rPr>
        <w:t>historie...</w:t>
      </w:r>
      <w:proofErr w:type="gramEnd"/>
      <w:r w:rsidRPr="004F4C84">
        <w:rPr>
          <w:rFonts w:ascii="Cambria" w:eastAsia="Times New Roman" w:hAnsi="Cambria" w:cs="Times New Roman"/>
        </w:rPr>
        <w:t xml:space="preserve"> Pochopení problematiky prezentací čtenáři usnadňuje velký počet konkrétních příkladů slajdů, obrazového materiálu. 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  <w:b/>
        </w:rPr>
        <w:t>Síla je v detailu i jednoduchosti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proofErr w:type="gramStart"/>
      <w:r w:rsidRPr="004F4C84">
        <w:rPr>
          <w:rFonts w:ascii="Cambria" w:eastAsia="Times New Roman" w:hAnsi="Cambria" w:cs="Times New Roman"/>
        </w:rPr>
        <w:t>Hrkal</w:t>
      </w:r>
      <w:proofErr w:type="gramEnd"/>
      <w:r w:rsidRPr="004F4C84">
        <w:rPr>
          <w:rFonts w:ascii="Cambria" w:eastAsia="Times New Roman" w:hAnsi="Cambria" w:cs="Times New Roman"/>
        </w:rPr>
        <w:t xml:space="preserve"> prezentace e</w:t>
      </w:r>
      <w:r w:rsidRPr="004F4C84">
        <w:rPr>
          <w:rFonts w:ascii="Cambria" w:eastAsia="Times New Roman" w:hAnsi="Cambria" w:cs="Times New Roman"/>
        </w:rPr>
        <w:t xml:space="preserve">videntně </w:t>
      </w:r>
      <w:proofErr w:type="gramStart"/>
      <w:r w:rsidRPr="004F4C84">
        <w:rPr>
          <w:rFonts w:ascii="Cambria" w:eastAsia="Times New Roman" w:hAnsi="Cambria" w:cs="Times New Roman"/>
        </w:rPr>
        <w:t>miluje</w:t>
      </w:r>
      <w:proofErr w:type="gramEnd"/>
      <w:r w:rsidRPr="004F4C84">
        <w:rPr>
          <w:rFonts w:ascii="Cambria" w:eastAsia="Times New Roman" w:hAnsi="Cambria" w:cs="Times New Roman"/>
        </w:rPr>
        <w:t xml:space="preserve">. To prostě neunikne snad žádnému čtenáři knihy </w:t>
      </w:r>
      <w:proofErr w:type="spellStart"/>
      <w:r w:rsidRPr="004F4C84">
        <w:rPr>
          <w:rFonts w:ascii="Cambria" w:eastAsia="Times New Roman" w:hAnsi="Cambria" w:cs="Times New Roman"/>
          <w:i/>
        </w:rPr>
        <w:t>Odprezentuj</w:t>
      </w:r>
      <w:proofErr w:type="spellEnd"/>
      <w:r w:rsidRPr="004F4C84">
        <w:rPr>
          <w:rFonts w:ascii="Cambria" w:eastAsia="Times New Roman" w:hAnsi="Cambria" w:cs="Times New Roman"/>
        </w:rPr>
        <w:t xml:space="preserve">. Její autor se totiž s celým textem, se slajdy a vysvětlováním doslova mazlí. Skoro by se dalo říci, že kniha samotná je napsána tak, jako pečlivě vytvořená prezentace. To bych ale </w:t>
      </w:r>
      <w:r w:rsidRPr="004F4C84">
        <w:rPr>
          <w:rFonts w:ascii="Cambria" w:eastAsia="Times New Roman" w:hAnsi="Cambria" w:cs="Times New Roman"/>
        </w:rPr>
        <w:t xml:space="preserve">Marka </w:t>
      </w:r>
      <w:proofErr w:type="gramStart"/>
      <w:r w:rsidRPr="004F4C84">
        <w:rPr>
          <w:rFonts w:ascii="Cambria" w:eastAsia="Times New Roman" w:hAnsi="Cambria" w:cs="Times New Roman"/>
        </w:rPr>
        <w:t>Hrkala</w:t>
      </w:r>
      <w:proofErr w:type="gramEnd"/>
      <w:r w:rsidRPr="004F4C84">
        <w:rPr>
          <w:rFonts w:ascii="Cambria" w:eastAsia="Times New Roman" w:hAnsi="Cambria" w:cs="Times New Roman"/>
        </w:rPr>
        <w:t xml:space="preserve"> zřejmě </w:t>
      </w:r>
      <w:proofErr w:type="gramStart"/>
      <w:r w:rsidRPr="004F4C84">
        <w:rPr>
          <w:rFonts w:ascii="Cambria" w:eastAsia="Times New Roman" w:hAnsi="Cambria" w:cs="Times New Roman"/>
        </w:rPr>
        <w:t>urazil</w:t>
      </w:r>
      <w:proofErr w:type="gramEnd"/>
      <w:r w:rsidRPr="004F4C84">
        <w:rPr>
          <w:rFonts w:ascii="Cambria" w:eastAsia="Times New Roman" w:hAnsi="Cambria" w:cs="Times New Roman"/>
        </w:rPr>
        <w:t xml:space="preserve">. Jak on sám říká (volně </w:t>
      </w:r>
      <w:proofErr w:type="spellStart"/>
      <w:r w:rsidRPr="004F4C84">
        <w:rPr>
          <w:rFonts w:ascii="Cambria" w:eastAsia="Times New Roman" w:hAnsi="Cambria" w:cs="Times New Roman"/>
        </w:rPr>
        <w:t>parafrázovaně</w:t>
      </w:r>
      <w:proofErr w:type="spellEnd"/>
      <w:r w:rsidRPr="004F4C84">
        <w:rPr>
          <w:rFonts w:ascii="Cambria" w:eastAsia="Times New Roman" w:hAnsi="Cambria" w:cs="Times New Roman"/>
        </w:rPr>
        <w:t xml:space="preserve">) - prezentace bez prezentujícího není dobrou prezentací. 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Asi jen těžko by někoho napadlo, na jaké zdánlivé maličkosti by člověk při prezentování a tvorbě prezentace neměl zapomínat. Podle a</w:t>
      </w:r>
      <w:r w:rsidRPr="004F4C84">
        <w:rPr>
          <w:rFonts w:ascii="Cambria" w:eastAsia="Times New Roman" w:hAnsi="Cambria" w:cs="Times New Roman"/>
        </w:rPr>
        <w:t>utora samozřejmě nejde jen o samotnou prezentaci, ale i o to, aby si prezentující uvědomil, kdo bude jeho publikum, jaké názory a z jakého prostředí přichází, zda nenalezne nějaký průsečík v podobných zájmech…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Opomíjet by člověk neměl ani nácvik prezentac</w:t>
      </w:r>
      <w:r w:rsidRPr="004F4C84">
        <w:rPr>
          <w:rFonts w:ascii="Cambria" w:eastAsia="Times New Roman" w:hAnsi="Cambria" w:cs="Times New Roman"/>
        </w:rPr>
        <w:t>e samotné. Co bude říkat? Bude u slajdů vyprávět příběhy? Nebo zaujme publikum videem? Rozhodovat o výsledku může i nevhodná technika. Hlavní zásadou je nenechat se překvapit, ďábel se často skrývá v detailu. A otevírá cestu do prezentačních pekel.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  <w:b/>
        </w:rPr>
      </w:pPr>
      <w:r w:rsidRPr="004F4C84">
        <w:rPr>
          <w:rFonts w:ascii="Cambria" w:eastAsia="Times New Roman" w:hAnsi="Cambria" w:cs="Times New Roman"/>
          <w:b/>
        </w:rPr>
        <w:t xml:space="preserve">Kdo </w:t>
      </w:r>
      <w:proofErr w:type="gramStart"/>
      <w:r w:rsidRPr="004F4C84">
        <w:rPr>
          <w:rFonts w:ascii="Cambria" w:eastAsia="Times New Roman" w:hAnsi="Cambria" w:cs="Times New Roman"/>
          <w:b/>
        </w:rPr>
        <w:t>je</w:t>
      </w:r>
      <w:proofErr w:type="gramEnd"/>
      <w:r w:rsidRPr="004F4C84">
        <w:rPr>
          <w:rFonts w:ascii="Cambria" w:eastAsia="Times New Roman" w:hAnsi="Cambria" w:cs="Times New Roman"/>
          <w:b/>
        </w:rPr>
        <w:t xml:space="preserve"> Marek Hrkal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Autor knihy </w:t>
      </w:r>
      <w:proofErr w:type="spellStart"/>
      <w:r w:rsidRPr="004F4C84">
        <w:rPr>
          <w:rFonts w:ascii="Cambria" w:eastAsia="Times New Roman" w:hAnsi="Cambria" w:cs="Times New Roman"/>
          <w:b/>
          <w:i/>
        </w:rPr>
        <w:t>Odprezentuj</w:t>
      </w:r>
      <w:proofErr w:type="spellEnd"/>
      <w:r w:rsidRPr="004F4C84">
        <w:rPr>
          <w:rFonts w:ascii="Cambria" w:eastAsia="Times New Roman" w:hAnsi="Cambria" w:cs="Times New Roman"/>
        </w:rPr>
        <w:t xml:space="preserve"> s podtitulem </w:t>
      </w:r>
      <w:r w:rsidRPr="004F4C84">
        <w:rPr>
          <w:rFonts w:ascii="Cambria" w:eastAsia="Times New Roman" w:hAnsi="Cambria" w:cs="Times New Roman"/>
          <w:i/>
        </w:rPr>
        <w:t>Průvodce přípravou prezentace</w:t>
      </w:r>
      <w:r w:rsidRPr="004F4C84">
        <w:rPr>
          <w:rFonts w:ascii="Cambria" w:eastAsia="Times New Roman" w:hAnsi="Cambria" w:cs="Times New Roman"/>
        </w:rPr>
        <w:t xml:space="preserve">, Marek Hrkal, vytvořil za svou profesionální dráhu od roku 2010 už stovky prezentací. Právě tehdy založil </w:t>
      </w:r>
      <w:r w:rsidRPr="004F4C84">
        <w:rPr>
          <w:rFonts w:ascii="Cambria" w:eastAsia="Times New Roman" w:hAnsi="Cambria" w:cs="Times New Roman"/>
          <w:i/>
        </w:rPr>
        <w:t>odprezentuj.cz</w:t>
      </w:r>
      <w:r w:rsidRPr="004F4C84">
        <w:rPr>
          <w:rFonts w:ascii="Cambria" w:eastAsia="Times New Roman" w:hAnsi="Cambria" w:cs="Times New Roman"/>
        </w:rPr>
        <w:t xml:space="preserve"> a na vizitku si napsal tvůrce prezentací. Jeho slajdy </w:t>
      </w:r>
      <w:r w:rsidRPr="004F4C84">
        <w:rPr>
          <w:rFonts w:ascii="Cambria" w:eastAsia="Times New Roman" w:hAnsi="Cambria" w:cs="Times New Roman"/>
        </w:rPr>
        <w:t xml:space="preserve">od té doby pomáhají prezentujícím nejen v Česku, ale také na Slovensku, v Rakousku nebo ve Švýcarsku. 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lastRenderedPageBreak/>
        <w:t>Marek vystudoval marketingovou komunikaci a public relations na Fakultě sociálních věd UK a podnikovou ekonomiku a management na VŠE v Praze. Jeho koníč</w:t>
      </w:r>
      <w:r w:rsidRPr="004F4C84">
        <w:rPr>
          <w:rFonts w:ascii="Cambria" w:eastAsia="Times New Roman" w:hAnsi="Cambria" w:cs="Times New Roman"/>
        </w:rPr>
        <w:t>kem je moderování, díky kterému má dlouholeté zkušenosti s veřejným vystupováním.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Kniha </w:t>
      </w:r>
      <w:proofErr w:type="spellStart"/>
      <w:r w:rsidRPr="004F4C84">
        <w:rPr>
          <w:rFonts w:ascii="Cambria" w:eastAsia="Times New Roman" w:hAnsi="Cambria" w:cs="Times New Roman"/>
          <w:b/>
          <w:i/>
        </w:rPr>
        <w:t>Odprezentuj</w:t>
      </w:r>
      <w:proofErr w:type="spellEnd"/>
      <w:r w:rsidRPr="004F4C84">
        <w:rPr>
          <w:rFonts w:ascii="Cambria" w:eastAsia="Times New Roman" w:hAnsi="Cambria" w:cs="Times New Roman"/>
        </w:rPr>
        <w:t xml:space="preserve"> s podtitulem </w:t>
      </w:r>
      <w:r w:rsidRPr="004F4C84">
        <w:rPr>
          <w:rFonts w:ascii="Cambria" w:eastAsia="Times New Roman" w:hAnsi="Cambria" w:cs="Times New Roman"/>
          <w:i/>
        </w:rPr>
        <w:t>Průvodce přípravou prezentace</w:t>
      </w:r>
      <w:r w:rsidRPr="004F4C84">
        <w:rPr>
          <w:rFonts w:ascii="Cambria" w:eastAsia="Times New Roman" w:hAnsi="Cambria" w:cs="Times New Roman"/>
        </w:rPr>
        <w:t xml:space="preserve"> čítá 224 poutavých stran, které jsou doplněny ukázkami reálných prezentací z českého prostředí. Určena je nejen </w:t>
      </w:r>
      <w:r w:rsidRPr="004F4C84">
        <w:rPr>
          <w:rFonts w:ascii="Cambria" w:eastAsia="Times New Roman" w:hAnsi="Cambria" w:cs="Times New Roman"/>
        </w:rPr>
        <w:t xml:space="preserve">lidem, kteří ve firmách často vytvářejí prezentace, ale také častým účastníkům odborných konferencí, šéfům a manažerům, kteří úkolují podřízené tvorbou prezentací, </w:t>
      </w:r>
      <w:proofErr w:type="spellStart"/>
      <w:r w:rsidRPr="004F4C84">
        <w:rPr>
          <w:rFonts w:ascii="Cambria" w:eastAsia="Times New Roman" w:hAnsi="Cambria" w:cs="Times New Roman"/>
        </w:rPr>
        <w:t>startupistům</w:t>
      </w:r>
      <w:proofErr w:type="spellEnd"/>
      <w:r w:rsidRPr="004F4C84">
        <w:rPr>
          <w:rFonts w:ascii="Cambria" w:eastAsia="Times New Roman" w:hAnsi="Cambria" w:cs="Times New Roman"/>
        </w:rPr>
        <w:t xml:space="preserve"> hledajícím investory či lektorům a studentům.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Publikace je propracovaná nejen </w:t>
      </w:r>
      <w:r w:rsidRPr="004F4C84">
        <w:rPr>
          <w:rFonts w:ascii="Cambria" w:eastAsia="Times New Roman" w:hAnsi="Cambria" w:cs="Times New Roman"/>
        </w:rPr>
        <w:t xml:space="preserve">obsahově, ale i graficky, </w:t>
      </w:r>
      <w:proofErr w:type="spellStart"/>
      <w:r w:rsidRPr="004F4C84">
        <w:rPr>
          <w:rFonts w:ascii="Cambria" w:eastAsia="Times New Roman" w:hAnsi="Cambria" w:cs="Times New Roman"/>
        </w:rPr>
        <w:t>designově</w:t>
      </w:r>
      <w:proofErr w:type="spellEnd"/>
      <w:r w:rsidRPr="004F4C84">
        <w:rPr>
          <w:rFonts w:ascii="Cambria" w:eastAsia="Times New Roman" w:hAnsi="Cambria" w:cs="Times New Roman"/>
        </w:rPr>
        <w:t xml:space="preserve">. Je vysázena moderním písmem Carrara, které v roce 2016 navrhl německý typograf </w:t>
      </w:r>
      <w:proofErr w:type="spellStart"/>
      <w:r w:rsidRPr="004F4C84">
        <w:rPr>
          <w:rFonts w:ascii="Cambria" w:eastAsia="Times New Roman" w:hAnsi="Cambria" w:cs="Times New Roman"/>
        </w:rPr>
        <w:t>Dieter</w:t>
      </w:r>
      <w:proofErr w:type="spellEnd"/>
      <w:r w:rsidRPr="004F4C84">
        <w:rPr>
          <w:rFonts w:ascii="Cambria" w:eastAsia="Times New Roman" w:hAnsi="Cambria" w:cs="Times New Roman"/>
        </w:rPr>
        <w:t xml:space="preserve"> </w:t>
      </w:r>
      <w:proofErr w:type="spellStart"/>
      <w:r w:rsidRPr="004F4C84">
        <w:rPr>
          <w:rFonts w:ascii="Cambria" w:eastAsia="Times New Roman" w:hAnsi="Cambria" w:cs="Times New Roman"/>
        </w:rPr>
        <w:t>Hofrichter</w:t>
      </w:r>
      <w:proofErr w:type="spellEnd"/>
      <w:r w:rsidRPr="004F4C84">
        <w:rPr>
          <w:rFonts w:ascii="Cambria" w:eastAsia="Times New Roman" w:hAnsi="Cambria" w:cs="Times New Roman"/>
        </w:rPr>
        <w:t xml:space="preserve">, titulky pak aktualizovanou variantou fontu Univers proslulého Adriana </w:t>
      </w:r>
      <w:proofErr w:type="spellStart"/>
      <w:r w:rsidRPr="004F4C84">
        <w:rPr>
          <w:rFonts w:ascii="Cambria" w:eastAsia="Times New Roman" w:hAnsi="Cambria" w:cs="Times New Roman"/>
        </w:rPr>
        <w:t>Frutigera</w:t>
      </w:r>
      <w:proofErr w:type="spellEnd"/>
      <w:r w:rsidRPr="004F4C84">
        <w:rPr>
          <w:rFonts w:ascii="Cambria" w:eastAsia="Times New Roman" w:hAnsi="Cambria" w:cs="Times New Roman"/>
        </w:rPr>
        <w:t>. Součástí knihy je kromě autorských ilust</w:t>
      </w:r>
      <w:r w:rsidRPr="004F4C84">
        <w:rPr>
          <w:rFonts w:ascii="Cambria" w:eastAsia="Times New Roman" w:hAnsi="Cambria" w:cs="Times New Roman"/>
        </w:rPr>
        <w:t>rací od Emy R. Pavlovské také na 115 ukázek z prezentací a dalších souvisejících grafik. Většina z nich pochází od grafika odprezentuj.cz Marka Anděla.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  <w:b/>
        </w:rPr>
      </w:pPr>
      <w:r w:rsidRPr="004F4C84">
        <w:rPr>
          <w:rFonts w:ascii="Cambria" w:eastAsia="Times New Roman" w:hAnsi="Cambria" w:cs="Times New Roman"/>
          <w:b/>
        </w:rPr>
        <w:t>A ještě výzva k akci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Kromě základních informací (kdo, kdy a kde ji vydal atd.)</w:t>
      </w:r>
      <w:r w:rsidRPr="004F4C84">
        <w:rPr>
          <w:rFonts w:ascii="Cambria" w:eastAsia="Times New Roman" w:hAnsi="Cambria" w:cs="Times New Roman"/>
        </w:rPr>
        <w:t xml:space="preserve"> je kniha rozdělena na šest stěžejních kapitol (a desítky podkapitol), kterým předchází předmluva a po nichž následuje slovníček, použitá literatura a zdroje či krátké </w:t>
      </w:r>
      <w:proofErr w:type="spellStart"/>
      <w:r w:rsidRPr="004F4C84">
        <w:rPr>
          <w:rFonts w:ascii="Cambria" w:eastAsia="Times New Roman" w:hAnsi="Cambria" w:cs="Times New Roman"/>
        </w:rPr>
        <w:t>info</w:t>
      </w:r>
      <w:proofErr w:type="spellEnd"/>
      <w:r w:rsidRPr="004F4C84">
        <w:rPr>
          <w:rFonts w:ascii="Cambria" w:eastAsia="Times New Roman" w:hAnsi="Cambria" w:cs="Times New Roman"/>
        </w:rPr>
        <w:t xml:space="preserve"> o autorovi samotném.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proofErr w:type="spellStart"/>
      <w:r w:rsidRPr="004F4C84">
        <w:rPr>
          <w:rFonts w:ascii="Cambria" w:eastAsia="Times New Roman" w:hAnsi="Cambria" w:cs="Times New Roman"/>
        </w:rPr>
        <w:t>Hrkalova</w:t>
      </w:r>
      <w:proofErr w:type="spellEnd"/>
      <w:r w:rsidRPr="004F4C84">
        <w:rPr>
          <w:rFonts w:ascii="Cambria" w:eastAsia="Times New Roman" w:hAnsi="Cambria" w:cs="Times New Roman"/>
        </w:rPr>
        <w:t xml:space="preserve"> kniha </w:t>
      </w:r>
      <w:proofErr w:type="spellStart"/>
      <w:r w:rsidRPr="004F4C84">
        <w:rPr>
          <w:rFonts w:ascii="Cambria" w:eastAsia="Times New Roman" w:hAnsi="Cambria" w:cs="Times New Roman"/>
          <w:b/>
          <w:i/>
        </w:rPr>
        <w:t>Odprezentuj</w:t>
      </w:r>
      <w:proofErr w:type="spellEnd"/>
      <w:r w:rsidRPr="004F4C84">
        <w:rPr>
          <w:rFonts w:ascii="Cambria" w:eastAsia="Times New Roman" w:hAnsi="Cambria" w:cs="Times New Roman"/>
        </w:rPr>
        <w:t xml:space="preserve"> s podtitulem </w:t>
      </w:r>
      <w:r w:rsidRPr="004F4C84">
        <w:rPr>
          <w:rFonts w:ascii="Cambria" w:eastAsia="Times New Roman" w:hAnsi="Cambria" w:cs="Times New Roman"/>
          <w:i/>
        </w:rPr>
        <w:t>Průvodce přípravou pr</w:t>
      </w:r>
      <w:r w:rsidRPr="004F4C84">
        <w:rPr>
          <w:rFonts w:ascii="Cambria" w:eastAsia="Times New Roman" w:hAnsi="Cambria" w:cs="Times New Roman"/>
          <w:i/>
        </w:rPr>
        <w:t>ezentace</w:t>
      </w:r>
      <w:r w:rsidRPr="004F4C84">
        <w:rPr>
          <w:rFonts w:ascii="Cambria" w:eastAsia="Times New Roman" w:hAnsi="Cambria" w:cs="Times New Roman"/>
        </w:rPr>
        <w:t xml:space="preserve"> </w:t>
      </w:r>
      <w:proofErr w:type="gramStart"/>
      <w:r w:rsidRPr="004F4C84">
        <w:rPr>
          <w:rFonts w:ascii="Cambria" w:eastAsia="Times New Roman" w:hAnsi="Cambria" w:cs="Times New Roman"/>
        </w:rPr>
        <w:t>vyšla</w:t>
      </w:r>
      <w:proofErr w:type="gramEnd"/>
      <w:r w:rsidRPr="004F4C84">
        <w:rPr>
          <w:rFonts w:ascii="Cambria" w:eastAsia="Times New Roman" w:hAnsi="Cambria" w:cs="Times New Roman"/>
        </w:rPr>
        <w:t xml:space="preserve"> začátkem října letošního roku v nakladatelství Albatros pod značkou </w:t>
      </w:r>
      <w:proofErr w:type="spellStart"/>
      <w:r w:rsidRPr="004F4C84">
        <w:rPr>
          <w:rFonts w:ascii="Cambria" w:eastAsia="Times New Roman" w:hAnsi="Cambria" w:cs="Times New Roman"/>
        </w:rPr>
        <w:t>Bizbooks</w:t>
      </w:r>
      <w:proofErr w:type="spellEnd"/>
      <w:r w:rsidRPr="004F4C84">
        <w:rPr>
          <w:rFonts w:ascii="Cambria" w:eastAsia="Times New Roman" w:hAnsi="Cambria" w:cs="Times New Roman"/>
        </w:rPr>
        <w:t>. Publikace spadá do žánru non-fiction, marketing a prodej, manažerské dovednosti. Kniha je brožovaná, lepená, bez přebalu. Kniha je výjimečná prostě nejen v tom, že</w:t>
      </w:r>
      <w:r w:rsidRPr="004F4C84">
        <w:rPr>
          <w:rFonts w:ascii="Cambria" w:eastAsia="Times New Roman" w:hAnsi="Cambria" w:cs="Times New Roman"/>
        </w:rPr>
        <w:t xml:space="preserve"> popisuje náležitosti dobrých prezentací, ale také vysvětluje, jakých nejčastějších chyb by se měl člověk při jejich tvorbě vyvarovat. 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Pokud bych se </w:t>
      </w:r>
      <w:proofErr w:type="gramStart"/>
      <w:r w:rsidRPr="004F4C84">
        <w:rPr>
          <w:rFonts w:ascii="Cambria" w:eastAsia="Times New Roman" w:hAnsi="Cambria" w:cs="Times New Roman"/>
        </w:rPr>
        <w:t>měl</w:t>
      </w:r>
      <w:proofErr w:type="gramEnd"/>
      <w:r w:rsidRPr="004F4C84">
        <w:rPr>
          <w:rFonts w:ascii="Cambria" w:eastAsia="Times New Roman" w:hAnsi="Cambria" w:cs="Times New Roman"/>
        </w:rPr>
        <w:t xml:space="preserve"> řídit alespoň některými radami Marka </w:t>
      </w:r>
      <w:proofErr w:type="gramStart"/>
      <w:r w:rsidRPr="004F4C84">
        <w:rPr>
          <w:rFonts w:ascii="Cambria" w:eastAsia="Times New Roman" w:hAnsi="Cambria" w:cs="Times New Roman"/>
        </w:rPr>
        <w:t>Hrkala</w:t>
      </w:r>
      <w:proofErr w:type="gramEnd"/>
      <w:r w:rsidRPr="004F4C84">
        <w:rPr>
          <w:rFonts w:ascii="Cambria" w:eastAsia="Times New Roman" w:hAnsi="Cambria" w:cs="Times New Roman"/>
        </w:rPr>
        <w:t>, pak mi přijde stylové zakončit právě jednou z nich, toti</w:t>
      </w:r>
      <w:r w:rsidRPr="004F4C84">
        <w:rPr>
          <w:rFonts w:ascii="Cambria" w:eastAsia="Times New Roman" w:hAnsi="Cambria" w:cs="Times New Roman"/>
        </w:rPr>
        <w:t xml:space="preserve">ž tzv. </w:t>
      </w:r>
      <w:proofErr w:type="spellStart"/>
      <w:r w:rsidRPr="004F4C84">
        <w:rPr>
          <w:rFonts w:ascii="Cambria" w:eastAsia="Times New Roman" w:hAnsi="Cambria" w:cs="Times New Roman"/>
        </w:rPr>
        <w:t>call</w:t>
      </w:r>
      <w:proofErr w:type="spellEnd"/>
      <w:r w:rsidRPr="004F4C84">
        <w:rPr>
          <w:rFonts w:ascii="Cambria" w:eastAsia="Times New Roman" w:hAnsi="Cambria" w:cs="Times New Roman"/>
        </w:rPr>
        <w:t>-to-</w:t>
      </w:r>
      <w:proofErr w:type="spellStart"/>
      <w:r w:rsidRPr="004F4C84">
        <w:rPr>
          <w:rFonts w:ascii="Cambria" w:eastAsia="Times New Roman" w:hAnsi="Cambria" w:cs="Times New Roman"/>
        </w:rPr>
        <w:t>action</w:t>
      </w:r>
      <w:proofErr w:type="spellEnd"/>
      <w:r w:rsidRPr="004F4C84">
        <w:rPr>
          <w:rFonts w:ascii="Cambria" w:eastAsia="Times New Roman" w:hAnsi="Cambria" w:cs="Times New Roman"/>
        </w:rPr>
        <w:t xml:space="preserve">. Nuže… Výzva k akci přichází… 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Nemá tu cenu popisovat a rozebírat podrobně celou knihu, tu by si měl otevřít, prolistovat a začíst se do ní každý sám. Tedy pokud chcete publiku prezentovat, nikoli nudit. :-)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>Více o knize včetně komp</w:t>
      </w:r>
      <w:r w:rsidRPr="004F4C84">
        <w:rPr>
          <w:rFonts w:ascii="Cambria" w:eastAsia="Times New Roman" w:hAnsi="Cambria" w:cs="Times New Roman"/>
        </w:rPr>
        <w:t>letního balíčku materiálu o ní ke stažení (ukázka z knihy, vizuály v</w:t>
      </w:r>
    </w:p>
    <w:p w:rsidR="001D72EB" w:rsidRPr="004F4C84" w:rsidRDefault="004F4C84" w:rsidP="004F4C84">
      <w:pPr>
        <w:pStyle w:val="normal"/>
        <w:contextualSpacing w:val="0"/>
        <w:jc w:val="both"/>
        <w:rPr>
          <w:rFonts w:ascii="Cambria" w:eastAsia="Times New Roman" w:hAnsi="Cambria" w:cs="Times New Roman"/>
        </w:rPr>
      </w:pPr>
      <w:r w:rsidRPr="004F4C84">
        <w:rPr>
          <w:rFonts w:ascii="Cambria" w:eastAsia="Times New Roman" w:hAnsi="Cambria" w:cs="Times New Roman"/>
        </w:rPr>
        <w:t xml:space="preserve">tiskové kvalitě, fotografie autora) naleznete na jejích stránkách - </w:t>
      </w:r>
      <w:hyperlink r:id="rId4">
        <w:r w:rsidRPr="004F4C84">
          <w:rPr>
            <w:rFonts w:ascii="Cambria" w:eastAsia="Times New Roman" w:hAnsi="Cambria" w:cs="Times New Roman"/>
            <w:color w:val="1155CC"/>
            <w:u w:val="single"/>
          </w:rPr>
          <w:t>ZDE</w:t>
        </w:r>
      </w:hyperlink>
      <w:r w:rsidRPr="004F4C84">
        <w:rPr>
          <w:rFonts w:ascii="Cambria" w:eastAsia="Times New Roman" w:hAnsi="Cambria" w:cs="Times New Roman"/>
        </w:rPr>
        <w:t>.</w:t>
      </w:r>
    </w:p>
    <w:p w:rsidR="001D72EB" w:rsidRPr="004F4C84" w:rsidRDefault="001D72EB" w:rsidP="004F4C84">
      <w:pPr>
        <w:pStyle w:val="normal"/>
        <w:contextualSpacing w:val="0"/>
        <w:jc w:val="both"/>
        <w:rPr>
          <w:rFonts w:ascii="Cambria" w:hAnsi="Cambria"/>
        </w:rPr>
      </w:pPr>
    </w:p>
    <w:p w:rsidR="004F4C84" w:rsidRPr="004F4C84" w:rsidRDefault="004F4C84">
      <w:pPr>
        <w:pStyle w:val="normal"/>
        <w:contextualSpacing w:val="0"/>
        <w:jc w:val="both"/>
        <w:rPr>
          <w:rFonts w:ascii="Cambria" w:hAnsi="Cambria"/>
        </w:rPr>
      </w:pPr>
    </w:p>
    <w:sectPr w:rsidR="004F4C84" w:rsidRPr="004F4C84" w:rsidSect="001D72EB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72EB"/>
    <w:rsid w:val="001D72EB"/>
    <w:rsid w:val="004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1D72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1D72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1D72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1D72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1D72EB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1D72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D72EB"/>
  </w:style>
  <w:style w:type="table" w:customStyle="1" w:styleId="TableNormal">
    <w:name w:val="Table Normal"/>
    <w:rsid w:val="001D7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D72EB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1D72E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dprezentuj.cz/kni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Follprechtová</cp:lastModifiedBy>
  <cp:revision>3</cp:revision>
  <dcterms:created xsi:type="dcterms:W3CDTF">2018-11-13T10:26:00Z</dcterms:created>
  <dcterms:modified xsi:type="dcterms:W3CDTF">2018-11-13T10:27:00Z</dcterms:modified>
</cp:coreProperties>
</file>