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21" w:rsidRDefault="00BB196C">
      <w:pP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Festival Czech Design Week završilo předání cen Czech Design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Award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Ploom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Edition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Ceny letos ocenily inovaci a práci s tradicí</w:t>
      </w:r>
    </w:p>
    <w:p w:rsidR="00734E21" w:rsidRDefault="00734E21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34E21" w:rsidRDefault="00BB196C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Tisková zpráva, 8. září 2024, Praha</w:t>
      </w:r>
    </w:p>
    <w:p w:rsidR="00734E21" w:rsidRDefault="00734E21">
      <w:pPr>
        <w:rPr>
          <w:rFonts w:ascii="Times New Roman" w:eastAsia="Times New Roman" w:hAnsi="Times New Roman" w:cs="Times New Roman"/>
          <w:b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 neděli 14. září vyvrcholil v Galerii Mánes letošní 12. ročník festivalu Czech Design Week slavnostním předáním cen Czech Design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Edition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 Speciální ročník soutěže na téma Tradice ocenil čtyři projekty, které originálně propojují kulturní a ře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meslné dědictví se současným designem a společenským přesahem.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od svého vzniku neodmyslitelně spjata s festivalem Czech Design Week a každoročně představuje jeho vyvrcholení. Ceny oceňují nové talenty, mladé autory i studia, která s</w:t>
      </w:r>
      <w:r>
        <w:rPr>
          <w:rFonts w:ascii="Times New Roman" w:eastAsia="Times New Roman" w:hAnsi="Times New Roman" w:cs="Times New Roman"/>
          <w:sz w:val="22"/>
          <w:szCs w:val="22"/>
        </w:rPr>
        <w:t>e nebojí posouvat hranice oboru. Letos byla soutěž, do které se mohli poprvé hlásit designéři nejen v rámci festivalu Czech Design Week, věnována tématu „Tradice“, které se stalo výzvou k reinterpretaci kulturního a řemeslného dědictví prostřednictvím souč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asného designu. Speciální edice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Edition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dala prostor nejen experimentům, ale také projektům se silným společenským přesahem.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Ze soutěže vzešli čtyři výherci, kteří si cenu převzali v neděli 14. září v rámci zakončení festivalu Czech Design Week. Hla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vním vítězem, které obdrželo od poroty cen nejvíce bodů, je volné umělecké uskupení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DVEPERLY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ve složení Veronika Dusilová, Pavlína Šváchová a Kateřina Weis, vytvořilo kolekci porcelánových šperkovnic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Sweet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Stitched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která reinterpretovala tradiční polév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kovou mísu – symbol domácnosti, péče a ženské role – do podoby současného designového objektu. 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Designér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Adam Veselý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porotu cen zaujal projektem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HeadNest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pletenou helmou určenou pro osoby s kochleárním implantátem na podporu sluchu, kterým klasické helm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 nevyhovují. Designérka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Adéla Lakomá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oslovila porotu skleněnými objekty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Heirloom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vzdávající poctu ženské vytrvalosti. Lakomá do objektů taktéž zakomponovala prvky připomínající části krojů z Hané, odkud autorka pochází.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  <w:t>Čtvrtým držitelem cen Czech Design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Edition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stalo mladé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studio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Licht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 rámci kterého navrhují Linda Suchanová a Jan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Richtár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které uspělo s návrhem modulárního systému e3, jenž propojuje bar a konverzační křeslo v motivech, které vychází z tradice domácích barů sedmdesátých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osmdesátých let. </w:t>
      </w:r>
    </w:p>
    <w:p w:rsidR="00734E21" w:rsidRDefault="00734E21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 letošních vítězích rozhodla odborná porota složená z předních českých i zahraničních osobností designu, mezi nimiž byli František Jungvirt, Jan Černý,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Kasia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Fornalska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Jan Bican, Tomáš Kučera, Klára Sofie Střihavková, Magdalena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Šťas</w:t>
      </w:r>
      <w:r>
        <w:rPr>
          <w:rFonts w:ascii="Times New Roman" w:eastAsia="Times New Roman" w:hAnsi="Times New Roman" w:cs="Times New Roman"/>
          <w:sz w:val="22"/>
          <w:szCs w:val="22"/>
        </w:rPr>
        <w:t>tníková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nebo Lukáš Pipek. Partnerem letošních cen 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značka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která taktéž poskytla hlavnímu vítězi, uskupení DVEPRLY, finanční odměnu ve výši 50 000 korun.</w:t>
      </w:r>
    </w:p>
    <w:p w:rsidR="00734E21" w:rsidRDefault="00734E2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Kromě hlavních ocenění 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Edition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byly letos udělen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 pořadateli festivalu Czech Design Week také dvě speciální festivalové ceny. 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Cena festivalu za nejlepší instalaci, jež je tradičně určeno vystavujícímu designérovi, značce či studiu, jejichž panelová instalace v Galerii Mánes nejvýrazněji zaujala návště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vníky festivalu, letos zamířila designérce keramiky a porcelánu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Nonně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Lorenz, jež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během festivalu v květinové instalaci představila svou barevnou kolekci porcelánových váz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Parazit.</w:t>
      </w:r>
      <w:proofErr w:type="gramEnd"/>
    </w:p>
    <w:p w:rsidR="00734E21" w:rsidRDefault="00734E2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Pořadatelé měli letos tu čest předat také Cenu festivalu za dosavadní přín</w:t>
      </w:r>
      <w:r>
        <w:rPr>
          <w:rFonts w:ascii="Times New Roman" w:eastAsia="Times New Roman" w:hAnsi="Times New Roman" w:cs="Times New Roman"/>
          <w:sz w:val="22"/>
          <w:szCs w:val="22"/>
        </w:rPr>
        <w:t>os českému designu, a to pedagožce, publicistce a kurátorce Lence Žižkové, která dlouhodobě formuje českou designérskou scénu. Žižková je ředitelkou Design Cabinet CZ a zakladatelkou Národní ceny za studentský design, která dala prostor stovkám mladých tal</w:t>
      </w:r>
      <w:r>
        <w:rPr>
          <w:rFonts w:ascii="Times New Roman" w:eastAsia="Times New Roman" w:hAnsi="Times New Roman" w:cs="Times New Roman"/>
          <w:sz w:val="22"/>
          <w:szCs w:val="22"/>
        </w:rPr>
        <w:t>entů.</w:t>
      </w:r>
    </w:p>
    <w:p w:rsidR="00734E21" w:rsidRDefault="00BB196C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"Letošní ročník 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ukazuje, že téma tradice nemusí znamenat návrat k minulosti, ale může být výzvou k hledání nových cest a inovativních řešení. Vítězné projekty dokazují, že mladí designéři dokážou pracovat s kulturním dědictvím 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tlivě, ale zároveň odvážně a originálně,“ uvedl k výsledkům Lukáš Pipek, ředitel cen 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zakladatel festivalu Czech Design Week.</w:t>
      </w:r>
    </w:p>
    <w:p w:rsidR="00734E21" w:rsidRDefault="00734E2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Ceny Czech Design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vznikly za cílem podpořit talentované tvůrce ve všech odvětvích designu. Ocenění v po</w:t>
      </w:r>
      <w:r>
        <w:rPr>
          <w:rFonts w:ascii="Times New Roman" w:eastAsia="Times New Roman" w:hAnsi="Times New Roman" w:cs="Times New Roman"/>
          <w:sz w:val="22"/>
          <w:szCs w:val="22"/>
        </w:rPr>
        <w:t>době designové vázičky navrhl designér František Jungvirt. Partnerem cen je taktéž sklárna AJETO, ve které byly letošní ocenění realizovány.</w:t>
      </w:r>
    </w:p>
    <w:p w:rsidR="00734E21" w:rsidRDefault="00734E2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Festival Czech Design Week 2025 představil od 11. do 14. září v Praze to nejaktuálnější z domácí i zahraniční tvor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by. Hlavní výstavní pavilony v Galerii Mánes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Clam-Gallasově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paláci zaplnilo téměř sto designérů, značek a studií, kteří ukázali široké spektrum současného designu – od skla, porcelánu a šperku přes módu, produktový a interiérový design až po technologick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inovace a udržitelné přístupy.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Clam-Gallasův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palác hostil kromě výstavy New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Generation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zahrnující nastupující generaci umělců a designérů, také několik autorských výstav. </w:t>
      </w:r>
    </w:p>
    <w:p w:rsidR="00734E21" w:rsidRDefault="00734E2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Festival zároveň propojil hlavní scény s ikonickými místy Prahy a desítkou desig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nových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showroomů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concept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storů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čímž nabídl návštěvníkům unikátní trasu napříč centrem města. Novinkou letošního ročníku se stala kavárna Slavia s instalací Františka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Jungvirta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speciálním menu inspirovaným tradicí 30. let, doplněná o večerní bar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Forbin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Výstava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Skydrift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sklářského výtvarníka Františka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Jungvirta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umělců Jiřího Bartoše a Jana Slaniny na nádvoří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Clam-Gallasova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paláce je prodloužená do 1. října. </w:t>
      </w:r>
    </w:p>
    <w:p w:rsidR="00734E21" w:rsidRDefault="00734E21"/>
    <w:p w:rsidR="00734E21" w:rsidRDefault="00734E21"/>
    <w:p w:rsidR="00734E21" w:rsidRDefault="00734E21"/>
    <w:p w:rsidR="00734E21" w:rsidRDefault="00734E21"/>
    <w:p w:rsidR="00734E21" w:rsidRDefault="00734E21"/>
    <w:p w:rsidR="00734E21" w:rsidRDefault="00734E21"/>
    <w:p w:rsidR="00734E21" w:rsidRDefault="00BB196C">
      <w:pPr>
        <w:jc w:val="both"/>
        <w:rPr>
          <w:rFonts w:ascii="Mk Smoko Demo Medium" w:eastAsia="Mk Smoko Demo Medium" w:hAnsi="Mk Smoko Demo Medium" w:cs="Mk Smoko Demo Medium"/>
          <w:b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b/>
          <w:i/>
          <w:sz w:val="18"/>
          <w:szCs w:val="18"/>
        </w:rPr>
        <w:t>Kontakt pro média:</w:t>
      </w:r>
    </w:p>
    <w:p w:rsidR="00734E21" w:rsidRDefault="00BB196C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 xml:space="preserve">Jakub </w:t>
      </w:r>
      <w:proofErr w:type="spellStart"/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>Dzeverin</w:t>
      </w:r>
      <w:proofErr w:type="spellEnd"/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 xml:space="preserve"> </w:t>
      </w:r>
      <w:proofErr w:type="spellStart"/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>Dulínek</w:t>
      </w:r>
      <w:proofErr w:type="spellEnd"/>
    </w:p>
    <w:p w:rsidR="00734E21" w:rsidRDefault="00BB196C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>Tel.: +420 773 227 738</w:t>
      </w:r>
    </w:p>
    <w:p w:rsidR="00734E21" w:rsidRDefault="00BB196C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>E-mail: info@czechdesignweek.com</w:t>
      </w:r>
    </w:p>
    <w:p w:rsidR="00734E21" w:rsidRDefault="00734E21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</w:p>
    <w:p w:rsidR="00734E21" w:rsidRDefault="00BB196C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 xml:space="preserve">Web: </w:t>
      </w:r>
      <w:hyperlink r:id="rId7">
        <w:r>
          <w:rPr>
            <w:rFonts w:ascii="Mk Smoko Demo Medium" w:eastAsia="Mk Smoko Demo Medium" w:hAnsi="Mk Smoko Demo Medium" w:cs="Mk Smoko Demo Medium"/>
            <w:i/>
            <w:color w:val="0000FF"/>
            <w:sz w:val="18"/>
            <w:szCs w:val="18"/>
            <w:u w:val="single"/>
          </w:rPr>
          <w:t>www.czechdesignweek.com</w:t>
        </w:r>
      </w:hyperlink>
    </w:p>
    <w:p w:rsidR="00734E21" w:rsidRDefault="00BB196C">
      <w:pPr>
        <w:jc w:val="both"/>
        <w:rPr>
          <w:rFonts w:ascii="Mk Smoko Demo Medium" w:eastAsia="Mk Smoko Demo Medium" w:hAnsi="Mk Smoko Demo Medium" w:cs="Mk Smoko Demo Medium"/>
          <w:i/>
          <w:sz w:val="18"/>
          <w:szCs w:val="18"/>
        </w:rPr>
      </w:pP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>IG: @</w:t>
      </w:r>
      <w:proofErr w:type="spellStart"/>
      <w:r>
        <w:fldChar w:fldCharType="begin"/>
      </w:r>
      <w:r>
        <w:instrText xml:space="preserve"> HYPERLINK "https://www.instagram.com/czechdesignweek/" \h </w:instrText>
      </w:r>
      <w:r>
        <w:fldChar w:fldCharType="separate"/>
      </w:r>
      <w:r>
        <w:rPr>
          <w:rFonts w:ascii="Mk Smoko Demo Medium" w:eastAsia="Mk Smoko Demo Medium" w:hAnsi="Mk Smoko Demo Medium" w:cs="Mk Smoko Demo Medium"/>
          <w:i/>
          <w:color w:val="0000FF"/>
          <w:sz w:val="18"/>
          <w:szCs w:val="18"/>
          <w:u w:val="single"/>
        </w:rPr>
        <w:t>czechdesignweek</w:t>
      </w:r>
      <w:proofErr w:type="spellEnd"/>
      <w:r>
        <w:rPr>
          <w:rFonts w:ascii="Mk Smoko Demo Medium" w:eastAsia="Mk Smoko Demo Medium" w:hAnsi="Mk Smoko Demo Medium" w:cs="Mk Smoko Demo Medium"/>
          <w:i/>
          <w:color w:val="0000FF"/>
          <w:sz w:val="18"/>
          <w:szCs w:val="18"/>
          <w:u w:val="single"/>
        </w:rPr>
        <w:fldChar w:fldCharType="end"/>
      </w:r>
      <w:r>
        <w:rPr>
          <w:rFonts w:ascii="Mk Smoko Demo Medium" w:eastAsia="Mk Smoko Demo Medium" w:hAnsi="Mk Smoko Demo Medium" w:cs="Mk Smoko Demo Medium"/>
          <w:i/>
          <w:sz w:val="18"/>
          <w:szCs w:val="18"/>
        </w:rPr>
        <w:t xml:space="preserve"> | FB: @</w:t>
      </w:r>
      <w:hyperlink r:id="rId8">
        <w:r>
          <w:rPr>
            <w:rFonts w:ascii="Mk Smoko Demo Medium" w:eastAsia="Mk Smoko Demo Medium" w:hAnsi="Mk Smoko Demo Medium" w:cs="Mk Smoko Demo Medium"/>
            <w:i/>
            <w:color w:val="0000FF"/>
            <w:sz w:val="18"/>
            <w:szCs w:val="18"/>
            <w:u w:val="single"/>
          </w:rPr>
          <w:t>czdw.cz</w:t>
        </w:r>
      </w:hyperlink>
    </w:p>
    <w:p w:rsidR="00734E21" w:rsidRDefault="00BB196C">
      <w:r>
        <w:br w:type="page"/>
      </w:r>
    </w:p>
    <w:p w:rsidR="00734E21" w:rsidRDefault="00734E21"/>
    <w:p w:rsidR="00734E21" w:rsidRDefault="00BB196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CENY CZECH DESIGN AWARD: PLOOM EDITION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SEZNAM VÍĚZŮ 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Adam Veselý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Adam Veselý zvítězil v Czech Design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Award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 projektem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HeadNest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pletenou helmou vyvinutou speciálně pro osoby s kochleárním implantátem. Klasické helmy totiž kvůli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implantátu nelze nosit, a proto autor využil princip výpletu a síť propojených prvků, které se přizpůsobují tvaru hlavy, umožňují proudění vzduchu a zároveň poskytují ochranu.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HeadNest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vznikl jako odpověď na potřebu malé holčičky s implantátem, která ráda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sportuje, ale dosud postrádala vhodnou ochranu. Projekt tak propojuje tradiční textilní techniku s inovativní funkcí a přináší řešení s jasným společenským přesahem.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Veselý je návrhář, modelář a řezbář, který věří v sílu hmatu jako nositele informací a emocí. Vystudoval produktový design ve Zlíně a jeho tvorba vychází z práce s keramickými a dřevěnými materiály, které ho naučily cítit tvar a respektovat přirozený odpor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hmoty. Dnes kombinuje klasická řemesla s moderními technologiemi a hledá ekologická řešení, jež propojují uživatele s produktem. Jeho práce stojí na pilířích ergonomie,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embodimentu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smysluplného designu, který má nejen funkční, ale i hluboký osobní rozmě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https://veselydesign.cz/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@</w:t>
      </w:r>
      <w:proofErr w:type="spellStart"/>
      <w:r>
        <w:fldChar w:fldCharType="begin"/>
      </w:r>
      <w:r>
        <w:instrText xml:space="preserve"> HYPERLINK "https://www.instagram.com/vesely_design"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vesely_design</w:t>
      </w:r>
      <w:proofErr w:type="spellEnd"/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fldChar w:fldCharType="end"/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Adéla Lakomá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 "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Heirloom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 je poctou ženské vytrvalosti a řemeslné preciznosti, ztělesněné v souboru skleněných objektů. Tyto obj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ekty balancují mezi užitým a volným uměním a symbolizují křehkost tradice. Sklo je metaforou pro tradici, o kterou je třeba s úctou pečovat.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Autorka, pocházející z Hané, byla od dětství fascinována paličkovanými krajkami, které se objevovaly na krojích.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 absolvování sklářských škol se zaměřila na design nápojového skla, dekorovaného ručním gravírováním. Tuto techniku se snaží posunout novým směrem.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skleněné objekty, které symbolizují části kroje (např. rukávce), přenáší pomocí gravírování jemné kra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jky. Motivy krajek jsou inspirovány kroji z její rodné obce a jeden z tvarů reprezentuje ornament z rodinného kroje. Zakončení krajek – střep – symbolizuje čas, který obrušuje hrany a tvoří fragmenty tradic.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https://dosena.cz/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@</w:t>
      </w:r>
      <w:proofErr w:type="spellStart"/>
      <w:r>
        <w:fldChar w:fldCharType="begin"/>
      </w:r>
      <w:r>
        <w:instrText xml:space="preserve"> HYPERLINK "https://www.instagram.com/dosena_glass/"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dosena_glass</w:t>
      </w:r>
      <w:proofErr w:type="spellEnd"/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fldChar w:fldCharType="end"/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DVEPERLY (Veronika Dusilová, Pavlína Šváchová, Kateřina Weis)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Volné umělecké uskupení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Dveperly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(Veronika Dusilová, Pavlína Šváchová, Kateřina Weis) propojuje design, performance a konc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eptuální umění. Vítězný projekt Czech Design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Award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Sweet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Stitched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reinterpretuje polévkovou mísu jako porcelánovou šperkovnici, reflektující proměnu ženské identity od tradiční role hospodyně k současnému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sebeobrazu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formovanému digitálními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médii. Dva typy forem – 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Pusinková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 a „Textilní“ – spojují pomíjivost křehkých materiálů s trvalostí porcelánu, doplněného reliéfy inspirovanými estetikou současného ženství.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Sweet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Stitched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představuje kolekci porcelánových šperkovnic, které 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interpretují tradiční tvar polévkové mísy – objektu spojeného s domácností, péčí a ženskou rolí hospodyňky – v kontextu současného ženství. Symboliku rodinného stolování a každodenní péče propojujeme s estetikou ženských rukodělných činností. Vzniká tak 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torský designový objekt s uměleckým přesahem, který osciluje mezi dekorativností, funkcí a konceptem. Kolekce vzniká ve spolupráci s autory Tomášem Černým a Annou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Šupolíkovou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Dveperly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 volné umělecké uskupení ve složení: Veronika Dusilová, Pavlína Švách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ová a Kateřina Weis. Věnují se společenským tématům v oblastech designu, performance a konceptuálního umění. Jejich tvorba osciluje mezi kritickým komentářem a oslavou a skrze práci s mainstreamovými vizuálními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narativy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upozorňují na zažité stereotypy i 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učasné trendy.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https://dveperly.com/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@</w:t>
      </w:r>
      <w:proofErr w:type="spellStart"/>
      <w:r>
        <w:fldChar w:fldCharType="begin"/>
      </w:r>
      <w:r>
        <w:instrText xml:space="preserve"> HYPERLINK "https://www.instagram.com/dveperlydveperly/"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dveperlydveperly</w:t>
      </w:r>
      <w:proofErr w:type="spellEnd"/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fldChar w:fldCharType="end"/>
      </w:r>
    </w:p>
    <w:p w:rsidR="00734E21" w:rsidRDefault="00734E21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</w:p>
    <w:p w:rsidR="00734E21" w:rsidRDefault="00734E21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Studio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Licht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(Linda Suchanová 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Jan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chtár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Licht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 mladé designérské studio, které se zaměřuje na modulární a variabilní objekty. Ve své práci zkoumá vztah mezi funkčností a myšlenkou.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Licht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(světlo) tak symbolizuje otevřenost vůči novým formám přemýšlení v designu – proměnu pohledu, která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může vzniknout, když opustíme zaběhlé způsoby.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Inspirací pro vítězný návrh, modul e3, byla ztráta tradice domácích konverzačních a barových koutů, které byly běžnou součástí českých domácností zejména v 70. a 80. letech. V době, kdy se společenský život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často odehrával v domácím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prostředí a lidé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setkávali u skleničky, poslouchali hudbu či jen tak konverzovali, představoval domácí bar symbol pohostinnosti a kulturního zázemí. Právě tato atmosféra nás inspirovala k návrhu nábytku, který tuto tradici oživ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uje a zároveň se přizpůsobuje potřebám současného životního stylu.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e3 je modulární systém, který spojuje konverzační křeslo a bar, čímž vytváří relaxační či společenský prostor, který si majitel může dle vlastního uvážení sestavit i uspořádat – buď jako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celý modul, nebo jako bar a křeslo zvlášť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https://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www.licht-objekty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.com/</w:t>
      </w:r>
    </w:p>
    <w:p w:rsidR="00734E21" w:rsidRDefault="00BB196C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@</w:t>
      </w:r>
      <w:proofErr w:type="spellStart"/>
      <w:r>
        <w:fldChar w:fldCharType="begin"/>
      </w:r>
      <w:r>
        <w:instrText xml:space="preserve"> HYPERLINK "https://www.instagram.com/licht_dsgn"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licht_dsgn</w:t>
      </w:r>
      <w:proofErr w:type="spellEnd"/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fldChar w:fldCharType="end"/>
      </w:r>
    </w:p>
    <w:p w:rsidR="00734E21" w:rsidRDefault="00734E21">
      <w:pPr>
        <w:spacing w:after="240"/>
        <w:rPr>
          <w:rFonts w:ascii="Times New Roman" w:eastAsia="Times New Roman" w:hAnsi="Times New Roman" w:cs="Times New Roman"/>
        </w:rPr>
      </w:pPr>
    </w:p>
    <w:p w:rsidR="00734E21" w:rsidRDefault="00BB196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Seznam porotců Czech Design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Award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Ploom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Edition</w:t>
      </w:r>
      <w:proofErr w:type="spellEnd"/>
    </w:p>
    <w:p w:rsidR="00734E21" w:rsidRDefault="00BB1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František Jungvirt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Jan Bican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Jan Černý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Jitka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Pajurková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Kasia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Fornalska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Kateřina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Valjentová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Klára Sofie Střihavková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Květa Čulejová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Lenka Žižková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Lukáš Pipek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Lukáš Spilka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Šťastníková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Michal Vaníček, Petr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Imramovský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Tomáš Kučera</w:t>
      </w:r>
    </w:p>
    <w:p w:rsidR="00734E21" w:rsidRDefault="00734E21">
      <w:pPr>
        <w:spacing w:after="240"/>
        <w:rPr>
          <w:rFonts w:ascii="Times New Roman" w:eastAsia="Times New Roman" w:hAnsi="Times New Roman" w:cs="Times New Roman"/>
        </w:rPr>
      </w:pPr>
    </w:p>
    <w:p w:rsidR="00734E21" w:rsidRDefault="00BB196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CENY FESTIVALU CZECH DESIGN WEEK </w:t>
      </w:r>
    </w:p>
    <w:p w:rsidR="00734E21" w:rsidRDefault="00734E21">
      <w:pPr>
        <w:rPr>
          <w:rFonts w:ascii="Times New Roman" w:eastAsia="Times New Roman" w:hAnsi="Times New Roman" w:cs="Times New Roman"/>
          <w:b/>
        </w:rPr>
      </w:pPr>
    </w:p>
    <w:p w:rsidR="00734E21" w:rsidRDefault="00BB196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 festival</w:t>
      </w:r>
      <w:r>
        <w:rPr>
          <w:rFonts w:ascii="Times New Roman" w:eastAsia="Times New Roman" w:hAnsi="Times New Roman" w:cs="Times New Roman"/>
          <w:b/>
        </w:rPr>
        <w:t>u za nejlepší instalaci</w:t>
      </w:r>
      <w:r>
        <w:rPr>
          <w:rFonts w:ascii="Times New Roman" w:eastAsia="Times New Roman" w:hAnsi="Times New Roman" w:cs="Times New Roman"/>
          <w:b/>
        </w:rPr>
        <w:br/>
      </w:r>
    </w:p>
    <w:p w:rsidR="00734E21" w:rsidRDefault="00BB196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Nonna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Lorenz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Keramička a designérka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Lorenz se dlouhodobě věnuje porcelánu, který chápe jako médium pro vyprávění příběhů – s prvky humoru, ironie i nostalgie. V kolekci Parazit, oceněné na Czech Design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Weeku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2025 Cenou festivalu za nejlepší instalaci, pracuje s m</w:t>
      </w:r>
      <w:r>
        <w:rPr>
          <w:rFonts w:ascii="Times New Roman" w:eastAsia="Times New Roman" w:hAnsi="Times New Roman" w:cs="Times New Roman"/>
          <w:sz w:val="20"/>
          <w:szCs w:val="20"/>
        </w:rPr>
        <w:t>otivem housenek jako metaforou proměny a času. Kolekce odkazuje k tradici českých porcelánek, jejichž dědictví se proměňuje v rukou nové generace autorů. Barevnost a hravost, které Lorenz do porcelánu vnáší, posouvají tento tradiční materiál k současné a o</w:t>
      </w:r>
      <w:r>
        <w:rPr>
          <w:rFonts w:ascii="Times New Roman" w:eastAsia="Times New Roman" w:hAnsi="Times New Roman" w:cs="Times New Roman"/>
          <w:sz w:val="20"/>
          <w:szCs w:val="20"/>
        </w:rPr>
        <w:t>sobité interpretaci.</w:t>
      </w:r>
    </w:p>
    <w:p w:rsidR="00734E21" w:rsidRDefault="00734E21">
      <w:pPr>
        <w:rPr>
          <w:rFonts w:ascii="Times New Roman" w:eastAsia="Times New Roman" w:hAnsi="Times New Roman" w:cs="Times New Roman"/>
        </w:rPr>
      </w:pPr>
    </w:p>
    <w:p w:rsidR="00734E21" w:rsidRDefault="00BB196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Web: </w:t>
      </w: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nonnalorenz.com</w:t>
        </w:r>
      </w:hyperlink>
    </w:p>
    <w:p w:rsidR="00734E21" w:rsidRDefault="00BB196C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Instagram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@</w:t>
      </w:r>
      <w:proofErr w:type="spellStart"/>
      <w:r>
        <w:fldChar w:fldCharType="begin"/>
      </w:r>
      <w:r>
        <w:instrText xml:space="preserve"> HYPERLINK "http://nonna.post"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nonna.post</w:t>
      </w:r>
      <w:proofErr w:type="spellEnd"/>
      <w:r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fldChar w:fldCharType="end"/>
      </w:r>
    </w:p>
    <w:p w:rsidR="00734E21" w:rsidRDefault="00734E21">
      <w:pPr>
        <w:rPr>
          <w:rFonts w:ascii="Times New Roman" w:eastAsia="Times New Roman" w:hAnsi="Times New Roman" w:cs="Times New Roman"/>
          <w:b/>
        </w:rPr>
      </w:pPr>
    </w:p>
    <w:p w:rsidR="00734E21" w:rsidRDefault="00BB196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 festivalu za dosavadní přínos českému designu</w:t>
      </w:r>
    </w:p>
    <w:p w:rsidR="00734E21" w:rsidRDefault="00734E21">
      <w:pPr>
        <w:rPr>
          <w:rFonts w:ascii="Times New Roman" w:eastAsia="Times New Roman" w:hAnsi="Times New Roman" w:cs="Times New Roman"/>
        </w:rPr>
      </w:pPr>
    </w:p>
    <w:p w:rsidR="00734E21" w:rsidRPr="00210CE5" w:rsidRDefault="00BB196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Lenka Žižková</w:t>
      </w:r>
      <w:r>
        <w:rPr>
          <w:rFonts w:ascii="Times New Roman" w:eastAsia="Times New Roman" w:hAnsi="Times New Roman" w:cs="Times New Roman"/>
          <w:b/>
        </w:rPr>
        <w:br/>
      </w:r>
      <w:r w:rsidRPr="00210CE5">
        <w:rPr>
          <w:rFonts w:ascii="Times New Roman" w:eastAsia="Times New Roman" w:hAnsi="Times New Roman" w:cs="Times New Roman"/>
          <w:sz w:val="32"/>
          <w:szCs w:val="32"/>
        </w:rPr>
        <w:t>Pedagožka, publicistka a kurátorka Lenka Žižková dlouhodobě formuje českou designérskou scénu. Její práce se dá označit za životní poslání – systematicky podporuje český design, pomáhá mu růst a zároveň uchovávat jeho tradice. Lenka Žižková je ředitelkou D</w:t>
      </w:r>
      <w:r w:rsidRPr="00210CE5">
        <w:rPr>
          <w:rFonts w:ascii="Times New Roman" w:eastAsia="Times New Roman" w:hAnsi="Times New Roman" w:cs="Times New Roman"/>
          <w:sz w:val="32"/>
          <w:szCs w:val="32"/>
        </w:rPr>
        <w:t>esign Cabinet CZ a zakladatelkou Národní ceny za studentský design, která dala prostor stovkám mladých talentů. Už od 80. let propojuje české prostředí s mezinárodními trendy, připravuje významné výstavy a publikace, působila jako šéfredaktorka časopisů Do</w:t>
      </w:r>
      <w:r w:rsidRPr="00210CE5">
        <w:rPr>
          <w:rFonts w:ascii="Times New Roman" w:eastAsia="Times New Roman" w:hAnsi="Times New Roman" w:cs="Times New Roman"/>
          <w:sz w:val="32"/>
          <w:szCs w:val="32"/>
        </w:rPr>
        <w:t xml:space="preserve">mov a Bydlení či </w:t>
      </w:r>
      <w:r w:rsidRPr="00210CE5">
        <w:rPr>
          <w:rFonts w:ascii="Times New Roman" w:eastAsia="Times New Roman" w:hAnsi="Times New Roman" w:cs="Times New Roman"/>
          <w:sz w:val="32"/>
          <w:szCs w:val="32"/>
        </w:rPr>
        <w:lastRenderedPageBreak/>
        <w:t>vedoucí galerie Design centra ČR. Svou neutuchající energií a vizí nastavila základní podmínky pro to, aby český design nejen přežil období proměn po roce 1989, ale aby se stal respektovanou a živou součástí kulturní identity země.</w:t>
      </w:r>
    </w:p>
    <w:p w:rsidR="00734E21" w:rsidRDefault="00BB196C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10CE5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Web: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designcabinet.cz</w:t>
        </w:r>
      </w:hyperlink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; </w:t>
      </w:r>
      <w:hyperlink r:id="rId11">
        <w:r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studentskydesign.cz</w:t>
        </w:r>
      </w:hyperlink>
      <w:r>
        <w:rPr>
          <w:sz w:val="22"/>
          <w:szCs w:val="22"/>
        </w:rPr>
        <w:t xml:space="preserve"> </w:t>
      </w:r>
    </w:p>
    <w:sectPr w:rsidR="00734E21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6C" w:rsidRDefault="00BB196C">
      <w:r>
        <w:separator/>
      </w:r>
    </w:p>
  </w:endnote>
  <w:endnote w:type="continuationSeparator" w:id="0">
    <w:p w:rsidR="00BB196C" w:rsidRDefault="00BB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k Smoko Demo Mediu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6C" w:rsidRDefault="00BB196C">
      <w:r>
        <w:separator/>
      </w:r>
    </w:p>
  </w:footnote>
  <w:footnote w:type="continuationSeparator" w:id="0">
    <w:p w:rsidR="00BB196C" w:rsidRDefault="00BB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21" w:rsidRDefault="00BB1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-633</wp:posOffset>
          </wp:positionV>
          <wp:extent cx="1615289" cy="217936"/>
          <wp:effectExtent l="0" t="0" r="0" b="0"/>
          <wp:wrapNone/>
          <wp:docPr id="793736225" name="image2.png" descr="Obsah obrázku černá, snímek obrazovky, tma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černá, snímek obrazovky, tma&#10;&#10;Obsah generovaný pomocí AI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289" cy="217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4199890</wp:posOffset>
          </wp:positionH>
          <wp:positionV relativeFrom="paragraph">
            <wp:posOffset>-20953</wp:posOffset>
          </wp:positionV>
          <wp:extent cx="1545590" cy="229317"/>
          <wp:effectExtent l="0" t="0" r="0" b="0"/>
          <wp:wrapNone/>
          <wp:docPr id="793736226" name="image1.png" descr="Obsah obrázku text, Písmo, snímek obrazovky, černá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Písmo, snímek obrazovky, černá&#10;&#10;Obsah generovaný pomocí AI může být nesprávný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90" cy="22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1"/>
    <w:rsid w:val="00210CE5"/>
    <w:rsid w:val="00734E21"/>
    <w:rsid w:val="00B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999D-5495-4BB5-9471-E6205D2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80" w:after="40"/>
      <w:outlineLvl w:val="3"/>
    </w:pPr>
    <w:rPr>
      <w:i/>
      <w:color w:val="0F4761"/>
    </w:rPr>
  </w:style>
  <w:style w:type="paragraph" w:styleId="Nadpis5">
    <w:name w:val="heading 5"/>
    <w:basedOn w:val="Normln"/>
    <w:next w:val="Normln"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pPr>
      <w:keepNext/>
      <w:keepLines/>
      <w:spacing w:before="40"/>
      <w:outlineLvl w:val="5"/>
    </w:pPr>
    <w:rPr>
      <w:i/>
      <w:color w:val="595959"/>
    </w:rPr>
  </w:style>
  <w:style w:type="paragraph" w:styleId="Nadpis7">
    <w:name w:val="heading 7"/>
    <w:link w:val="Nadpis7Char"/>
    <w:uiPriority w:val="9"/>
    <w:semiHidden/>
    <w:unhideWhenUsed/>
    <w:qFormat/>
    <w:rsid w:val="005924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dpis8">
    <w:name w:val="heading 8"/>
    <w:link w:val="Nadpis8Char"/>
    <w:uiPriority w:val="9"/>
    <w:semiHidden/>
    <w:unhideWhenUsed/>
    <w:qFormat/>
    <w:rsid w:val="005924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dpis9">
    <w:name w:val="heading 9"/>
    <w:link w:val="Nadpis9Char"/>
    <w:uiPriority w:val="9"/>
    <w:semiHidden/>
    <w:unhideWhenUsed/>
    <w:qFormat/>
    <w:rsid w:val="005924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spacing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adpis1Char">
    <w:name w:val="Nadpis 1 Char"/>
    <w:basedOn w:val="Standardnpsmoodstavce"/>
    <w:uiPriority w:val="9"/>
    <w:rsid w:val="0059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59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59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5924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5924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5924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4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4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48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59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59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link w:val="CittChar"/>
    <w:uiPriority w:val="29"/>
    <w:qFormat/>
    <w:rsid w:val="0059248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592488"/>
    <w:rPr>
      <w:i/>
      <w:iCs/>
      <w:color w:val="404040" w:themeColor="text1" w:themeTint="BF"/>
    </w:rPr>
  </w:style>
  <w:style w:type="paragraph" w:styleId="Odstavecseseznamem">
    <w:name w:val="List Paragraph"/>
    <w:uiPriority w:val="34"/>
    <w:qFormat/>
    <w:rsid w:val="0059248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592488"/>
    <w:rPr>
      <w:i/>
      <w:iCs/>
      <w:color w:val="0F4761" w:themeColor="accent1" w:themeShade="BF"/>
    </w:rPr>
  </w:style>
  <w:style w:type="paragraph" w:styleId="Vrazncitt">
    <w:name w:val="Intense Quote"/>
    <w:link w:val="VrazncittChar"/>
    <w:uiPriority w:val="30"/>
    <w:qFormat/>
    <w:rsid w:val="0059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4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2488"/>
    <w:rPr>
      <w:b/>
      <w:bCs/>
      <w:smallCaps/>
      <w:color w:val="0F4761" w:themeColor="accent1" w:themeShade="BF"/>
      <w:spacing w:val="5"/>
    </w:rPr>
  </w:style>
  <w:style w:type="paragraph" w:styleId="Zhlav">
    <w:name w:val="header"/>
    <w:link w:val="ZhlavChar"/>
    <w:uiPriority w:val="99"/>
    <w:unhideWhenUsed/>
    <w:rsid w:val="00592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488"/>
    <w:rPr>
      <w:rFonts w:ascii="Aptos" w:eastAsia="Aptos" w:hAnsi="Aptos" w:cs="Aptos"/>
      <w:kern w:val="0"/>
      <w:lang w:eastAsia="cs-CZ"/>
    </w:rPr>
  </w:style>
  <w:style w:type="paragraph" w:styleId="Zpat">
    <w:name w:val="footer"/>
    <w:link w:val="ZpatChar"/>
    <w:uiPriority w:val="99"/>
    <w:unhideWhenUsed/>
    <w:rsid w:val="00592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488"/>
    <w:rPr>
      <w:rFonts w:ascii="Aptos" w:eastAsia="Aptos" w:hAnsi="Aptos" w:cs="Aptos"/>
      <w:kern w:val="0"/>
      <w:lang w:eastAsia="cs-CZ"/>
    </w:rPr>
  </w:style>
  <w:style w:type="paragraph" w:styleId="Normlnweb">
    <w:name w:val="Normal (Web)"/>
    <w:uiPriority w:val="99"/>
    <w:semiHidden/>
    <w:unhideWhenUsed/>
    <w:rsid w:val="005924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592488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2488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ZDW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designweek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udentskydesign.cz/cs-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esigncabine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nnaloren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yMBzW9V1Q+Ogclp2Nb/lT3s/A==">CgMxLjA4AHIhMURTU0FBVEVBeF9WVmhKTFlQYXdqWWExcU5wVHZyT0Ix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1833</Words>
  <Characters>10821</Characters>
  <Application>Microsoft Office Word</Application>
  <DocSecurity>0</DocSecurity>
  <Lines>90</Lines>
  <Paragraphs>25</Paragraphs>
  <ScaleCrop>false</ScaleCrop>
  <Company>Microsoft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Dulínek, Jakub</dc:creator>
  <cp:lastModifiedBy>Lenka Žižková</cp:lastModifiedBy>
  <cp:revision>2</cp:revision>
  <dcterms:created xsi:type="dcterms:W3CDTF">2025-09-14T16:28:00Z</dcterms:created>
  <dcterms:modified xsi:type="dcterms:W3CDTF">2025-09-14T21:38:00Z</dcterms:modified>
</cp:coreProperties>
</file>