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53" w:rsidRPr="007E57C0" w:rsidRDefault="00B874D3" w:rsidP="00487875">
      <w:pPr>
        <w:spacing w:line="276" w:lineRule="auto"/>
        <w:jc w:val="both"/>
        <w:rPr>
          <w:rFonts w:ascii="Arial" w:hAnsi="Arial" w:cs="Arial"/>
          <w:b/>
          <w:sz w:val="27"/>
          <w:szCs w:val="27"/>
        </w:rPr>
      </w:pPr>
      <w:r w:rsidRPr="007E57C0">
        <w:rPr>
          <w:rFonts w:ascii="Arial" w:hAnsi="Arial" w:cs="Arial"/>
          <w:b/>
          <w:sz w:val="27"/>
          <w:szCs w:val="27"/>
        </w:rPr>
        <w:t>Originální návrhy legendárního automobilu Tatry od F. Kardause v aukci!</w:t>
      </w:r>
    </w:p>
    <w:p w:rsidR="00744A53" w:rsidRDefault="00744A53" w:rsidP="00487875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44A53" w:rsidRDefault="00744A53" w:rsidP="0048787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/Praha 15</w:t>
      </w:r>
      <w:r w:rsidRPr="00BC2B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10</w:t>
      </w:r>
      <w:r w:rsidRPr="00BC2B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2B8D">
        <w:rPr>
          <w:rFonts w:ascii="Arial" w:hAnsi="Arial" w:cs="Arial"/>
          <w:b/>
          <w:sz w:val="24"/>
          <w:szCs w:val="24"/>
        </w:rPr>
        <w:t>2017/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661F7">
        <w:rPr>
          <w:rFonts w:ascii="Arial" w:hAnsi="Arial" w:cs="Arial"/>
          <w:b/>
          <w:sz w:val="24"/>
          <w:szCs w:val="24"/>
        </w:rPr>
        <w:t xml:space="preserve">Nově objevené </w:t>
      </w:r>
      <w:r w:rsidR="00B661F7" w:rsidRPr="00B661F7">
        <w:rPr>
          <w:rFonts w:ascii="Arial" w:hAnsi="Arial" w:cs="Arial"/>
          <w:b/>
          <w:sz w:val="24"/>
          <w:szCs w:val="24"/>
        </w:rPr>
        <w:t>unikátní kreslené návrhy na plakáty</w:t>
      </w:r>
      <w:r w:rsidR="00B661F7">
        <w:rPr>
          <w:rFonts w:ascii="Arial" w:hAnsi="Arial" w:cs="Arial"/>
          <w:b/>
          <w:sz w:val="24"/>
          <w:szCs w:val="24"/>
        </w:rPr>
        <w:t xml:space="preserve"> automobilů Tatra,</w:t>
      </w:r>
      <w:r w:rsidR="00B874D3">
        <w:rPr>
          <w:rFonts w:ascii="Arial" w:hAnsi="Arial" w:cs="Arial"/>
          <w:b/>
          <w:sz w:val="24"/>
          <w:szCs w:val="24"/>
        </w:rPr>
        <w:t xml:space="preserve"> původní sádrový model Tatry a plakát od významného designéra a grafika Františka Kardause</w:t>
      </w:r>
      <w:r w:rsidR="00EE0C81">
        <w:rPr>
          <w:rFonts w:ascii="Arial" w:hAnsi="Arial" w:cs="Arial"/>
          <w:b/>
          <w:sz w:val="24"/>
          <w:szCs w:val="24"/>
        </w:rPr>
        <w:t xml:space="preserve"> a mnoho dalšího nabídne Aukční dům Sýpka </w:t>
      </w:r>
      <w:r w:rsidR="00E82A70">
        <w:rPr>
          <w:rFonts w:ascii="Arial" w:hAnsi="Arial" w:cs="Arial"/>
          <w:b/>
          <w:sz w:val="24"/>
          <w:szCs w:val="24"/>
        </w:rPr>
        <w:t xml:space="preserve">na své aukci </w:t>
      </w:r>
      <w:r w:rsidR="00EE0C81">
        <w:rPr>
          <w:rFonts w:ascii="Arial" w:hAnsi="Arial" w:cs="Arial"/>
          <w:b/>
          <w:sz w:val="24"/>
          <w:szCs w:val="24"/>
        </w:rPr>
        <w:t>v neděli 15.10. 2017 v 13.</w:t>
      </w:r>
      <w:r w:rsidR="00E82A70">
        <w:rPr>
          <w:rFonts w:ascii="Arial" w:hAnsi="Arial" w:cs="Arial"/>
          <w:b/>
          <w:sz w:val="24"/>
          <w:szCs w:val="24"/>
        </w:rPr>
        <w:t>30 hod.</w:t>
      </w:r>
      <w:r w:rsidR="00B874D3">
        <w:rPr>
          <w:rFonts w:ascii="Arial" w:hAnsi="Arial" w:cs="Arial"/>
          <w:b/>
          <w:sz w:val="24"/>
          <w:szCs w:val="24"/>
        </w:rPr>
        <w:t xml:space="preserve"> v Topičově salonu v Praze.</w:t>
      </w:r>
    </w:p>
    <w:p w:rsidR="00E82A70" w:rsidRDefault="00E82A70" w:rsidP="0048787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82A70" w:rsidRDefault="00E82A70" w:rsidP="00487875">
      <w:pPr>
        <w:spacing w:line="276" w:lineRule="auto"/>
        <w:jc w:val="both"/>
      </w:pPr>
      <w:r w:rsidRPr="00E82A70">
        <w:rPr>
          <w:rFonts w:cs="Arial"/>
        </w:rPr>
        <w:t>Podzim</w:t>
      </w:r>
      <w:r w:rsidR="00B874D3">
        <w:rPr>
          <w:rFonts w:cs="Arial"/>
        </w:rPr>
        <w:t>ní aukce Sýpky představí originální autorské kreslené návrhy na plakáty automobilu Tatra</w:t>
      </w:r>
      <w:r w:rsidR="009349AB">
        <w:rPr>
          <w:rFonts w:cs="Arial"/>
        </w:rPr>
        <w:t>plán</w:t>
      </w:r>
      <w:r w:rsidR="00B874D3">
        <w:rPr>
          <w:rFonts w:cs="Arial"/>
        </w:rPr>
        <w:t xml:space="preserve"> </w:t>
      </w:r>
      <w:r>
        <w:rPr>
          <w:rFonts w:cs="Arial"/>
        </w:rPr>
        <w:t xml:space="preserve"> a další díla</w:t>
      </w:r>
      <w:r w:rsidRPr="00E82A70">
        <w:rPr>
          <w:rFonts w:cs="Arial"/>
        </w:rPr>
        <w:t xml:space="preserve"> </w:t>
      </w:r>
      <w:r>
        <w:t>z nově objevené a dosud neznámé pozůstalosti autora Františka Kardause</w:t>
      </w:r>
      <w:r w:rsidR="00EA6BC6">
        <w:t>, který</w:t>
      </w:r>
      <w:r>
        <w:t xml:space="preserve"> je tvůrcem designu ikonických automobilů Tatra</w:t>
      </w:r>
      <w:r w:rsidR="009349AB">
        <w:t xml:space="preserve"> 603</w:t>
      </w:r>
      <w:r w:rsidR="00EA6BC6">
        <w:t xml:space="preserve">. František Kardaus studoval nejdříve malbu a grafiku na Uměleckoprůmyslové škole v Praze a poté grafiku a průmyslové výtvarnictví na Academie de la Grande Chaumiére v Paříži. Ověnčen </w:t>
      </w:r>
      <w:r w:rsidR="00AE39E8">
        <w:t>mnoha cenami za své návrhy plaká</w:t>
      </w:r>
      <w:r w:rsidR="00EA6BC6">
        <w:t>tů, pracoval pro podniky</w:t>
      </w:r>
      <w:r w:rsidR="007D36FE">
        <w:t xml:space="preserve"> jako</w:t>
      </w:r>
      <w:r w:rsidR="00EA6BC6">
        <w:t xml:space="preserve"> Ringhoffer-Tatra, Škoda, Československá zbrojovka a Tesla.</w:t>
      </w:r>
      <w:r w:rsidR="00AE39E8" w:rsidRPr="00AE39E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AE39E8" w:rsidRPr="00B874D3">
        <w:rPr>
          <w:rFonts w:asciiTheme="minorHAnsi" w:hAnsiTheme="minorHAnsi" w:cstheme="minorHAnsi"/>
          <w:color w:val="000000"/>
          <w:shd w:val="clear" w:color="auto" w:fill="FFFFFF"/>
        </w:rPr>
        <w:t xml:space="preserve">Spolupracoval na úpravě vozů Tatra 600, Tatra 87 Diplomat, Tatra 603, návrzích trolejbusů Tatra 400 a 401. Spolupracoval na návrzích tramvají T1, T2, T3, KT4 a T5. Vytvářel řadu filmových plakátů. </w:t>
      </w:r>
      <w:r w:rsidR="007D36FE">
        <w:t>V šedesátých letech vytvořil model soupravy pražského Metra</w:t>
      </w:r>
      <w:r w:rsidR="00AE39E8">
        <w:t>.</w:t>
      </w:r>
      <w:r w:rsidR="007D36FE">
        <w:t xml:space="preserve"> </w:t>
      </w:r>
      <w:r w:rsidR="00AE39E8">
        <w:t>Kardaus</w:t>
      </w:r>
      <w:r w:rsidR="007D36FE">
        <w:t xml:space="preserve"> je spolutvůrcem legendárního automobilu Tatraplán, </w:t>
      </w:r>
      <w:r w:rsidR="009349AB">
        <w:t>jehož název vznikl</w:t>
      </w:r>
      <w:r w:rsidR="007D36FE">
        <w:t xml:space="preserve"> srovnáním ladného tvaru Tatry a aeroplánu.</w:t>
      </w:r>
    </w:p>
    <w:p w:rsidR="00AE39E8" w:rsidRDefault="00AE39E8" w:rsidP="00487875">
      <w:pPr>
        <w:spacing w:line="276" w:lineRule="auto"/>
        <w:jc w:val="both"/>
      </w:pPr>
    </w:p>
    <w:p w:rsidR="00AE39E8" w:rsidRDefault="00AE39E8" w:rsidP="00AE39E8">
      <w:pPr>
        <w:spacing w:line="276" w:lineRule="auto"/>
        <w:jc w:val="both"/>
      </w:pPr>
      <w:r>
        <w:t>Tatraplán neboli Tatra 600 byl osobní automobil střední třídy vyráběný v letech 1948 až 1951 firmou Tatra, n. p. a následně do roku 195</w:t>
      </w:r>
      <w:r w:rsidR="009349AB">
        <w:t xml:space="preserve">2 podnikem AZNP Mladá Boleslav. </w:t>
      </w:r>
      <w:r>
        <w:t xml:space="preserve">Vůz s proudnicovou karosérií a vzadu umístěným vzduchem chlazeným plochým čtyřválcem navazoval na sérii aerodynamických automobilů značky Tatra. Velikostně odpovídal předválečnému typu Tatra 97. Během čtyř let sériové výroby vzniklo přes 6300 vozů Tatraplan. I když se T 600 nevyráběla ve velkých sériích, zaznamenala i značný obchodní úspěch v zahraničí, což bylo podmíněno i mnoha úspěchy, které vozy dosáhly na sportovním poli. Tatraplan se vyvážel do mnoha zemí Evropy, ale o </w:t>
      </w:r>
      <w:r w:rsidR="009349AB">
        <w:t>do zámoří. V Československu</w:t>
      </w:r>
      <w:r>
        <w:t xml:space="preserve"> sloužil jako služební vůz pro státní a stranické funkcionáře</w:t>
      </w:r>
      <w:r w:rsidR="009349AB">
        <w:t>,</w:t>
      </w:r>
      <w:r>
        <w:t> pro běžné motoristy byl nedostupný, což souviselo se změnou politické situace po únoru 1948.</w:t>
      </w:r>
    </w:p>
    <w:p w:rsidR="00AE39E8" w:rsidRDefault="00AE39E8" w:rsidP="00AE39E8">
      <w:pPr>
        <w:spacing w:line="276" w:lineRule="auto"/>
        <w:jc w:val="both"/>
      </w:pPr>
    </w:p>
    <w:p w:rsidR="008D4A83" w:rsidRDefault="00AE39E8" w:rsidP="00AE39E8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V aukci budou draženy tři originální malované návrhy na plakáty automobilu Tatra z přelomu 40./50. let 20. stol. Malby o rozměrech cca 59,5 x 84 cm budou nabíze</w:t>
      </w:r>
      <w:r w:rsidR="009349AB">
        <w:rPr>
          <w:color w:val="000000" w:themeColor="text1"/>
        </w:rPr>
        <w:t xml:space="preserve">ny za vyvolávací cenu </w:t>
      </w:r>
      <w:r>
        <w:rPr>
          <w:color w:val="000000" w:themeColor="text1"/>
        </w:rPr>
        <w:t xml:space="preserve">od 45 000–50 000 Kč. V nabídce se objeví </w:t>
      </w:r>
      <w:r w:rsidR="00EC1A51">
        <w:rPr>
          <w:color w:val="000000" w:themeColor="text1"/>
        </w:rPr>
        <w:t>originální Kardausův návrh plakátu motocyklu Jawa z r. 1959 (rozměry 65,5 x 90 cm), dražba začne na 35 000 Kč a současně bude nabídnut Kardausův plakát motocyklu Jawetta Monet. Unikátní nabídkou bude také původní sádrový model</w:t>
      </w:r>
      <w:r w:rsidR="008D4A83">
        <w:rPr>
          <w:color w:val="000000" w:themeColor="text1"/>
        </w:rPr>
        <w:t xml:space="preserve"> od</w:t>
      </w:r>
      <w:r w:rsidR="00EC1A51">
        <w:rPr>
          <w:color w:val="000000" w:themeColor="text1"/>
        </w:rPr>
        <w:t xml:space="preserve"> Fr. K</w:t>
      </w:r>
      <w:r w:rsidR="009349AB">
        <w:rPr>
          <w:color w:val="000000" w:themeColor="text1"/>
        </w:rPr>
        <w:t>ardause, který představuje</w:t>
      </w:r>
      <w:r w:rsidR="008D4A83">
        <w:rPr>
          <w:color w:val="000000" w:themeColor="text1"/>
        </w:rPr>
        <w:t xml:space="preserve"> prototyp automobilu Tatraplán.</w:t>
      </w:r>
      <w:r w:rsidR="00EC1A51">
        <w:rPr>
          <w:color w:val="000000" w:themeColor="text1"/>
        </w:rPr>
        <w:t xml:space="preserve"> Soubor Kardausových děl doplní</w:t>
      </w:r>
      <w:r w:rsidR="008D4A83">
        <w:rPr>
          <w:color w:val="000000" w:themeColor="text1"/>
        </w:rPr>
        <w:t xml:space="preserve"> nabídka černobílých fotografií</w:t>
      </w:r>
      <w:r w:rsidR="00EC1A51">
        <w:rPr>
          <w:color w:val="000000" w:themeColor="text1"/>
        </w:rPr>
        <w:t xml:space="preserve">, které byly </w:t>
      </w:r>
      <w:r w:rsidR="008D4A83">
        <w:rPr>
          <w:color w:val="000000" w:themeColor="text1"/>
        </w:rPr>
        <w:t xml:space="preserve">zvětšeny z původních negativů. </w:t>
      </w:r>
      <w:r w:rsidR="00EC1A51">
        <w:rPr>
          <w:color w:val="000000" w:themeColor="text1"/>
        </w:rPr>
        <w:t>Devět fotografií bude nabídnuto</w:t>
      </w:r>
      <w:r w:rsidR="007E57C0">
        <w:rPr>
          <w:color w:val="000000" w:themeColor="text1"/>
        </w:rPr>
        <w:t xml:space="preserve"> dohromady</w:t>
      </w:r>
      <w:r w:rsidR="00EC1A51">
        <w:rPr>
          <w:color w:val="000000" w:themeColor="text1"/>
        </w:rPr>
        <w:t xml:space="preserve"> za vyvolávací cenu 12 000 Kč</w:t>
      </w:r>
      <w:r w:rsidR="007E57C0">
        <w:rPr>
          <w:color w:val="000000" w:themeColor="text1"/>
        </w:rPr>
        <w:t>.</w:t>
      </w:r>
      <w:r w:rsidR="00EC1A51">
        <w:rPr>
          <w:color w:val="000000" w:themeColor="text1"/>
        </w:rPr>
        <w:t xml:space="preserve"> </w:t>
      </w:r>
    </w:p>
    <w:p w:rsidR="008D4A83" w:rsidRDefault="008D4A83" w:rsidP="00AE39E8">
      <w:pPr>
        <w:spacing w:line="276" w:lineRule="auto"/>
        <w:jc w:val="both"/>
        <w:rPr>
          <w:color w:val="000000" w:themeColor="text1"/>
        </w:rPr>
      </w:pPr>
    </w:p>
    <w:p w:rsidR="00AE39E8" w:rsidRDefault="008D4A83" w:rsidP="00AE39E8">
      <w:pPr>
        <w:spacing w:line="276" w:lineRule="auto"/>
        <w:jc w:val="both"/>
      </w:pPr>
      <w:r>
        <w:rPr>
          <w:color w:val="000000" w:themeColor="text1"/>
        </w:rPr>
        <w:t xml:space="preserve">Unikátní nabídka bude jistě mimořádně zajímavá pro všechny sběratele veteránů, ale i pro sběratele českého designu a plakátů.  </w:t>
      </w:r>
      <w:r w:rsidR="00AE39E8">
        <w:rPr>
          <w:color w:val="000000" w:themeColor="text1"/>
        </w:rPr>
        <w:t xml:space="preserve">Před dvěma lety se Kardausův </w:t>
      </w:r>
      <w:r>
        <w:rPr>
          <w:color w:val="000000" w:themeColor="text1"/>
        </w:rPr>
        <w:t xml:space="preserve">tištěný </w:t>
      </w:r>
      <w:r w:rsidR="00AE39E8">
        <w:rPr>
          <w:color w:val="000000" w:themeColor="text1"/>
        </w:rPr>
        <w:t>plakát na motocykl </w:t>
      </w:r>
      <w:hyperlink r:id="rId7" w:history="1">
        <w:r w:rsidR="00AE39E8">
          <w:rPr>
            <w:rStyle w:val="Hypertextovodkaz"/>
            <w:color w:val="000000" w:themeColor="text1"/>
          </w:rPr>
          <w:t>Jawa 250</w:t>
        </w:r>
      </w:hyperlink>
      <w:r w:rsidR="00AE39E8">
        <w:rPr>
          <w:color w:val="000000" w:themeColor="text1"/>
        </w:rPr>
        <w:t> prodal za 26 tisíc korun.</w:t>
      </w:r>
    </w:p>
    <w:p w:rsidR="00AE39E8" w:rsidRDefault="00AE39E8" w:rsidP="00487875">
      <w:pPr>
        <w:spacing w:line="276" w:lineRule="auto"/>
        <w:jc w:val="both"/>
      </w:pPr>
    </w:p>
    <w:p w:rsidR="00785153" w:rsidRPr="008D4A83" w:rsidRDefault="00785153" w:rsidP="008D4A83">
      <w:pPr>
        <w:spacing w:line="276" w:lineRule="auto"/>
        <w:jc w:val="both"/>
        <w:rPr>
          <w:rFonts w:asciiTheme="minorHAnsi" w:hAnsiTheme="minorHAnsi" w:cstheme="minorHAnsi"/>
        </w:rPr>
      </w:pPr>
      <w:r w:rsidRPr="00487875">
        <w:rPr>
          <w:rFonts w:ascii="Arial" w:eastAsia="Calibri" w:hAnsi="Arial" w:cs="Arial"/>
          <w:b/>
          <w:sz w:val="20"/>
          <w:szCs w:val="20"/>
          <w:shd w:val="clear" w:color="auto" w:fill="FFFFFF"/>
          <w:lang w:eastAsia="zh-CN"/>
        </w:rPr>
        <w:t>Předaukční výstavy</w:t>
      </w:r>
      <w:r>
        <w:rPr>
          <w:rFonts w:ascii="Arial" w:eastAsia="Calibri" w:hAnsi="Arial" w:cs="Arial"/>
          <w:b/>
          <w:sz w:val="20"/>
          <w:szCs w:val="20"/>
          <w:shd w:val="clear" w:color="auto" w:fill="FFFFFF"/>
          <w:lang w:eastAsia="zh-CN"/>
        </w:rPr>
        <w:t>:</w:t>
      </w:r>
    </w:p>
    <w:p w:rsidR="008D4A83" w:rsidRDefault="00785153" w:rsidP="00785153">
      <w:pPr>
        <w:suppressAutoHyphens/>
        <w:spacing w:line="276" w:lineRule="auto"/>
        <w:jc w:val="both"/>
        <w:rPr>
          <w:rFonts w:ascii="Arial" w:eastAsia="Calibri" w:hAnsi="Arial" w:cs="Arial"/>
          <w:caps/>
          <w:sz w:val="20"/>
          <w:szCs w:val="20"/>
          <w:lang w:eastAsia="zh-CN"/>
        </w:rPr>
      </w:pPr>
      <w:r w:rsidRPr="00487875">
        <w:rPr>
          <w:rFonts w:ascii="Arial" w:eastAsia="Calibri" w:hAnsi="Arial" w:cs="Arial"/>
          <w:b/>
          <w:caps/>
          <w:sz w:val="20"/>
          <w:szCs w:val="20"/>
          <w:lang w:eastAsia="zh-CN"/>
        </w:rPr>
        <w:t>PRAHA</w:t>
      </w:r>
      <w:r w:rsidR="008D4A83">
        <w:rPr>
          <w:rFonts w:ascii="Arial" w:eastAsia="Calibri" w:hAnsi="Arial" w:cs="Arial"/>
          <w:caps/>
          <w:sz w:val="20"/>
          <w:szCs w:val="20"/>
          <w:lang w:eastAsia="zh-CN"/>
        </w:rPr>
        <w:t xml:space="preserve">                  </w:t>
      </w:r>
      <w:r w:rsidR="008D4A83">
        <w:rPr>
          <w:rFonts w:ascii="Arial" w:eastAsia="Calibri" w:hAnsi="Arial" w:cs="Arial"/>
          <w:caps/>
          <w:sz w:val="20"/>
          <w:szCs w:val="20"/>
          <w:lang w:eastAsia="zh-CN"/>
        </w:rPr>
        <w:tab/>
      </w:r>
      <w:r w:rsidR="008D4A83">
        <w:rPr>
          <w:rFonts w:ascii="Arial" w:eastAsia="Calibri" w:hAnsi="Arial" w:cs="Arial"/>
          <w:caps/>
          <w:sz w:val="20"/>
          <w:szCs w:val="20"/>
          <w:lang w:eastAsia="zh-CN"/>
        </w:rPr>
        <w:tab/>
      </w:r>
      <w:r w:rsidR="008D4A83">
        <w:rPr>
          <w:rFonts w:ascii="Arial" w:eastAsia="Calibri" w:hAnsi="Arial" w:cs="Arial"/>
          <w:caps/>
          <w:sz w:val="20"/>
          <w:szCs w:val="20"/>
          <w:lang w:eastAsia="zh-CN"/>
        </w:rPr>
        <w:tab/>
      </w:r>
      <w:r w:rsidR="008D4A83">
        <w:rPr>
          <w:rFonts w:ascii="Arial" w:eastAsia="Calibri" w:hAnsi="Arial" w:cs="Arial"/>
          <w:caps/>
          <w:sz w:val="20"/>
          <w:szCs w:val="20"/>
          <w:lang w:eastAsia="zh-CN"/>
        </w:rPr>
        <w:tab/>
      </w:r>
      <w:r w:rsidR="008D4A83">
        <w:rPr>
          <w:rFonts w:ascii="Arial" w:eastAsia="Calibri" w:hAnsi="Arial" w:cs="Arial"/>
          <w:caps/>
          <w:sz w:val="20"/>
          <w:szCs w:val="20"/>
          <w:lang w:eastAsia="zh-CN"/>
        </w:rPr>
        <w:tab/>
      </w:r>
      <w:r w:rsidR="008D4A83" w:rsidRPr="00487875">
        <w:rPr>
          <w:rFonts w:ascii="Arial" w:hAnsi="Arial" w:cs="Arial"/>
          <w:b/>
          <w:sz w:val="20"/>
          <w:szCs w:val="20"/>
        </w:rPr>
        <w:t>Kontakt pro média:</w:t>
      </w:r>
    </w:p>
    <w:p w:rsidR="008D4A83" w:rsidRDefault="008D4A83" w:rsidP="00785153">
      <w:pPr>
        <w:suppressAutoHyphens/>
        <w:spacing w:line="276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Galerie u Betlémské kaple</w:t>
      </w:r>
      <w:r w:rsidR="00161B13">
        <w:rPr>
          <w:rFonts w:ascii="Arial" w:eastAsia="Times New Roman" w:hAnsi="Arial" w:cs="Arial"/>
          <w:sz w:val="20"/>
          <w:szCs w:val="20"/>
          <w:shd w:val="clear" w:color="auto" w:fill="FFFFFF"/>
        </w:rPr>
        <w:tab/>
      </w:r>
      <w:r w:rsidR="00161B13">
        <w:rPr>
          <w:rFonts w:ascii="Arial" w:eastAsia="Times New Roman" w:hAnsi="Arial" w:cs="Arial"/>
          <w:sz w:val="20"/>
          <w:szCs w:val="20"/>
          <w:shd w:val="clear" w:color="auto" w:fill="FFFFFF"/>
        </w:rPr>
        <w:tab/>
      </w:r>
      <w:r w:rsidR="00161B13">
        <w:rPr>
          <w:rFonts w:ascii="Arial" w:eastAsia="Times New Roman" w:hAnsi="Arial" w:cs="Arial"/>
          <w:sz w:val="20"/>
          <w:szCs w:val="20"/>
          <w:shd w:val="clear" w:color="auto" w:fill="FFFFFF"/>
        </w:rPr>
        <w:tab/>
      </w:r>
      <w:r w:rsidR="00161B13">
        <w:rPr>
          <w:rFonts w:ascii="Arial" w:eastAsia="Times New Roman" w:hAnsi="Arial" w:cs="Arial"/>
          <w:sz w:val="20"/>
          <w:szCs w:val="20"/>
          <w:shd w:val="clear" w:color="auto" w:fill="FFFFFF"/>
        </w:rPr>
        <w:tab/>
      </w:r>
      <w:r w:rsidR="00161B13" w:rsidRPr="00487875">
        <w:rPr>
          <w:rFonts w:ascii="Arial" w:hAnsi="Arial" w:cs="Arial"/>
          <w:sz w:val="20"/>
          <w:szCs w:val="20"/>
        </w:rPr>
        <w:t xml:space="preserve">Ing. arch. Irena Velková, </w:t>
      </w:r>
      <w:r w:rsidR="00161B13" w:rsidRPr="00487875">
        <w:rPr>
          <w:rFonts w:ascii="Arial" w:hAnsi="Arial" w:cs="Arial"/>
          <w:b/>
          <w:sz w:val="20"/>
          <w:szCs w:val="20"/>
        </w:rPr>
        <w:t>Sýpka</w:t>
      </w:r>
      <w:r w:rsidR="00161B13" w:rsidRPr="00487875">
        <w:rPr>
          <w:rFonts w:ascii="Arial" w:hAnsi="Arial" w:cs="Arial"/>
          <w:sz w:val="20"/>
          <w:szCs w:val="20"/>
        </w:rPr>
        <w:tab/>
      </w:r>
    </w:p>
    <w:p w:rsidR="008D4A83" w:rsidRPr="00161B13" w:rsidRDefault="008D4A83" w:rsidP="00161B13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Betlémské nám. 8, Praha 1 </w:t>
      </w:r>
      <w:r w:rsidR="00161B13">
        <w:rPr>
          <w:rFonts w:ascii="Arial" w:eastAsia="Times New Roman" w:hAnsi="Arial" w:cs="Arial"/>
          <w:sz w:val="20"/>
          <w:szCs w:val="20"/>
          <w:shd w:val="clear" w:color="auto" w:fill="FFFFFF"/>
        </w:rPr>
        <w:tab/>
      </w:r>
      <w:r w:rsidR="00161B13">
        <w:rPr>
          <w:rFonts w:ascii="Arial" w:eastAsia="Times New Roman" w:hAnsi="Arial" w:cs="Arial"/>
          <w:sz w:val="20"/>
          <w:szCs w:val="20"/>
          <w:shd w:val="clear" w:color="auto" w:fill="FFFFFF"/>
        </w:rPr>
        <w:tab/>
      </w:r>
      <w:r w:rsidR="00161B13">
        <w:rPr>
          <w:rFonts w:ascii="Arial" w:eastAsia="Times New Roman" w:hAnsi="Arial" w:cs="Arial"/>
          <w:sz w:val="20"/>
          <w:szCs w:val="20"/>
          <w:shd w:val="clear" w:color="auto" w:fill="FFFFFF"/>
        </w:rPr>
        <w:tab/>
      </w:r>
      <w:r w:rsidR="00161B13">
        <w:rPr>
          <w:rFonts w:ascii="Arial" w:eastAsia="Times New Roman" w:hAnsi="Arial" w:cs="Arial"/>
          <w:sz w:val="20"/>
          <w:szCs w:val="20"/>
          <w:shd w:val="clear" w:color="auto" w:fill="FFFFFF"/>
        </w:rPr>
        <w:tab/>
      </w:r>
      <w:r w:rsidR="00161B13" w:rsidRPr="00487875">
        <w:rPr>
          <w:rFonts w:ascii="Arial" w:hAnsi="Arial" w:cs="Arial"/>
          <w:sz w:val="20"/>
          <w:szCs w:val="20"/>
        </w:rPr>
        <w:t>+420 608 958 322</w:t>
      </w:r>
    </w:p>
    <w:p w:rsidR="00785153" w:rsidRPr="008D4A83" w:rsidRDefault="00785153" w:rsidP="00785153">
      <w:pPr>
        <w:suppressAutoHyphens/>
        <w:spacing w:line="276" w:lineRule="auto"/>
        <w:jc w:val="both"/>
        <w:rPr>
          <w:rFonts w:ascii="Arial" w:eastAsia="Times New Roman" w:hAnsi="Arial" w:cs="Arial"/>
          <w:caps/>
          <w:sz w:val="20"/>
          <w:szCs w:val="20"/>
        </w:rPr>
      </w:pPr>
      <w:r w:rsidRPr="00487875">
        <w:rPr>
          <w:rFonts w:ascii="Arial" w:eastAsia="Calibri" w:hAnsi="Arial" w:cs="Arial"/>
          <w:sz w:val="20"/>
          <w:szCs w:val="20"/>
          <w:shd w:val="clear" w:color="auto" w:fill="FFFFFF"/>
          <w:lang w:eastAsia="zh-CN"/>
        </w:rPr>
        <w:t>1</w:t>
      </w:r>
      <w:r>
        <w:rPr>
          <w:rFonts w:ascii="Arial" w:eastAsia="Calibri" w:hAnsi="Arial" w:cs="Arial"/>
          <w:sz w:val="20"/>
          <w:szCs w:val="20"/>
          <w:shd w:val="clear" w:color="auto" w:fill="FFFFFF"/>
          <w:lang w:eastAsia="zh-CN"/>
        </w:rPr>
        <w:t>3</w:t>
      </w:r>
      <w:r w:rsidRPr="00487875">
        <w:rPr>
          <w:rFonts w:ascii="Arial" w:eastAsia="Calibri" w:hAnsi="Arial" w:cs="Arial"/>
          <w:sz w:val="20"/>
          <w:szCs w:val="20"/>
          <w:shd w:val="clear" w:color="auto" w:fill="FFFFFF"/>
          <w:lang w:eastAsia="zh-CN"/>
        </w:rPr>
        <w:t xml:space="preserve">. </w:t>
      </w:r>
      <w:r>
        <w:rPr>
          <w:rFonts w:ascii="Arial" w:eastAsia="Calibri" w:hAnsi="Arial" w:cs="Arial"/>
          <w:sz w:val="20"/>
          <w:szCs w:val="20"/>
          <w:shd w:val="clear" w:color="auto" w:fill="FFFFFF"/>
          <w:lang w:eastAsia="zh-CN"/>
        </w:rPr>
        <w:t>5</w:t>
      </w:r>
      <w:r w:rsidRPr="00487875">
        <w:rPr>
          <w:rFonts w:ascii="Arial" w:eastAsia="Calibri" w:hAnsi="Arial" w:cs="Arial"/>
          <w:sz w:val="20"/>
          <w:szCs w:val="20"/>
          <w:shd w:val="clear" w:color="auto" w:fill="FFFFFF"/>
          <w:lang w:eastAsia="zh-CN"/>
        </w:rPr>
        <w:t>. 2017, 15-18 hod.</w:t>
      </w:r>
      <w:r w:rsidRPr="00487875">
        <w:rPr>
          <w:rFonts w:ascii="Arial" w:eastAsia="Calibri" w:hAnsi="Arial" w:cs="Arial"/>
          <w:sz w:val="20"/>
          <w:szCs w:val="20"/>
          <w:shd w:val="clear" w:color="auto" w:fill="FFFFFF"/>
          <w:lang w:eastAsia="zh-CN"/>
        </w:rPr>
        <w:tab/>
      </w:r>
      <w:r w:rsidR="00161B13">
        <w:rPr>
          <w:rFonts w:ascii="Arial" w:eastAsia="Calibri" w:hAnsi="Arial" w:cs="Arial"/>
          <w:sz w:val="20"/>
          <w:szCs w:val="20"/>
          <w:shd w:val="clear" w:color="auto" w:fill="FFFFFF"/>
          <w:lang w:eastAsia="zh-CN"/>
        </w:rPr>
        <w:tab/>
      </w:r>
      <w:r w:rsidR="00161B13">
        <w:rPr>
          <w:rFonts w:ascii="Arial" w:eastAsia="Calibri" w:hAnsi="Arial" w:cs="Arial"/>
          <w:sz w:val="20"/>
          <w:szCs w:val="20"/>
          <w:shd w:val="clear" w:color="auto" w:fill="FFFFFF"/>
          <w:lang w:eastAsia="zh-CN"/>
        </w:rPr>
        <w:tab/>
      </w:r>
      <w:r w:rsidR="00161B13">
        <w:rPr>
          <w:rFonts w:ascii="Arial" w:eastAsia="Calibri" w:hAnsi="Arial" w:cs="Arial"/>
          <w:sz w:val="20"/>
          <w:szCs w:val="20"/>
          <w:shd w:val="clear" w:color="auto" w:fill="FFFFFF"/>
          <w:lang w:eastAsia="zh-CN"/>
        </w:rPr>
        <w:tab/>
      </w:r>
      <w:r w:rsidR="00161B13">
        <w:rPr>
          <w:rFonts w:ascii="Arial" w:eastAsia="Calibri" w:hAnsi="Arial" w:cs="Arial"/>
          <w:sz w:val="20"/>
          <w:szCs w:val="20"/>
          <w:shd w:val="clear" w:color="auto" w:fill="FFFFFF"/>
          <w:lang w:eastAsia="zh-CN"/>
        </w:rPr>
        <w:tab/>
      </w:r>
      <w:r w:rsidR="00161B13" w:rsidRPr="00487875">
        <w:rPr>
          <w:rFonts w:ascii="Arial" w:hAnsi="Arial" w:cs="Arial"/>
          <w:sz w:val="20"/>
          <w:szCs w:val="20"/>
        </w:rPr>
        <w:t>aukce@sypka.cz</w:t>
      </w:r>
    </w:p>
    <w:p w:rsidR="008D4A83" w:rsidRDefault="00785153" w:rsidP="0078515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zh-CN"/>
        </w:rPr>
      </w:pPr>
      <w:r w:rsidRPr="00487875">
        <w:rPr>
          <w:rFonts w:ascii="Arial" w:hAnsi="Arial" w:cs="Arial"/>
          <w:sz w:val="20"/>
          <w:szCs w:val="20"/>
          <w:shd w:val="clear" w:color="auto" w:fill="FFFFFF"/>
          <w:lang w:eastAsia="zh-CN"/>
        </w:rPr>
        <w:t>1</w:t>
      </w:r>
      <w:r>
        <w:rPr>
          <w:rFonts w:ascii="Arial" w:hAnsi="Arial" w:cs="Arial"/>
          <w:sz w:val="20"/>
          <w:szCs w:val="20"/>
          <w:shd w:val="clear" w:color="auto" w:fill="FFFFFF"/>
          <w:lang w:eastAsia="zh-CN"/>
        </w:rPr>
        <w:t>4</w:t>
      </w:r>
      <w:r w:rsidRPr="00487875">
        <w:rPr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. - </w:t>
      </w:r>
      <w:r>
        <w:rPr>
          <w:rFonts w:ascii="Arial" w:hAnsi="Arial" w:cs="Arial"/>
          <w:sz w:val="20"/>
          <w:szCs w:val="20"/>
          <w:shd w:val="clear" w:color="auto" w:fill="FFFFFF"/>
          <w:lang w:eastAsia="zh-CN"/>
        </w:rPr>
        <w:t>19</w:t>
      </w:r>
      <w:r w:rsidRPr="00487875">
        <w:rPr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. </w:t>
      </w:r>
      <w:r>
        <w:rPr>
          <w:rFonts w:ascii="Arial" w:hAnsi="Arial" w:cs="Arial"/>
          <w:sz w:val="20"/>
          <w:szCs w:val="20"/>
          <w:shd w:val="clear" w:color="auto" w:fill="FFFFFF"/>
          <w:lang w:eastAsia="zh-CN"/>
        </w:rPr>
        <w:t>5</w:t>
      </w:r>
      <w:r w:rsidRPr="00487875">
        <w:rPr>
          <w:rFonts w:ascii="Arial" w:hAnsi="Arial" w:cs="Arial"/>
          <w:sz w:val="20"/>
          <w:szCs w:val="20"/>
          <w:shd w:val="clear" w:color="auto" w:fill="FFFFFF"/>
          <w:lang w:eastAsia="zh-CN"/>
        </w:rPr>
        <w:t>. 2017, 10-18 hod.</w:t>
      </w:r>
    </w:p>
    <w:p w:rsidR="00B661F7" w:rsidRPr="00373719" w:rsidRDefault="00785153" w:rsidP="00373719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  <w:lang w:eastAsia="zh-CN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zh-CN"/>
        </w:rPr>
        <w:t>20</w:t>
      </w:r>
      <w:r w:rsidRPr="00487875">
        <w:rPr>
          <w:rFonts w:ascii="Arial" w:hAnsi="Arial" w:cs="Arial"/>
          <w:sz w:val="20"/>
          <w:szCs w:val="20"/>
          <w:shd w:val="clear" w:color="auto" w:fill="FFFFFF"/>
          <w:lang w:eastAsia="zh-CN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5</w:t>
      </w:r>
      <w:r w:rsidRPr="00487875">
        <w:rPr>
          <w:rFonts w:ascii="Arial" w:hAnsi="Arial" w:cs="Arial"/>
          <w:sz w:val="20"/>
          <w:szCs w:val="20"/>
          <w:shd w:val="clear" w:color="auto" w:fill="FFFFFF"/>
          <w:lang w:eastAsia="zh-CN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 w:rsidRPr="00487875">
        <w:rPr>
          <w:rFonts w:ascii="Arial" w:hAnsi="Arial" w:cs="Arial"/>
          <w:sz w:val="20"/>
          <w:szCs w:val="20"/>
          <w:shd w:val="clear" w:color="auto" w:fill="FFFFFF"/>
          <w:lang w:eastAsia="zh-CN"/>
        </w:rPr>
        <w:t>2017 10-15 hod.</w:t>
      </w:r>
    </w:p>
    <w:p w:rsidR="00AC5D22" w:rsidRPr="00487875" w:rsidRDefault="00AC5D22" w:rsidP="00487875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C5D22" w:rsidRPr="00487875" w:rsidSect="008D4A83">
      <w:headerReference w:type="default" r:id="rId8"/>
      <w:pgSz w:w="11906" w:h="16838"/>
      <w:pgMar w:top="720" w:right="720" w:bottom="720" w:left="720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A0" w:rsidRDefault="006B00A0" w:rsidP="000A16D6">
      <w:r>
        <w:separator/>
      </w:r>
    </w:p>
  </w:endnote>
  <w:endnote w:type="continuationSeparator" w:id="0">
    <w:p w:rsidR="006B00A0" w:rsidRDefault="006B00A0" w:rsidP="000A1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A0" w:rsidRDefault="006B00A0" w:rsidP="000A16D6">
      <w:r>
        <w:separator/>
      </w:r>
    </w:p>
  </w:footnote>
  <w:footnote w:type="continuationSeparator" w:id="0">
    <w:p w:rsidR="006B00A0" w:rsidRDefault="006B00A0" w:rsidP="000A1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D6" w:rsidRPr="007B4257" w:rsidRDefault="000A16D6" w:rsidP="000A16D6">
    <w:pPr>
      <w:pStyle w:val="Zhlav"/>
      <w:tabs>
        <w:tab w:val="clear" w:pos="4536"/>
        <w:tab w:val="clear" w:pos="9072"/>
        <w:tab w:val="left" w:pos="2467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-253365</wp:posOffset>
          </wp:positionV>
          <wp:extent cx="1599565" cy="802640"/>
          <wp:effectExtent l="19050" t="0" r="635" b="0"/>
          <wp:wrapTight wrapText="bothSides">
            <wp:wrapPolygon edited="0">
              <wp:start x="-257" y="0"/>
              <wp:lineTo x="-257" y="21019"/>
              <wp:lineTo x="21609" y="21019"/>
              <wp:lineTo x="21609" y="0"/>
              <wp:lineTo x="-257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56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16D6" w:rsidRPr="007B4257" w:rsidRDefault="000A16D6" w:rsidP="000A16D6">
    <w:pPr>
      <w:pStyle w:val="Zhlav"/>
      <w:tabs>
        <w:tab w:val="clear" w:pos="4536"/>
        <w:tab w:val="clear" w:pos="9072"/>
        <w:tab w:val="left" w:pos="2467"/>
      </w:tabs>
      <w:jc w:val="center"/>
      <w:rPr>
        <w:rFonts w:ascii="Arial" w:hAnsi="Arial" w:cs="Arial"/>
        <w:b/>
      </w:rPr>
    </w:pPr>
  </w:p>
  <w:p w:rsidR="000A16D6" w:rsidRDefault="000A16D6" w:rsidP="000A16D6">
    <w:pPr>
      <w:pStyle w:val="Zhlav"/>
      <w:tabs>
        <w:tab w:val="clear" w:pos="4536"/>
        <w:tab w:val="clear" w:pos="9072"/>
        <w:tab w:val="left" w:pos="2467"/>
      </w:tabs>
      <w:jc w:val="center"/>
      <w:rPr>
        <w:rFonts w:ascii="Arial" w:hAnsi="Arial" w:cs="Arial"/>
        <w:b/>
        <w:sz w:val="20"/>
        <w:szCs w:val="20"/>
      </w:rPr>
    </w:pPr>
  </w:p>
  <w:p w:rsidR="000A16D6" w:rsidRPr="000A16D6" w:rsidRDefault="000A16D6" w:rsidP="000A16D6">
    <w:pPr>
      <w:pStyle w:val="Zhlav"/>
      <w:tabs>
        <w:tab w:val="clear" w:pos="4536"/>
        <w:tab w:val="clear" w:pos="9072"/>
        <w:tab w:val="left" w:pos="2467"/>
      </w:tabs>
      <w:jc w:val="center"/>
      <w:rPr>
        <w:rFonts w:ascii="Arial" w:hAnsi="Arial" w:cs="Arial"/>
        <w:b/>
        <w:sz w:val="20"/>
        <w:szCs w:val="20"/>
      </w:rPr>
    </w:pPr>
  </w:p>
  <w:p w:rsidR="000A16D6" w:rsidRPr="000A16D6" w:rsidRDefault="000A16D6" w:rsidP="000A16D6">
    <w:pPr>
      <w:pStyle w:val="Zhlav"/>
      <w:tabs>
        <w:tab w:val="clear" w:pos="4536"/>
        <w:tab w:val="clear" w:pos="9072"/>
        <w:tab w:val="left" w:pos="2467"/>
      </w:tabs>
      <w:jc w:val="center"/>
      <w:rPr>
        <w:sz w:val="20"/>
        <w:szCs w:val="20"/>
      </w:rPr>
    </w:pPr>
    <w:r w:rsidRPr="000A16D6">
      <w:rPr>
        <w:rFonts w:ascii="Arial" w:hAnsi="Arial" w:cs="Arial"/>
        <w:b/>
        <w:sz w:val="36"/>
        <w:szCs w:val="36"/>
      </w:rPr>
      <w:t>Tisková zpráva</w:t>
    </w:r>
  </w:p>
  <w:p w:rsidR="000A16D6" w:rsidRPr="000A16D6" w:rsidRDefault="000A16D6" w:rsidP="000A16D6">
    <w:pPr>
      <w:pStyle w:val="Zhlav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6B16"/>
    <w:multiLevelType w:val="multilevel"/>
    <w:tmpl w:val="0F908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06728"/>
    <w:multiLevelType w:val="multilevel"/>
    <w:tmpl w:val="6FE40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0313"/>
    <w:rsid w:val="00065C89"/>
    <w:rsid w:val="00086204"/>
    <w:rsid w:val="000A16D6"/>
    <w:rsid w:val="000B4549"/>
    <w:rsid w:val="000E339B"/>
    <w:rsid w:val="00106EFE"/>
    <w:rsid w:val="00121389"/>
    <w:rsid w:val="00161B13"/>
    <w:rsid w:val="00213CB8"/>
    <w:rsid w:val="0024085A"/>
    <w:rsid w:val="002706A4"/>
    <w:rsid w:val="002A665A"/>
    <w:rsid w:val="002C0243"/>
    <w:rsid w:val="00345374"/>
    <w:rsid w:val="00373719"/>
    <w:rsid w:val="003C3B05"/>
    <w:rsid w:val="00487875"/>
    <w:rsid w:val="004B52B3"/>
    <w:rsid w:val="00500141"/>
    <w:rsid w:val="00543988"/>
    <w:rsid w:val="0058403D"/>
    <w:rsid w:val="005A090D"/>
    <w:rsid w:val="005F425E"/>
    <w:rsid w:val="0060319A"/>
    <w:rsid w:val="00610987"/>
    <w:rsid w:val="00692F2B"/>
    <w:rsid w:val="006B00A0"/>
    <w:rsid w:val="006B73D0"/>
    <w:rsid w:val="006F2D15"/>
    <w:rsid w:val="00744A53"/>
    <w:rsid w:val="00770C42"/>
    <w:rsid w:val="00785153"/>
    <w:rsid w:val="007D0736"/>
    <w:rsid w:val="007D21E7"/>
    <w:rsid w:val="007D36FE"/>
    <w:rsid w:val="007E092A"/>
    <w:rsid w:val="007E57C0"/>
    <w:rsid w:val="00825DEA"/>
    <w:rsid w:val="008313FC"/>
    <w:rsid w:val="008B7CD7"/>
    <w:rsid w:val="008D4A83"/>
    <w:rsid w:val="008E7AF4"/>
    <w:rsid w:val="009246A7"/>
    <w:rsid w:val="009349AB"/>
    <w:rsid w:val="00942C13"/>
    <w:rsid w:val="00A11B53"/>
    <w:rsid w:val="00A16850"/>
    <w:rsid w:val="00A70385"/>
    <w:rsid w:val="00AC5D22"/>
    <w:rsid w:val="00AE39E8"/>
    <w:rsid w:val="00B437B8"/>
    <w:rsid w:val="00B6357E"/>
    <w:rsid w:val="00B661F7"/>
    <w:rsid w:val="00B821E1"/>
    <w:rsid w:val="00B874D3"/>
    <w:rsid w:val="00BC2B8D"/>
    <w:rsid w:val="00BC34D7"/>
    <w:rsid w:val="00BD0079"/>
    <w:rsid w:val="00BD0313"/>
    <w:rsid w:val="00C0608C"/>
    <w:rsid w:val="00C111C3"/>
    <w:rsid w:val="00C173B8"/>
    <w:rsid w:val="00C177D4"/>
    <w:rsid w:val="00C242ED"/>
    <w:rsid w:val="00C43C44"/>
    <w:rsid w:val="00CC0809"/>
    <w:rsid w:val="00CC4CE1"/>
    <w:rsid w:val="00D63083"/>
    <w:rsid w:val="00DD3D46"/>
    <w:rsid w:val="00E02A02"/>
    <w:rsid w:val="00E13246"/>
    <w:rsid w:val="00E17418"/>
    <w:rsid w:val="00E24448"/>
    <w:rsid w:val="00E313D3"/>
    <w:rsid w:val="00E46C59"/>
    <w:rsid w:val="00E52155"/>
    <w:rsid w:val="00E63124"/>
    <w:rsid w:val="00E82A70"/>
    <w:rsid w:val="00E953C0"/>
    <w:rsid w:val="00EA6BC6"/>
    <w:rsid w:val="00EC18C9"/>
    <w:rsid w:val="00EC1A51"/>
    <w:rsid w:val="00EE0C81"/>
    <w:rsid w:val="00F31D3B"/>
    <w:rsid w:val="00F861E0"/>
    <w:rsid w:val="00F91407"/>
    <w:rsid w:val="00FD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31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1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685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C5D2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09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987"/>
    <w:rPr>
      <w:rFonts w:ascii="Tahoma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121389"/>
    <w:rPr>
      <w:i/>
      <w:iCs/>
    </w:rPr>
  </w:style>
  <w:style w:type="character" w:customStyle="1" w:styleId="apple-converted-space">
    <w:name w:val="apple-converted-space"/>
    <w:basedOn w:val="Standardnpsmoodstavce"/>
    <w:rsid w:val="00121389"/>
  </w:style>
  <w:style w:type="paragraph" w:styleId="Zhlav">
    <w:name w:val="header"/>
    <w:basedOn w:val="Normln"/>
    <w:link w:val="ZhlavChar"/>
    <w:uiPriority w:val="99"/>
    <w:unhideWhenUsed/>
    <w:rsid w:val="000A1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6D6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A16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16D6"/>
    <w:rPr>
      <w:rFonts w:ascii="Calibri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4C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C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CE1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C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CE1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tplus.cz/cs/aukce/176608-jawa-250?hash=43d9cfe00dec03de7e1e2b35f3d4baeb261a38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Sypka</dc:creator>
  <cp:lastModifiedBy>Sypka</cp:lastModifiedBy>
  <cp:revision>2</cp:revision>
  <dcterms:created xsi:type="dcterms:W3CDTF">2017-10-05T14:25:00Z</dcterms:created>
  <dcterms:modified xsi:type="dcterms:W3CDTF">2017-10-05T14:25:00Z</dcterms:modified>
</cp:coreProperties>
</file>