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70" w:rsidRDefault="00E76C70" w:rsidP="00E76C70">
      <w:pPr>
        <w:spacing w:before="100" w:beforeAutospacing="1" w:after="100" w:afterAutospacing="1" w:line="240" w:lineRule="auto"/>
        <w:rPr>
          <w:rFonts w:cs="Arial"/>
          <w:b/>
          <w:iCs/>
          <w:color w:val="0000C7"/>
          <w:sz w:val="40"/>
          <w:szCs w:val="40"/>
        </w:rPr>
      </w:pPr>
      <w:r>
        <w:rPr>
          <w:rFonts w:cs="Arial"/>
          <w:b/>
          <w:iCs/>
          <w:color w:val="0000C7"/>
          <w:sz w:val="40"/>
          <w:szCs w:val="40"/>
        </w:rPr>
        <w:t>Jaroslav Bejvl „re-start“</w:t>
      </w:r>
    </w:p>
    <w:p w:rsidR="00E76C70" w:rsidRDefault="00E76C70" w:rsidP="00E76C70">
      <w:pPr>
        <w:spacing w:before="100" w:beforeAutospacing="1" w:after="100" w:afterAutospacing="1" w:line="240" w:lineRule="auto"/>
        <w:rPr>
          <w:rFonts w:cs="Arial"/>
          <w:b/>
          <w:iCs/>
          <w:color w:val="0000C7"/>
          <w:sz w:val="32"/>
          <w:szCs w:val="32"/>
        </w:rPr>
      </w:pPr>
      <w:r>
        <w:rPr>
          <w:rFonts w:cs="Arial"/>
          <w:b/>
          <w:iCs/>
          <w:color w:val="0000C7"/>
          <w:sz w:val="32"/>
          <w:szCs w:val="32"/>
        </w:rPr>
        <w:t>Výstava sklářské tvorby Jaroslava Bejvla</w:t>
      </w:r>
    </w:p>
    <w:p w:rsidR="00E76C70" w:rsidRDefault="00E76C70" w:rsidP="00E76C70">
      <w:pPr>
        <w:spacing w:before="100" w:beforeAutospacing="1" w:after="100" w:afterAutospacing="1" w:line="240" w:lineRule="auto"/>
        <w:rPr>
          <w:rFonts w:eastAsia="Adobe Heiti Std R" w:cs="Arial"/>
          <w:b/>
          <w:sz w:val="28"/>
          <w:szCs w:val="28"/>
        </w:rPr>
      </w:pPr>
      <w:r>
        <w:rPr>
          <w:rFonts w:eastAsia="Adobe Heiti Std R" w:cs="Arial"/>
          <w:b/>
          <w:bCs/>
          <w:sz w:val="28"/>
          <w:szCs w:val="28"/>
        </w:rPr>
        <w:t>Místo</w:t>
      </w:r>
      <w:r>
        <w:rPr>
          <w:rFonts w:eastAsia="Adobe Heiti Std R" w:cs="Arial"/>
          <w:b/>
          <w:sz w:val="28"/>
          <w:szCs w:val="28"/>
        </w:rPr>
        <w:t>: Sun Gallery, Blue House Spa Resort Sanssouci, Karlovy Vary</w:t>
      </w:r>
    </w:p>
    <w:p w:rsidR="00E76C70" w:rsidRDefault="00E76C70" w:rsidP="00E76C70">
      <w:pPr>
        <w:spacing w:before="100" w:beforeAutospacing="1" w:after="100" w:afterAutospacing="1" w:line="240" w:lineRule="auto"/>
        <w:rPr>
          <w:rFonts w:eastAsia="Adobe Heiti Std R" w:cs="Arial"/>
          <w:b/>
          <w:sz w:val="28"/>
          <w:szCs w:val="28"/>
        </w:rPr>
      </w:pPr>
      <w:r>
        <w:rPr>
          <w:rFonts w:eastAsia="Adobe Heiti Std R" w:cs="Arial"/>
          <w:b/>
          <w:bCs/>
          <w:sz w:val="28"/>
          <w:szCs w:val="28"/>
        </w:rPr>
        <w:t>Termín</w:t>
      </w:r>
      <w:r>
        <w:rPr>
          <w:rFonts w:eastAsia="Adobe Heiti Std R" w:cs="Arial"/>
          <w:b/>
          <w:sz w:val="28"/>
          <w:szCs w:val="28"/>
        </w:rPr>
        <w:t>: 14. 1. 2017 – 30. 3. 2017</w:t>
      </w:r>
    </w:p>
    <w:p w:rsidR="00E76C70" w:rsidRDefault="00E76C70" w:rsidP="00E76C70">
      <w:pPr>
        <w:spacing w:before="100" w:beforeAutospacing="1" w:after="100" w:afterAutospacing="1" w:line="240" w:lineRule="auto"/>
        <w:rPr>
          <w:rFonts w:eastAsia="Adobe Heiti Std R" w:cs="Arial"/>
          <w:b/>
          <w:sz w:val="28"/>
          <w:szCs w:val="28"/>
        </w:rPr>
      </w:pPr>
      <w:r>
        <w:rPr>
          <w:rFonts w:eastAsia="Adobe Heiti Std R" w:cs="Arial"/>
          <w:b/>
          <w:bCs/>
          <w:sz w:val="28"/>
          <w:szCs w:val="28"/>
        </w:rPr>
        <w:t>Zahájení</w:t>
      </w:r>
      <w:r>
        <w:rPr>
          <w:rFonts w:eastAsia="Adobe Heiti Std R" w:cs="Arial"/>
          <w:b/>
          <w:sz w:val="28"/>
          <w:szCs w:val="28"/>
        </w:rPr>
        <w:t>: 14. 1. 2017 v 16:00</w:t>
      </w:r>
    </w:p>
    <w:p w:rsidR="00E76C70" w:rsidRDefault="00E76C70" w:rsidP="00E76C70">
      <w:pPr>
        <w:spacing w:line="240" w:lineRule="auto"/>
        <w:rPr>
          <w:rFonts w:eastAsia="Adobe Heiti Std R" w:cs="Arial"/>
          <w:b/>
          <w:sz w:val="24"/>
          <w:szCs w:val="24"/>
        </w:rPr>
      </w:pPr>
      <w:r>
        <w:rPr>
          <w:rFonts w:eastAsia="Adobe Heiti Std R" w:cs="Arial"/>
          <w:b/>
          <w:sz w:val="24"/>
          <w:szCs w:val="24"/>
        </w:rPr>
        <w:t>V Sun Gallery lázeňského komplexu Spa Resort Sanssouci v Karlových Varech bude v sobotu 14. ledna 2017 v 16 hodin zahájena výstava skla Jaroslava Bejvla.</w:t>
      </w:r>
    </w:p>
    <w:p w:rsidR="00E76C70" w:rsidRDefault="00E76C70" w:rsidP="00E76C70">
      <w:pPr>
        <w:spacing w:line="240" w:lineRule="auto"/>
        <w:rPr>
          <w:rFonts w:eastAsia="Adobe Heiti Std R" w:cs="Arial"/>
          <w:sz w:val="24"/>
          <w:szCs w:val="24"/>
        </w:rPr>
      </w:pPr>
      <w:r>
        <w:rPr>
          <w:rFonts w:eastAsia="Adobe Heiti Std R" w:cs="Arial"/>
          <w:sz w:val="24"/>
          <w:szCs w:val="24"/>
        </w:rPr>
        <w:t xml:space="preserve">Jaroslav Bejvl </w:t>
      </w:r>
      <w:r w:rsidR="00147B66">
        <w:rPr>
          <w:rFonts w:eastAsia="Adobe Heiti Std R" w:cs="Arial"/>
          <w:sz w:val="24"/>
          <w:szCs w:val="24"/>
        </w:rPr>
        <w:t xml:space="preserve">(narozen 1967) </w:t>
      </w:r>
      <w:bookmarkStart w:id="0" w:name="_GoBack"/>
      <w:bookmarkEnd w:id="0"/>
      <w:r>
        <w:rPr>
          <w:rFonts w:eastAsia="Adobe Heiti Std R" w:cs="Arial"/>
          <w:sz w:val="24"/>
          <w:szCs w:val="24"/>
        </w:rPr>
        <w:t xml:space="preserve">je jedním z nejvýznamnějších </w:t>
      </w:r>
      <w:r w:rsidR="00A6603A">
        <w:rPr>
          <w:rFonts w:eastAsia="Adobe Heiti Std R" w:cs="Arial"/>
          <w:sz w:val="24"/>
          <w:szCs w:val="24"/>
        </w:rPr>
        <w:t xml:space="preserve">českých </w:t>
      </w:r>
      <w:r>
        <w:rPr>
          <w:rFonts w:eastAsia="Adobe Heiti Std R" w:cs="Arial"/>
          <w:sz w:val="24"/>
          <w:szCs w:val="24"/>
        </w:rPr>
        <w:t xml:space="preserve">sklářských designérů a </w:t>
      </w:r>
      <w:r w:rsidR="00A6603A">
        <w:rPr>
          <w:rFonts w:eastAsia="Adobe Heiti Std R" w:cs="Arial"/>
          <w:sz w:val="24"/>
          <w:szCs w:val="24"/>
        </w:rPr>
        <w:t>výtvarníků</w:t>
      </w:r>
      <w:r>
        <w:rPr>
          <w:rFonts w:eastAsia="Adobe Heiti Std R" w:cs="Arial"/>
          <w:sz w:val="24"/>
          <w:szCs w:val="24"/>
        </w:rPr>
        <w:t xml:space="preserve"> sou</w:t>
      </w:r>
      <w:r w:rsidR="00A6603A">
        <w:rPr>
          <w:rFonts w:eastAsia="Adobe Heiti Std R" w:cs="Arial"/>
          <w:sz w:val="24"/>
          <w:szCs w:val="24"/>
        </w:rPr>
        <w:t>č</w:t>
      </w:r>
      <w:r>
        <w:rPr>
          <w:rFonts w:eastAsia="Adobe Heiti Std R" w:cs="Arial"/>
          <w:sz w:val="24"/>
          <w:szCs w:val="24"/>
        </w:rPr>
        <w:t xml:space="preserve">asnosti. </w:t>
      </w:r>
    </w:p>
    <w:p w:rsidR="00E76C70" w:rsidRDefault="00A6603A" w:rsidP="00E76C70">
      <w:pPr>
        <w:spacing w:line="240" w:lineRule="auto"/>
        <w:rPr>
          <w:rFonts w:eastAsia="Adobe Heiti Std R" w:cs="Arial"/>
          <w:sz w:val="24"/>
          <w:szCs w:val="24"/>
        </w:rPr>
      </w:pPr>
      <w:r>
        <w:rPr>
          <w:rFonts w:eastAsia="Adobe Heiti Std R" w:cs="Arial"/>
          <w:sz w:val="24"/>
          <w:szCs w:val="24"/>
        </w:rPr>
        <w:t>Jeho dílo je již delší dobu spojováno s designem lustrů a světelných objektů, ale zahrnuje i návrhy skleněných plastik, objektů, výrobků užitého umění a specifických světelných projektů.  Bejvl ve své tvorbě uplatňuje bohaté znalosti tradiční výroby svítidel, jejichž restaurování se rovněž věnuje. V rámci svých projektů často spojuje ověřené tradiční postupy s nejpokročilejšími technologiemi a neváhá experimentovat na hi-tech úrovni.</w:t>
      </w:r>
    </w:p>
    <w:p w:rsidR="00A6603A" w:rsidRDefault="00435CF2" w:rsidP="00E76C70">
      <w:pPr>
        <w:spacing w:line="240" w:lineRule="auto"/>
        <w:rPr>
          <w:rFonts w:eastAsia="Adobe Heiti Std R" w:cs="Arial"/>
          <w:sz w:val="24"/>
          <w:szCs w:val="24"/>
        </w:rPr>
      </w:pPr>
      <w:r>
        <w:rPr>
          <w:rFonts w:eastAsia="Adobe Heiti Std R" w:cs="Arial"/>
          <w:sz w:val="24"/>
          <w:szCs w:val="24"/>
        </w:rPr>
        <w:t>Mnoho</w:t>
      </w:r>
      <w:r w:rsidR="00A6603A">
        <w:rPr>
          <w:rFonts w:eastAsia="Adobe Heiti Std R" w:cs="Arial"/>
          <w:sz w:val="24"/>
          <w:szCs w:val="24"/>
        </w:rPr>
        <w:t xml:space="preserve"> let Jaroslav Bejvl působil jako designér firmy Preciosa Lighting (dříve Lustry) v Kamenickém Šenově. </w:t>
      </w:r>
      <w:r w:rsidR="008F0C21">
        <w:rPr>
          <w:rFonts w:eastAsia="Adobe Heiti Std R" w:cs="Arial"/>
          <w:sz w:val="24"/>
          <w:szCs w:val="24"/>
        </w:rPr>
        <w:t xml:space="preserve">Na řadě designů pracoval se svým otcem Jaroslavem Bejvlem starším. Zároveň spolupracoval s dalšími výrobci skla a představil pozoruhodné instalace a solitéry. Zúčastnil se řady sympozií (např. IGS) a prestižních výstav a přehlídek v ČR a zahraničí. V současné době pracuje pod značkou Bejvl Design Studio. </w:t>
      </w:r>
    </w:p>
    <w:p w:rsidR="008F0C21" w:rsidRDefault="008F0C21" w:rsidP="00E76C70">
      <w:pPr>
        <w:spacing w:line="240" w:lineRule="auto"/>
        <w:rPr>
          <w:rFonts w:eastAsia="Adobe Heiti Std R" w:cs="Arial"/>
          <w:sz w:val="24"/>
          <w:szCs w:val="24"/>
        </w:rPr>
      </w:pPr>
      <w:r>
        <w:rPr>
          <w:rFonts w:eastAsia="Adobe Heiti Std R" w:cs="Arial"/>
          <w:sz w:val="24"/>
          <w:szCs w:val="24"/>
        </w:rPr>
        <w:t>Výstava s názvem „re-start“ naznačuje další fázi umělcova směřování a v Sun Gallery nabídne komorní přehlídku nové tvorby v oblasti užitého umění.</w:t>
      </w:r>
    </w:p>
    <w:p w:rsidR="00E76C70" w:rsidRDefault="00E76C70" w:rsidP="00E76C70">
      <w:pPr>
        <w:spacing w:before="100" w:beforeAutospacing="1" w:after="100" w:afterAutospacing="1" w:line="240" w:lineRule="auto"/>
        <w:rPr>
          <w:rFonts w:eastAsia="Adobe Heiti Std R" w:cs="Arial"/>
          <w:sz w:val="24"/>
          <w:szCs w:val="24"/>
        </w:rPr>
      </w:pPr>
      <w:r>
        <w:rPr>
          <w:rFonts w:eastAsia="Adobe Heiti Std R" w:cs="Arial"/>
          <w:sz w:val="24"/>
          <w:szCs w:val="24"/>
        </w:rPr>
        <w:t>Výstava je přístupná zdarma denně.</w:t>
      </w:r>
    </w:p>
    <w:p w:rsidR="00E76C70" w:rsidRDefault="00E76C70" w:rsidP="00E76C70">
      <w:pPr>
        <w:autoSpaceDE w:val="0"/>
        <w:autoSpaceDN w:val="0"/>
        <w:adjustRightInd w:val="0"/>
        <w:spacing w:after="0" w:line="240" w:lineRule="auto"/>
        <w:rPr>
          <w:rFonts w:cs="Arial"/>
          <w:color w:val="0000DA"/>
          <w:sz w:val="24"/>
          <w:szCs w:val="24"/>
        </w:rPr>
      </w:pPr>
      <w:r>
        <w:rPr>
          <w:rFonts w:cs="Arial"/>
          <w:color w:val="0000DA"/>
          <w:sz w:val="24"/>
          <w:szCs w:val="24"/>
        </w:rPr>
        <w:t>Kurátor Sun Gallery Jaroslav Polanecký</w:t>
      </w:r>
    </w:p>
    <w:p w:rsidR="00E76C70" w:rsidRDefault="00E76C70" w:rsidP="00E76C70">
      <w:pPr>
        <w:autoSpaceDE w:val="0"/>
        <w:autoSpaceDN w:val="0"/>
        <w:adjustRightInd w:val="0"/>
        <w:spacing w:after="0" w:line="240" w:lineRule="auto"/>
        <w:rPr>
          <w:rFonts w:cs="Arial"/>
          <w:color w:val="0000DA"/>
          <w:sz w:val="24"/>
          <w:szCs w:val="24"/>
        </w:rPr>
      </w:pPr>
    </w:p>
    <w:p w:rsidR="00E76C70" w:rsidRDefault="00E76C70" w:rsidP="00E76C70">
      <w:pPr>
        <w:autoSpaceDE w:val="0"/>
        <w:autoSpaceDN w:val="0"/>
        <w:adjustRightInd w:val="0"/>
        <w:spacing w:after="0" w:line="240" w:lineRule="auto"/>
        <w:rPr>
          <w:rFonts w:eastAsia="ZapfDingbatsITC" w:cs="Arial"/>
          <w:color w:val="0000DA"/>
          <w:sz w:val="24"/>
          <w:szCs w:val="24"/>
        </w:rPr>
      </w:pPr>
      <w:r>
        <w:rPr>
          <w:rFonts w:cs="Arial"/>
          <w:color w:val="0000DA"/>
          <w:sz w:val="24"/>
          <w:szCs w:val="24"/>
        </w:rPr>
        <w:t xml:space="preserve">SPA RESORT SANSSOUCI </w:t>
      </w:r>
      <w:r>
        <w:rPr>
          <w:rFonts w:ascii="MS Gothic" w:eastAsia="MS Gothic" w:hAnsi="MS Gothic" w:cs="MS Gothic" w:hint="eastAsia"/>
          <w:color w:val="0000DA"/>
          <w:sz w:val="24"/>
          <w:szCs w:val="24"/>
          <w:lang w:val="en-US"/>
        </w:rPr>
        <w:t>★★★★</w:t>
      </w:r>
    </w:p>
    <w:p w:rsidR="00E76C70" w:rsidRDefault="00E76C70" w:rsidP="00E76C70">
      <w:pPr>
        <w:autoSpaceDE w:val="0"/>
        <w:autoSpaceDN w:val="0"/>
        <w:adjustRightInd w:val="0"/>
        <w:spacing w:after="0" w:line="240" w:lineRule="auto"/>
        <w:rPr>
          <w:rFonts w:cs="Arial"/>
          <w:color w:val="0000DA"/>
          <w:sz w:val="24"/>
          <w:szCs w:val="24"/>
        </w:rPr>
      </w:pPr>
      <w:r>
        <w:rPr>
          <w:rFonts w:cs="Arial"/>
          <w:color w:val="0000DA"/>
          <w:sz w:val="24"/>
          <w:szCs w:val="24"/>
        </w:rPr>
        <w:t>U Imperialu 11 • 360 01 Karlovy Vary</w:t>
      </w:r>
    </w:p>
    <w:p w:rsidR="00E76C70" w:rsidRDefault="00147B66" w:rsidP="00E76C70">
      <w:pPr>
        <w:spacing w:line="240" w:lineRule="auto"/>
        <w:rPr>
          <w:rStyle w:val="Hypertextovodkaz"/>
        </w:rPr>
      </w:pPr>
      <w:hyperlink r:id="rId5" w:history="1">
        <w:r w:rsidR="00E76C70">
          <w:rPr>
            <w:rStyle w:val="Hypertextovodkaz"/>
            <w:rFonts w:cs="Arial"/>
            <w:sz w:val="24"/>
            <w:szCs w:val="24"/>
          </w:rPr>
          <w:t>www.spa-resort-sanssouci.cz</w:t>
        </w:r>
      </w:hyperlink>
    </w:p>
    <w:p w:rsidR="00E76C70" w:rsidRDefault="00E76C70" w:rsidP="00E76C70">
      <w:pPr>
        <w:spacing w:line="240" w:lineRule="auto"/>
        <w:rPr>
          <w:color w:val="940003"/>
        </w:rPr>
      </w:pPr>
      <w:r>
        <w:rPr>
          <w:rFonts w:cs="Arial"/>
          <w:color w:val="940003"/>
          <w:sz w:val="24"/>
          <w:szCs w:val="24"/>
        </w:rPr>
        <w:t xml:space="preserve">Bližší informace: </w:t>
      </w:r>
      <w:hyperlink r:id="rId6" w:history="1">
        <w:r>
          <w:rPr>
            <w:rStyle w:val="Hypertextovodkaz"/>
            <w:rFonts w:cs="Arial"/>
            <w:sz w:val="24"/>
            <w:szCs w:val="24"/>
          </w:rPr>
          <w:t>jpolaneck@post.cz</w:t>
        </w:r>
      </w:hyperlink>
      <w:r>
        <w:rPr>
          <w:rFonts w:cs="Arial"/>
          <w:color w:val="940003"/>
          <w:sz w:val="24"/>
          <w:szCs w:val="24"/>
        </w:rPr>
        <w:t xml:space="preserve">      733 127 829</w:t>
      </w:r>
    </w:p>
    <w:p w:rsidR="00E76C70" w:rsidRDefault="00E76C70" w:rsidP="00E76C70">
      <w:pPr>
        <w:pStyle w:val="western"/>
        <w:spacing w:after="0" w:line="240" w:lineRule="auto"/>
        <w:rPr>
          <w:rFonts w:asciiTheme="minorHAnsi" w:hAnsiTheme="minorHAnsi" w:cs="Arial"/>
          <w:b/>
          <w:bCs/>
        </w:rPr>
      </w:pPr>
    </w:p>
    <w:p w:rsidR="005E49FC" w:rsidRDefault="00147B66"/>
    <w:sectPr w:rsidR="005E4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70"/>
    <w:rsid w:val="00147B66"/>
    <w:rsid w:val="00382CAA"/>
    <w:rsid w:val="00435CF2"/>
    <w:rsid w:val="008F0C21"/>
    <w:rsid w:val="00A6603A"/>
    <w:rsid w:val="00AD7388"/>
    <w:rsid w:val="00E7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C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6C70"/>
    <w:rPr>
      <w:color w:val="0000FF" w:themeColor="hyperlink"/>
      <w:u w:val="single"/>
    </w:rPr>
  </w:style>
  <w:style w:type="paragraph" w:customStyle="1" w:styleId="western">
    <w:name w:val="western"/>
    <w:basedOn w:val="Normln"/>
    <w:rsid w:val="00E76C7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C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6C70"/>
    <w:rPr>
      <w:color w:val="0000FF" w:themeColor="hyperlink"/>
      <w:u w:val="single"/>
    </w:rPr>
  </w:style>
  <w:style w:type="paragraph" w:customStyle="1" w:styleId="western">
    <w:name w:val="western"/>
    <w:basedOn w:val="Normln"/>
    <w:rsid w:val="00E76C7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polaneck@post.cz" TargetMode="External"/><Relationship Id="rId5" Type="http://schemas.openxmlformats.org/officeDocument/2006/relationships/hyperlink" Target="http://www.spa-resort-sanssouc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PolaneckyJ</dc:creator>
  <cp:lastModifiedBy>PolaneckyJ</cp:lastModifiedBy>
  <cp:revision>4</cp:revision>
  <dcterms:created xsi:type="dcterms:W3CDTF">2017-01-03T17:36:00Z</dcterms:created>
  <dcterms:modified xsi:type="dcterms:W3CDTF">2017-01-04T19:18:00Z</dcterms:modified>
</cp:coreProperties>
</file>