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30" w:rsidRDefault="00C05B30" w:rsidP="00C05B30">
      <w:pPr>
        <w:ind w:left="284" w:right="543" w:firstLine="0"/>
        <w:rPr>
          <w:b/>
          <w:sz w:val="24"/>
          <w:szCs w:val="24"/>
          <w:lang w:val="cs-CZ"/>
        </w:rPr>
      </w:pPr>
      <w:r w:rsidRPr="00BF3C6F">
        <w:rPr>
          <w:b/>
          <w:noProof/>
          <w:sz w:val="24"/>
          <w:szCs w:val="24"/>
          <w:lang w:val="cs-CZ"/>
        </w:rPr>
        <w:drawing>
          <wp:inline distT="0" distB="0" distL="0" distR="0">
            <wp:extent cx="3533775" cy="3105150"/>
            <wp:effectExtent l="0" t="0" r="9525" b="0"/>
            <wp:docPr id="1" name="Obrázek 1" descr="10195009_d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95009_di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30" w:rsidRPr="00C05B30" w:rsidRDefault="00C05B30" w:rsidP="00C05B30">
      <w:pPr>
        <w:ind w:left="284" w:right="543" w:firstLine="0"/>
        <w:rPr>
          <w:sz w:val="24"/>
          <w:szCs w:val="24"/>
          <w:lang w:val="cs-CZ"/>
        </w:rPr>
      </w:pPr>
      <w:r w:rsidRPr="00C05B30">
        <w:rPr>
          <w:sz w:val="24"/>
          <w:szCs w:val="24"/>
          <w:lang w:val="cs-CZ"/>
        </w:rPr>
        <w:t xml:space="preserve">Urban Atlas: 20 </w:t>
      </w:r>
      <w:proofErr w:type="spellStart"/>
      <w:r w:rsidRPr="00C05B30">
        <w:rPr>
          <w:sz w:val="24"/>
          <w:szCs w:val="24"/>
          <w:lang w:val="cs-CZ"/>
        </w:rPr>
        <w:t>American</w:t>
      </w:r>
      <w:proofErr w:type="spellEnd"/>
      <w:r w:rsidRPr="00C05B30">
        <w:rPr>
          <w:sz w:val="24"/>
          <w:szCs w:val="24"/>
          <w:lang w:val="cs-CZ"/>
        </w:rPr>
        <w:t xml:space="preserve"> </w:t>
      </w:r>
      <w:proofErr w:type="spellStart"/>
      <w:r w:rsidRPr="00C05B30">
        <w:rPr>
          <w:sz w:val="24"/>
          <w:szCs w:val="24"/>
          <w:lang w:val="cs-CZ"/>
        </w:rPr>
        <w:t>Cities</w:t>
      </w:r>
      <w:proofErr w:type="spellEnd"/>
    </w:p>
    <w:p w:rsidR="00CE56E4" w:rsidRDefault="00CE56E4"/>
    <w:p w:rsidR="00C05B30" w:rsidRDefault="00C05B30">
      <w:bookmarkStart w:id="0" w:name="_GoBack"/>
      <w:bookmarkEnd w:id="0"/>
    </w:p>
    <w:p w:rsidR="00C05B30" w:rsidRDefault="00C05B30"/>
    <w:p w:rsidR="00C05B30" w:rsidRPr="00C05B30" w:rsidRDefault="00C05B30" w:rsidP="00C05B30">
      <w:pPr>
        <w:ind w:right="543" w:firstLine="0"/>
        <w:rPr>
          <w:rFonts w:eastAsia="Gulim"/>
          <w:b/>
          <w:spacing w:val="4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95250</wp:posOffset>
            </wp:positionV>
            <wp:extent cx="5222875" cy="2472055"/>
            <wp:effectExtent l="0" t="0" r="0" b="4445"/>
            <wp:wrapTight wrapText="bothSides">
              <wp:wrapPolygon edited="0">
                <wp:start x="0" y="0"/>
                <wp:lineTo x="0" y="21472"/>
                <wp:lineTo x="21508" y="21472"/>
                <wp:lineTo x="21508" y="0"/>
                <wp:lineTo x="0" y="0"/>
              </wp:wrapPolygon>
            </wp:wrapTight>
            <wp:docPr id="2" name="Obrázek 2" descr="1019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95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B30" w:rsidRDefault="00C05B30" w:rsidP="00C05B30">
      <w:pPr>
        <w:ind w:left="284" w:right="543" w:firstLine="424"/>
        <w:rPr>
          <w:rFonts w:eastAsia="Gulim"/>
          <w:b/>
          <w:spacing w:val="4"/>
          <w:sz w:val="23"/>
          <w:szCs w:val="23"/>
          <w:lang w:val="cs-CZ"/>
        </w:rPr>
      </w:pPr>
      <w:r>
        <w:rPr>
          <w:rFonts w:eastAsia="Gulim"/>
          <w:b/>
          <w:spacing w:val="4"/>
          <w:sz w:val="23"/>
          <w:szCs w:val="23"/>
          <w:lang w:val="cs-CZ"/>
        </w:rPr>
        <w:t xml:space="preserve">Chicago </w:t>
      </w:r>
      <w:proofErr w:type="spellStart"/>
      <w:r>
        <w:rPr>
          <w:rFonts w:eastAsia="Gulim"/>
          <w:b/>
          <w:spacing w:val="4"/>
          <w:sz w:val="23"/>
          <w:szCs w:val="23"/>
          <w:lang w:val="cs-CZ"/>
        </w:rPr>
        <w:t>North</w:t>
      </w:r>
      <w:proofErr w:type="spellEnd"/>
      <w:r>
        <w:rPr>
          <w:rFonts w:eastAsia="Gulim"/>
          <w:b/>
          <w:spacing w:val="4"/>
          <w:sz w:val="23"/>
          <w:szCs w:val="23"/>
          <w:lang w:val="cs-CZ"/>
        </w:rPr>
        <w:t xml:space="preserve">; Chicago </w:t>
      </w:r>
      <w:proofErr w:type="spellStart"/>
      <w:r>
        <w:rPr>
          <w:rFonts w:eastAsia="Gulim"/>
          <w:b/>
          <w:spacing w:val="4"/>
          <w:sz w:val="23"/>
          <w:szCs w:val="23"/>
          <w:lang w:val="cs-CZ"/>
        </w:rPr>
        <w:t>South</w:t>
      </w:r>
      <w:proofErr w:type="spellEnd"/>
      <w:r>
        <w:rPr>
          <w:rFonts w:eastAsia="Gulim"/>
          <w:b/>
          <w:spacing w:val="4"/>
          <w:sz w:val="23"/>
          <w:szCs w:val="23"/>
          <w:lang w:val="cs-CZ"/>
        </w:rPr>
        <w:t xml:space="preserve">. </w:t>
      </w:r>
      <w:proofErr w:type="spellStart"/>
      <w:r>
        <w:rPr>
          <w:rFonts w:eastAsia="Gulim"/>
          <w:b/>
          <w:spacing w:val="4"/>
          <w:sz w:val="23"/>
          <w:szCs w:val="23"/>
          <w:lang w:val="cs-CZ"/>
        </w:rPr>
        <w:t>Residential</w:t>
      </w:r>
      <w:proofErr w:type="spellEnd"/>
      <w:r>
        <w:rPr>
          <w:rFonts w:eastAsia="Gulim"/>
          <w:b/>
          <w:spacing w:val="4"/>
          <w:sz w:val="23"/>
          <w:szCs w:val="23"/>
          <w:lang w:val="cs-CZ"/>
        </w:rPr>
        <w:t xml:space="preserve"> </w:t>
      </w:r>
      <w:proofErr w:type="spellStart"/>
      <w:r>
        <w:rPr>
          <w:rFonts w:eastAsia="Gulim"/>
          <w:b/>
          <w:spacing w:val="4"/>
          <w:sz w:val="23"/>
          <w:szCs w:val="23"/>
          <w:lang w:val="cs-CZ"/>
        </w:rPr>
        <w:t>Population</w:t>
      </w:r>
      <w:proofErr w:type="spellEnd"/>
      <w:r>
        <w:rPr>
          <w:rFonts w:eastAsia="Gulim"/>
          <w:b/>
          <w:spacing w:val="4"/>
          <w:sz w:val="23"/>
          <w:szCs w:val="23"/>
          <w:lang w:val="cs-CZ"/>
        </w:rPr>
        <w:t xml:space="preserve"> </w:t>
      </w:r>
      <w:proofErr w:type="spellStart"/>
      <w:r>
        <w:rPr>
          <w:rFonts w:eastAsia="Gulim"/>
          <w:b/>
          <w:spacing w:val="4"/>
          <w:sz w:val="23"/>
          <w:szCs w:val="23"/>
          <w:lang w:val="cs-CZ"/>
        </w:rPr>
        <w:t>Density</w:t>
      </w:r>
      <w:proofErr w:type="spellEnd"/>
      <w:r>
        <w:rPr>
          <w:rFonts w:eastAsia="Gulim"/>
          <w:b/>
          <w:spacing w:val="4"/>
          <w:sz w:val="23"/>
          <w:szCs w:val="23"/>
          <w:lang w:val="cs-CZ"/>
        </w:rPr>
        <w:t>. 1966, City Atlas</w:t>
      </w:r>
    </w:p>
    <w:p w:rsidR="00C05B30" w:rsidRDefault="00C05B30"/>
    <w:sectPr w:rsidR="00C0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30"/>
    <w:rsid w:val="00C05B30"/>
    <w:rsid w:val="00C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9B45"/>
  <w15:chartTrackingRefBased/>
  <w15:docId w15:val="{1D3F6A9E-079F-4632-AD1B-9F858772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5B30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2018-06-01T09:44:00Z</dcterms:created>
  <dcterms:modified xsi:type="dcterms:W3CDTF">2018-06-01T09:45:00Z</dcterms:modified>
</cp:coreProperties>
</file>