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17" w:rsidRPr="00C05201" w:rsidRDefault="00B12917">
      <w:pPr>
        <w:rPr>
          <w:rFonts w:cstheme="minorHAnsi"/>
          <w:b/>
          <w:sz w:val="28"/>
          <w:szCs w:val="28"/>
        </w:rPr>
      </w:pPr>
      <w:r w:rsidRPr="00C05201">
        <w:rPr>
          <w:rFonts w:cstheme="minorHAnsi"/>
          <w:b/>
          <w:sz w:val="28"/>
          <w:szCs w:val="28"/>
        </w:rPr>
        <w:t>Dílna „drahokámen“ a do t</w:t>
      </w:r>
      <w:r w:rsidR="00E25386" w:rsidRPr="00C05201">
        <w:rPr>
          <w:rFonts w:cstheme="minorHAnsi"/>
          <w:b/>
          <w:sz w:val="28"/>
          <w:szCs w:val="28"/>
        </w:rPr>
        <w:t>řet</w:t>
      </w:r>
      <w:r w:rsidRPr="00C05201">
        <w:rPr>
          <w:rFonts w:cstheme="minorHAnsi"/>
          <w:b/>
          <w:sz w:val="28"/>
          <w:szCs w:val="28"/>
        </w:rPr>
        <w:t>ice všeho dobrého naposledy „představ si“</w:t>
      </w:r>
    </w:p>
    <w:p w:rsidR="00770243" w:rsidRPr="00C05201" w:rsidRDefault="00770243">
      <w:pPr>
        <w:rPr>
          <w:rFonts w:cstheme="minorHAnsi"/>
        </w:rPr>
      </w:pPr>
      <w:r w:rsidRPr="00C05201">
        <w:rPr>
          <w:rFonts w:cstheme="minorHAnsi"/>
        </w:rPr>
        <w:t>„</w:t>
      </w:r>
      <w:r w:rsidRPr="00C05201">
        <w:rPr>
          <w:rFonts w:cstheme="minorHAnsi"/>
          <w:b/>
        </w:rPr>
        <w:t>drahokámen</w:t>
      </w:r>
      <w:r w:rsidRPr="00C05201">
        <w:rPr>
          <w:rFonts w:cstheme="minorHAnsi"/>
        </w:rPr>
        <w:t>“</w:t>
      </w:r>
    </w:p>
    <w:p w:rsidR="00770243" w:rsidRPr="00C05201" w:rsidRDefault="00BD3464">
      <w:pPr>
        <w:rPr>
          <w:rFonts w:cstheme="minorHAnsi"/>
        </w:rPr>
      </w:pPr>
      <w:r w:rsidRPr="00C05201">
        <w:rPr>
          <w:rFonts w:cstheme="minorHAnsi"/>
        </w:rPr>
        <w:t>Vzpomněli jsme si</w:t>
      </w:r>
      <w:r w:rsidR="00770243" w:rsidRPr="00C05201">
        <w:rPr>
          <w:rFonts w:cstheme="minorHAnsi"/>
        </w:rPr>
        <w:t xml:space="preserve"> na jednu z ry</w:t>
      </w:r>
      <w:r w:rsidRPr="00C05201">
        <w:rPr>
          <w:rFonts w:cstheme="minorHAnsi"/>
        </w:rPr>
        <w:t>chlých her ve školních lavicích. Přijďte si zahrát, zabojovat</w:t>
      </w:r>
      <w:r w:rsidR="00770243" w:rsidRPr="00C05201">
        <w:rPr>
          <w:rFonts w:cstheme="minorHAnsi"/>
        </w:rPr>
        <w:t xml:space="preserve"> o vlastní poklad</w:t>
      </w:r>
      <w:r w:rsidRPr="00C05201">
        <w:rPr>
          <w:rFonts w:cstheme="minorHAnsi"/>
        </w:rPr>
        <w:t xml:space="preserve"> nebo </w:t>
      </w:r>
      <w:r w:rsidR="00770243" w:rsidRPr="00C05201">
        <w:rPr>
          <w:rFonts w:cstheme="minorHAnsi"/>
        </w:rPr>
        <w:t>nas</w:t>
      </w:r>
      <w:r w:rsidRPr="00C05201">
        <w:rPr>
          <w:rFonts w:cstheme="minorHAnsi"/>
        </w:rPr>
        <w:t>yslit</w:t>
      </w:r>
      <w:r w:rsidR="00770243" w:rsidRPr="00C05201">
        <w:rPr>
          <w:rFonts w:cstheme="minorHAnsi"/>
        </w:rPr>
        <w:t xml:space="preserve"> poklad rodinný</w:t>
      </w:r>
      <w:r w:rsidRPr="00C05201">
        <w:rPr>
          <w:rFonts w:cstheme="minorHAnsi"/>
        </w:rPr>
        <w:t>.</w:t>
      </w:r>
      <w:r w:rsidR="00770243" w:rsidRPr="00C05201">
        <w:rPr>
          <w:rFonts w:cstheme="minorHAnsi"/>
        </w:rPr>
        <w:t xml:space="preserve"> </w:t>
      </w:r>
      <w:r w:rsidRPr="00C05201">
        <w:rPr>
          <w:rFonts w:cstheme="minorHAnsi"/>
        </w:rPr>
        <w:t>Možná budete překvapeni</w:t>
      </w:r>
      <w:r w:rsidR="00770243" w:rsidRPr="00C05201">
        <w:rPr>
          <w:rFonts w:cstheme="minorHAnsi"/>
        </w:rPr>
        <w:t xml:space="preserve">, kolik různých podob je </w:t>
      </w:r>
      <w:r w:rsidRPr="00C05201">
        <w:rPr>
          <w:rFonts w:cstheme="minorHAnsi"/>
        </w:rPr>
        <w:t>zakle</w:t>
      </w:r>
      <w:r w:rsidR="00770243" w:rsidRPr="00C05201">
        <w:rPr>
          <w:rFonts w:cstheme="minorHAnsi"/>
        </w:rPr>
        <w:t xml:space="preserve">to v pár tečkách. Najdete u nás svůj drahokam a pokud budete chtít, přeneseme jeho zářivý obraz na dno hlubokého talíře, kde se bude skrývat a </w:t>
      </w:r>
      <w:r w:rsidRPr="00C05201">
        <w:rPr>
          <w:rFonts w:cstheme="minorHAnsi"/>
        </w:rPr>
        <w:t>zas objevovat</w:t>
      </w:r>
      <w:r w:rsidR="00770243" w:rsidRPr="00C05201">
        <w:rPr>
          <w:rFonts w:cstheme="minorHAnsi"/>
        </w:rPr>
        <w:t>, dokud jeho existence</w:t>
      </w:r>
      <w:r w:rsidR="00E03132">
        <w:rPr>
          <w:rFonts w:cstheme="minorHAnsi"/>
        </w:rPr>
        <w:t xml:space="preserve"> jednoho dne</w:t>
      </w:r>
      <w:r w:rsidR="00770243" w:rsidRPr="00C05201">
        <w:rPr>
          <w:rFonts w:cstheme="minorHAnsi"/>
        </w:rPr>
        <w:t xml:space="preserve"> velkým třeskem neskončí.</w:t>
      </w:r>
    </w:p>
    <w:p w:rsidR="00B12917" w:rsidRPr="00C05201" w:rsidRDefault="007867A7">
      <w:pPr>
        <w:rPr>
          <w:rFonts w:cstheme="minorHAnsi"/>
        </w:rPr>
      </w:pPr>
      <w:r w:rsidRPr="00C05201">
        <w:rPr>
          <w:rFonts w:cstheme="minorHAnsi"/>
        </w:rPr>
        <w:t>Akce „drahokámen“</w:t>
      </w:r>
      <w:r w:rsidR="00B12917" w:rsidRPr="00C05201">
        <w:rPr>
          <w:rFonts w:cstheme="minorHAnsi"/>
        </w:rPr>
        <w:t xml:space="preserve"> je vhodná hlavně pro dvojice, rodiny a samotáře, kteří umějí hrát šachy i sami se sebou. Id</w:t>
      </w:r>
      <w:r w:rsidR="00182C45" w:rsidRPr="00C05201">
        <w:rPr>
          <w:rFonts w:cstheme="minorHAnsi"/>
        </w:rPr>
        <w:t>eální věk od šesti do nekonečna – s předpokladem, že velcí pomohou těm menším.</w:t>
      </w:r>
    </w:p>
    <w:p w:rsidR="00182C45" w:rsidRDefault="00BD3464" w:rsidP="00182C45">
      <w:pPr>
        <w:spacing w:before="25" w:after="25" w:line="337" w:lineRule="atLeast"/>
        <w:rPr>
          <w:rFonts w:eastAsia="Times New Roman" w:cstheme="minorHAnsi"/>
          <w:lang w:eastAsia="cs-CZ"/>
        </w:rPr>
      </w:pPr>
      <w:r w:rsidRPr="00C05201">
        <w:rPr>
          <w:rFonts w:cstheme="minorHAnsi"/>
        </w:rPr>
        <w:t>„</w:t>
      </w:r>
      <w:r w:rsidR="007867A7" w:rsidRPr="00C05201">
        <w:rPr>
          <w:rFonts w:cstheme="minorHAnsi"/>
          <w:b/>
        </w:rPr>
        <w:t>p</w:t>
      </w:r>
      <w:r w:rsidRPr="00C05201">
        <w:rPr>
          <w:rFonts w:cstheme="minorHAnsi"/>
          <w:b/>
        </w:rPr>
        <w:t xml:space="preserve">ředstav </w:t>
      </w:r>
      <w:r w:rsidR="00182C45" w:rsidRPr="00C05201">
        <w:rPr>
          <w:rFonts w:eastAsia="Times New Roman" w:cstheme="minorHAnsi"/>
          <w:b/>
          <w:lang w:eastAsia="cs-CZ"/>
        </w:rPr>
        <w:t xml:space="preserve"> </w:t>
      </w:r>
      <w:r w:rsidRPr="00C05201">
        <w:rPr>
          <w:rFonts w:cstheme="minorHAnsi"/>
          <w:b/>
        </w:rPr>
        <w:t>si</w:t>
      </w:r>
      <w:r w:rsidR="00C05201">
        <w:rPr>
          <w:rFonts w:cstheme="minorHAnsi"/>
          <w:b/>
        </w:rPr>
        <w:t>..</w:t>
      </w:r>
      <w:r w:rsidRPr="00C05201">
        <w:rPr>
          <w:rFonts w:cstheme="minorHAnsi"/>
        </w:rPr>
        <w:t>“</w:t>
      </w:r>
      <w:r w:rsidR="00182C45" w:rsidRPr="00C05201">
        <w:rPr>
          <w:rFonts w:eastAsia="Times New Roman" w:cstheme="minorHAnsi"/>
          <w:lang w:eastAsia="cs-CZ"/>
        </w:rPr>
        <w:t xml:space="preserve"> </w:t>
      </w:r>
    </w:p>
    <w:p w:rsidR="00C05201" w:rsidRDefault="00C05201" w:rsidP="00C05201">
      <w:pPr>
        <w:spacing w:before="25" w:after="25" w:line="337" w:lineRule="atLeast"/>
        <w:rPr>
          <w:rFonts w:eastAsia="Times New Roman" w:cstheme="minorHAnsi"/>
          <w:lang w:eastAsia="cs-CZ"/>
        </w:rPr>
      </w:pPr>
      <w:r w:rsidRPr="00C05201">
        <w:rPr>
          <w:rFonts w:eastAsia="Times New Roman" w:cstheme="minorHAnsi"/>
          <w:lang w:eastAsia="cs-CZ"/>
        </w:rPr>
        <w:t>Představ si, že celý vesmír se skládá jen z několika různých prvků…</w:t>
      </w:r>
      <w:r w:rsidRPr="00C05201">
        <w:rPr>
          <w:rFonts w:eastAsia="Times New Roman" w:cstheme="minorHAnsi"/>
          <w:lang w:eastAsia="cs-CZ"/>
        </w:rPr>
        <w:br/>
        <w:t>Představ si cokoli a začni stavět…</w:t>
      </w:r>
      <w:r w:rsidRPr="00C05201">
        <w:rPr>
          <w:rFonts w:eastAsia="Times New Roman" w:cstheme="minorHAnsi"/>
          <w:lang w:eastAsia="cs-CZ"/>
        </w:rPr>
        <w:br/>
        <w:t>Nebo naopak . Skládej atom k atomu, součástku k součástce, prvek k prvku…</w:t>
      </w:r>
      <w:r w:rsidRPr="00C05201">
        <w:rPr>
          <w:rFonts w:eastAsia="Times New Roman" w:cstheme="minorHAnsi"/>
          <w:lang w:eastAsia="cs-CZ"/>
        </w:rPr>
        <w:br/>
        <w:t>…přidávej a ubírej…šoupni to…roztoč to…</w:t>
      </w:r>
      <w:r w:rsidRPr="00C05201">
        <w:rPr>
          <w:rFonts w:eastAsia="Times New Roman" w:cstheme="minorHAnsi"/>
          <w:lang w:eastAsia="cs-CZ"/>
        </w:rPr>
        <w:br/>
        <w:t>…a koukej, co ti roste a ožívá pod rukama!</w:t>
      </w:r>
      <w:r w:rsidRPr="00C05201">
        <w:rPr>
          <w:rFonts w:eastAsia="Times New Roman" w:cstheme="minorHAnsi"/>
          <w:lang w:eastAsia="cs-CZ"/>
        </w:rPr>
        <w:br/>
        <w:t>Pár prvků a jsou tu: lesy, vody, města, hory, sítě, tvoři i netvoři.</w:t>
      </w:r>
    </w:p>
    <w:p w:rsidR="00E15771" w:rsidRPr="00C05201" w:rsidRDefault="00E15771" w:rsidP="00C05201">
      <w:pPr>
        <w:spacing w:before="25" w:after="25" w:line="337" w:lineRule="atLeast"/>
        <w:rPr>
          <w:rFonts w:eastAsia="Times New Roman" w:cstheme="minorHAnsi"/>
          <w:lang w:eastAsia="cs-CZ"/>
        </w:rPr>
      </w:pPr>
    </w:p>
    <w:p w:rsidR="007867A7" w:rsidRDefault="00182C45" w:rsidP="00E15771">
      <w:pPr>
        <w:spacing w:before="25" w:after="25" w:line="337" w:lineRule="atLeast"/>
        <w:rPr>
          <w:rFonts w:eastAsia="Times New Roman" w:cstheme="minorHAnsi"/>
          <w:lang w:eastAsia="cs-CZ"/>
        </w:rPr>
      </w:pPr>
      <w:r w:rsidRPr="00C05201">
        <w:rPr>
          <w:rFonts w:eastAsia="Times New Roman" w:cstheme="minorHAnsi"/>
          <w:lang w:eastAsia="cs-CZ"/>
        </w:rPr>
        <w:t>Akce „představ si“  je vhodná pro kohokoliv od tří do nekonečna let. Menší děti potřebují pomoc větších lidí při přenosu obrázku na porcelán. Čtyřleté děti většinou zvládnou svůj motiv připravit samy, tříleté potřebují v různé míře (dle povahy a soustředění) pomoc i s přípravou obrázku.</w:t>
      </w:r>
    </w:p>
    <w:p w:rsidR="00E15771" w:rsidRPr="00E15771" w:rsidRDefault="00E15771" w:rsidP="00E15771">
      <w:pPr>
        <w:spacing w:before="25" w:after="25" w:line="337" w:lineRule="atLeast"/>
        <w:rPr>
          <w:rFonts w:eastAsia="Times New Roman" w:cstheme="minorHAnsi"/>
          <w:lang w:eastAsia="cs-CZ"/>
        </w:rPr>
      </w:pPr>
    </w:p>
    <w:p w:rsidR="007867A7" w:rsidRPr="00C05201" w:rsidRDefault="00182C45">
      <w:pPr>
        <w:rPr>
          <w:rFonts w:cstheme="minorHAnsi"/>
        </w:rPr>
      </w:pPr>
      <w:r w:rsidRPr="00E15771">
        <w:rPr>
          <w:rFonts w:cstheme="minorHAnsi"/>
          <w:b/>
        </w:rPr>
        <w:t xml:space="preserve">Průběh dílny a způsob práce:                                                                                                                                        </w:t>
      </w:r>
      <w:r w:rsidR="007867A7" w:rsidRPr="00C05201">
        <w:rPr>
          <w:rFonts w:cstheme="minorHAnsi"/>
        </w:rPr>
        <w:t>Ať si vyberete „drahokámen“, nebo „představ si“, budete pracovat s obtisky na porcelán.</w:t>
      </w:r>
      <w:r w:rsidRPr="00C05201">
        <w:rPr>
          <w:rFonts w:cstheme="minorHAnsi"/>
        </w:rPr>
        <w:t xml:space="preserve"> Obrazy, které vyrostou během hry, nebo je vylovíte ze své fantazie, vystříhá</w:t>
      </w:r>
      <w:r w:rsidR="00E15771">
        <w:rPr>
          <w:rFonts w:cstheme="minorHAnsi"/>
        </w:rPr>
        <w:t>t</w:t>
      </w:r>
      <w:r w:rsidRPr="00C05201">
        <w:rPr>
          <w:rFonts w:cstheme="minorHAnsi"/>
        </w:rPr>
        <w:t>e a sestaví</w:t>
      </w:r>
      <w:r w:rsidR="00E15771">
        <w:rPr>
          <w:rFonts w:cstheme="minorHAnsi"/>
        </w:rPr>
        <w:t>t</w:t>
      </w:r>
      <w:r w:rsidRPr="00C05201">
        <w:rPr>
          <w:rFonts w:cstheme="minorHAnsi"/>
        </w:rPr>
        <w:t>e ze speciálních obtisků a</w:t>
      </w:r>
      <w:r w:rsidR="00E15771">
        <w:rPr>
          <w:rFonts w:cstheme="minorHAnsi"/>
        </w:rPr>
        <w:t xml:space="preserve"> s naší pomocí je</w:t>
      </w:r>
      <w:r w:rsidRPr="00C05201">
        <w:rPr>
          <w:rFonts w:cstheme="minorHAnsi"/>
        </w:rPr>
        <w:t xml:space="preserve"> přenese</w:t>
      </w:r>
      <w:r w:rsidR="00E15771">
        <w:rPr>
          <w:rFonts w:cstheme="minorHAnsi"/>
        </w:rPr>
        <w:t xml:space="preserve">te </w:t>
      </w:r>
      <w:r w:rsidRPr="00C05201">
        <w:rPr>
          <w:rFonts w:cstheme="minorHAnsi"/>
        </w:rPr>
        <w:t>na porcelánové talíře nebo hrnky. Potom proběhne výpal a vy si budete moci hotové výrobky vyzvednout podle dohody některý z následujících dnů. Jeden kousek vás bude stát</w:t>
      </w:r>
      <w:r w:rsidR="003F2078">
        <w:rPr>
          <w:rFonts w:cstheme="minorHAnsi"/>
        </w:rPr>
        <w:t xml:space="preserve"> 250 Kč</w:t>
      </w:r>
      <w:r w:rsidRPr="00C05201">
        <w:rPr>
          <w:rFonts w:cstheme="minorHAnsi"/>
        </w:rPr>
        <w:t>.</w:t>
      </w:r>
      <w:r w:rsidR="00E03132">
        <w:rPr>
          <w:rFonts w:cstheme="minorHAnsi"/>
        </w:rPr>
        <w:t>Výběr z výsledků dvou dřívějších dílen si můžete prohlédnout</w:t>
      </w:r>
      <w:r w:rsidR="003F2078">
        <w:rPr>
          <w:rFonts w:cstheme="minorHAnsi"/>
        </w:rPr>
        <w:t xml:space="preserve"> v</w:t>
      </w:r>
      <w:r w:rsidR="008D3CEE">
        <w:rPr>
          <w:rFonts w:cstheme="minorHAnsi"/>
        </w:rPr>
        <w:t>e foto</w:t>
      </w:r>
      <w:r w:rsidR="003F2078">
        <w:rPr>
          <w:rFonts w:cstheme="minorHAnsi"/>
        </w:rPr>
        <w:t>galerii.</w:t>
      </w:r>
    </w:p>
    <w:p w:rsidR="00182C45" w:rsidRPr="00C05201" w:rsidRDefault="00182C45" w:rsidP="00182C45">
      <w:pPr>
        <w:spacing w:before="25" w:after="25" w:line="337" w:lineRule="atLeast"/>
        <w:rPr>
          <w:rFonts w:eastAsia="Times New Roman" w:cstheme="minorHAnsi"/>
          <w:lang w:eastAsia="cs-CZ"/>
        </w:rPr>
      </w:pPr>
      <w:r w:rsidRPr="00C05201">
        <w:rPr>
          <w:rFonts w:eastAsia="Times New Roman" w:cstheme="minorHAnsi"/>
          <w:lang w:eastAsia="cs-CZ"/>
        </w:rPr>
        <w:t>Průvodci a pomocníci:</w:t>
      </w:r>
    </w:p>
    <w:p w:rsidR="00182C45" w:rsidRPr="00C05201" w:rsidRDefault="00182C45" w:rsidP="00182C45">
      <w:pPr>
        <w:spacing w:before="25" w:after="25" w:line="337" w:lineRule="atLeast"/>
        <w:rPr>
          <w:rFonts w:eastAsia="Times New Roman" w:cstheme="minorHAnsi"/>
          <w:lang w:eastAsia="cs-CZ"/>
        </w:rPr>
      </w:pPr>
      <w:r w:rsidRPr="00C05201">
        <w:rPr>
          <w:rFonts w:eastAsia="Times New Roman" w:cstheme="minorHAnsi"/>
          <w:lang w:eastAsia="cs-CZ"/>
        </w:rPr>
        <w:t>Antonín Tomášek a Radka Jahnová</w:t>
      </w:r>
    </w:p>
    <w:p w:rsidR="00182C45" w:rsidRDefault="00182C45"/>
    <w:p w:rsidR="00BD3464" w:rsidRDefault="00BD3464"/>
    <w:p w:rsidR="00B12917" w:rsidRDefault="00B12917"/>
    <w:sectPr w:rsidR="00B12917" w:rsidSect="005A12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B12917"/>
    <w:rsid w:val="00116225"/>
    <w:rsid w:val="001275BF"/>
    <w:rsid w:val="00182C45"/>
    <w:rsid w:val="00187F48"/>
    <w:rsid w:val="002901FF"/>
    <w:rsid w:val="003F2078"/>
    <w:rsid w:val="005A120D"/>
    <w:rsid w:val="00770243"/>
    <w:rsid w:val="007867A7"/>
    <w:rsid w:val="007876C4"/>
    <w:rsid w:val="008D3CEE"/>
    <w:rsid w:val="009746F6"/>
    <w:rsid w:val="00B12917"/>
    <w:rsid w:val="00BD3464"/>
    <w:rsid w:val="00C05201"/>
    <w:rsid w:val="00E03132"/>
    <w:rsid w:val="00E15771"/>
    <w:rsid w:val="00E253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403613">
      <w:bodyDiv w:val="1"/>
      <w:marLeft w:val="0"/>
      <w:marRight w:val="0"/>
      <w:marTop w:val="0"/>
      <w:marBottom w:val="0"/>
      <w:divBdr>
        <w:top w:val="none" w:sz="0" w:space="0" w:color="auto"/>
        <w:left w:val="none" w:sz="0" w:space="0" w:color="auto"/>
        <w:bottom w:val="none" w:sz="0" w:space="0" w:color="auto"/>
        <w:right w:val="none" w:sz="0" w:space="0" w:color="auto"/>
      </w:divBdr>
      <w:divsChild>
        <w:div w:id="371000418">
          <w:marLeft w:val="0"/>
          <w:marRight w:val="0"/>
          <w:marTop w:val="0"/>
          <w:marBottom w:val="0"/>
          <w:divBdr>
            <w:top w:val="none" w:sz="0" w:space="0" w:color="auto"/>
            <w:left w:val="none" w:sz="0" w:space="0" w:color="auto"/>
            <w:bottom w:val="none" w:sz="0" w:space="0" w:color="auto"/>
            <w:right w:val="none" w:sz="0" w:space="0" w:color="auto"/>
          </w:divBdr>
          <w:divsChild>
            <w:div w:id="41175346">
              <w:marLeft w:val="0"/>
              <w:marRight w:val="0"/>
              <w:marTop w:val="0"/>
              <w:marBottom w:val="0"/>
              <w:divBdr>
                <w:top w:val="none" w:sz="0" w:space="0" w:color="auto"/>
                <w:left w:val="none" w:sz="0" w:space="0" w:color="auto"/>
                <w:bottom w:val="none" w:sz="0" w:space="0" w:color="auto"/>
                <w:right w:val="none" w:sz="0" w:space="0" w:color="auto"/>
              </w:divBdr>
              <w:divsChild>
                <w:div w:id="1798715396">
                  <w:marLeft w:val="0"/>
                  <w:marRight w:val="0"/>
                  <w:marTop w:val="0"/>
                  <w:marBottom w:val="0"/>
                  <w:divBdr>
                    <w:top w:val="none" w:sz="0" w:space="0" w:color="auto"/>
                    <w:left w:val="none" w:sz="0" w:space="0" w:color="auto"/>
                    <w:bottom w:val="none" w:sz="0" w:space="0" w:color="auto"/>
                    <w:right w:val="none" w:sz="0" w:space="0" w:color="auto"/>
                  </w:divBdr>
                  <w:divsChild>
                    <w:div w:id="1239906475">
                      <w:marLeft w:val="0"/>
                      <w:marRight w:val="253"/>
                      <w:marTop w:val="0"/>
                      <w:marBottom w:val="0"/>
                      <w:divBdr>
                        <w:top w:val="none" w:sz="0" w:space="0" w:color="auto"/>
                        <w:left w:val="none" w:sz="0" w:space="0" w:color="auto"/>
                        <w:bottom w:val="none" w:sz="0" w:space="0" w:color="auto"/>
                        <w:right w:val="none" w:sz="0" w:space="0" w:color="auto"/>
                      </w:divBdr>
                      <w:divsChild>
                        <w:div w:id="51464649">
                          <w:marLeft w:val="0"/>
                          <w:marRight w:val="0"/>
                          <w:marTop w:val="0"/>
                          <w:marBottom w:val="0"/>
                          <w:divBdr>
                            <w:top w:val="none" w:sz="0" w:space="0" w:color="auto"/>
                            <w:left w:val="none" w:sz="0" w:space="0" w:color="auto"/>
                            <w:bottom w:val="none" w:sz="0" w:space="0" w:color="auto"/>
                            <w:right w:val="none" w:sz="0" w:space="0" w:color="auto"/>
                          </w:divBdr>
                          <w:divsChild>
                            <w:div w:id="1733115702">
                              <w:marLeft w:val="0"/>
                              <w:marRight w:val="0"/>
                              <w:marTop w:val="0"/>
                              <w:marBottom w:val="0"/>
                              <w:divBdr>
                                <w:top w:val="none" w:sz="0" w:space="0" w:color="auto"/>
                                <w:left w:val="none" w:sz="0" w:space="0" w:color="auto"/>
                                <w:bottom w:val="none" w:sz="0" w:space="0" w:color="auto"/>
                                <w:right w:val="none" w:sz="0" w:space="0" w:color="auto"/>
                              </w:divBdr>
                              <w:divsChild>
                                <w:div w:id="1506628016">
                                  <w:marLeft w:val="0"/>
                                  <w:marRight w:val="253"/>
                                  <w:marTop w:val="0"/>
                                  <w:marBottom w:val="0"/>
                                  <w:divBdr>
                                    <w:top w:val="none" w:sz="0" w:space="0" w:color="auto"/>
                                    <w:left w:val="none" w:sz="0" w:space="0" w:color="auto"/>
                                    <w:bottom w:val="none" w:sz="0" w:space="0" w:color="auto"/>
                                    <w:right w:val="none" w:sz="0" w:space="0" w:color="auto"/>
                                  </w:divBdr>
                                  <w:divsChild>
                                    <w:div w:id="1017198158">
                                      <w:marLeft w:val="0"/>
                                      <w:marRight w:val="0"/>
                                      <w:marTop w:val="0"/>
                                      <w:marBottom w:val="0"/>
                                      <w:divBdr>
                                        <w:top w:val="none" w:sz="0" w:space="0" w:color="auto"/>
                                        <w:left w:val="none" w:sz="0" w:space="0" w:color="auto"/>
                                        <w:bottom w:val="none" w:sz="0" w:space="0" w:color="auto"/>
                                        <w:right w:val="none" w:sz="0" w:space="0" w:color="auto"/>
                                      </w:divBdr>
                                      <w:divsChild>
                                        <w:div w:id="572394001">
                                          <w:marLeft w:val="0"/>
                                          <w:marRight w:val="0"/>
                                          <w:marTop w:val="0"/>
                                          <w:marBottom w:val="0"/>
                                          <w:divBdr>
                                            <w:top w:val="none" w:sz="0" w:space="0" w:color="auto"/>
                                            <w:left w:val="none" w:sz="0" w:space="0" w:color="auto"/>
                                            <w:bottom w:val="none" w:sz="0" w:space="0" w:color="auto"/>
                                            <w:right w:val="none" w:sz="0" w:space="0" w:color="auto"/>
                                          </w:divBdr>
                                          <w:divsChild>
                                            <w:div w:id="8424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293</Words>
  <Characters>1730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Jahnova Radka</dc:creator>
  <cp:lastModifiedBy>Jahnova Radka</cp:lastModifiedBy>
  <cp:revision>14</cp:revision>
  <dcterms:created xsi:type="dcterms:W3CDTF">2014-11-18T21:43:00Z</dcterms:created>
  <dcterms:modified xsi:type="dcterms:W3CDTF">2014-11-23T10:06:00Z</dcterms:modified>
</cp:coreProperties>
</file>