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82" w:rsidRPr="003E3E09" w:rsidRDefault="00700282" w:rsidP="00700282">
      <w:pPr>
        <w:rPr>
          <w:rFonts w:ascii="Umprum" w:hAnsi="Umprum"/>
          <w:b/>
          <w:sz w:val="24"/>
          <w:szCs w:val="24"/>
          <w:u w:val="single"/>
        </w:rPr>
      </w:pPr>
      <w:r w:rsidRPr="003E3E09">
        <w:rPr>
          <w:rFonts w:ascii="Umprum" w:hAnsi="Umprum"/>
          <w:b/>
          <w:noProof/>
          <w:sz w:val="24"/>
          <w:szCs w:val="24"/>
          <w:lang w:eastAsia="cs-CZ"/>
        </w:rPr>
        <w:drawing>
          <wp:inline distT="0" distB="0" distL="0" distR="0" wp14:anchorId="48D8177B" wp14:editId="2509B62F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82" w:rsidRPr="003D25A4" w:rsidRDefault="003D25A4" w:rsidP="00700282">
      <w:pPr>
        <w:rPr>
          <w:rFonts w:ascii="Umprum" w:hAnsi="Umprum"/>
          <w:b/>
          <w:sz w:val="24"/>
          <w:szCs w:val="24"/>
        </w:rPr>
      </w:pPr>
      <w:r w:rsidRPr="003D25A4">
        <w:rPr>
          <w:rFonts w:ascii="Umprum" w:hAnsi="Umprum"/>
          <w:b/>
          <w:sz w:val="24"/>
          <w:szCs w:val="24"/>
        </w:rPr>
        <w:t>Tisková zpráva</w:t>
      </w:r>
    </w:p>
    <w:p w:rsidR="003D25A4" w:rsidRDefault="003D25A4" w:rsidP="00700282">
      <w:pPr>
        <w:rPr>
          <w:rFonts w:ascii="Umprum" w:hAnsi="Umprum"/>
          <w:b/>
          <w:sz w:val="24"/>
          <w:szCs w:val="24"/>
          <w:u w:val="single"/>
        </w:rPr>
      </w:pPr>
    </w:p>
    <w:p w:rsidR="00700282" w:rsidRPr="003E3E09" w:rsidRDefault="00700282" w:rsidP="00700282">
      <w:pPr>
        <w:rPr>
          <w:rFonts w:ascii="Umprum" w:hAnsi="Umprum"/>
          <w:b/>
          <w:sz w:val="24"/>
          <w:szCs w:val="24"/>
          <w:u w:val="single"/>
        </w:rPr>
      </w:pPr>
      <w:r>
        <w:rPr>
          <w:rFonts w:ascii="Umprum" w:hAnsi="Umprum"/>
          <w:b/>
          <w:sz w:val="24"/>
          <w:szCs w:val="24"/>
          <w:u w:val="single"/>
        </w:rPr>
        <w:t>ARTSEMESTR léto 2015</w:t>
      </w:r>
    </w:p>
    <w:p w:rsidR="00700282" w:rsidRPr="003E3E09" w:rsidRDefault="00700282" w:rsidP="00700282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 xml:space="preserve">Vernisáž: </w:t>
      </w:r>
      <w:r>
        <w:rPr>
          <w:rFonts w:ascii="Umprum" w:hAnsi="Umprum"/>
          <w:sz w:val="24"/>
          <w:szCs w:val="24"/>
        </w:rPr>
        <w:t>10.6.2015 v </w:t>
      </w:r>
      <w:proofErr w:type="gramStart"/>
      <w:r>
        <w:rPr>
          <w:rFonts w:ascii="Umprum" w:hAnsi="Umprum"/>
          <w:sz w:val="24"/>
          <w:szCs w:val="24"/>
        </w:rPr>
        <w:t>19hodin</w:t>
      </w:r>
      <w:proofErr w:type="gramEnd"/>
    </w:p>
    <w:p w:rsidR="00700282" w:rsidRPr="003E3E09" w:rsidRDefault="00700282" w:rsidP="00700282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 xml:space="preserve">Výstava potrvá od </w:t>
      </w:r>
      <w:proofErr w:type="gramStart"/>
      <w:r>
        <w:rPr>
          <w:rFonts w:ascii="Umprum" w:hAnsi="Umprum"/>
          <w:sz w:val="24"/>
          <w:szCs w:val="24"/>
        </w:rPr>
        <w:t>11.6.2015</w:t>
      </w:r>
      <w:proofErr w:type="gramEnd"/>
      <w:r>
        <w:rPr>
          <w:rFonts w:ascii="Umprum" w:hAnsi="Umprum"/>
          <w:sz w:val="24"/>
          <w:szCs w:val="24"/>
        </w:rPr>
        <w:t xml:space="preserve"> – 15.6.2015</w:t>
      </w:r>
    </w:p>
    <w:p w:rsidR="00700282" w:rsidRPr="003E3E09" w:rsidRDefault="00700282" w:rsidP="00700282">
      <w:pPr>
        <w:rPr>
          <w:rFonts w:ascii="Umprum" w:hAnsi="Umprum"/>
          <w:sz w:val="24"/>
          <w:szCs w:val="24"/>
        </w:rPr>
      </w:pPr>
      <w:r w:rsidRPr="003E3E09">
        <w:rPr>
          <w:rFonts w:ascii="Umprum" w:hAnsi="Umprum"/>
          <w:sz w:val="24"/>
          <w:szCs w:val="24"/>
        </w:rPr>
        <w:t>Otevřeno denně 10:00 – 18:00</w:t>
      </w:r>
    </w:p>
    <w:p w:rsidR="00700282" w:rsidRPr="003E3E09" w:rsidRDefault="00700282" w:rsidP="00700282">
      <w:pPr>
        <w:rPr>
          <w:rFonts w:ascii="Umprum" w:hAnsi="Umprum"/>
          <w:sz w:val="24"/>
          <w:szCs w:val="24"/>
        </w:rPr>
      </w:pPr>
    </w:p>
    <w:p w:rsidR="00700282" w:rsidRPr="003D25A4" w:rsidRDefault="003D25A4" w:rsidP="00700282">
      <w:pPr>
        <w:spacing w:after="0" w:line="240" w:lineRule="auto"/>
        <w:rPr>
          <w:rFonts w:ascii="Umprum" w:hAnsi="Umprum"/>
          <w:b/>
          <w:sz w:val="28"/>
          <w:szCs w:val="32"/>
        </w:rPr>
      </w:pPr>
      <w:r w:rsidRPr="003D25A4">
        <w:rPr>
          <w:rFonts w:ascii="Umprum" w:eastAsia="Times New Roman" w:hAnsi="Umprum" w:cs="Times New Roman"/>
          <w:b/>
          <w:sz w:val="28"/>
          <w:szCs w:val="32"/>
          <w:lang w:eastAsia="cs-CZ"/>
        </w:rPr>
        <w:t xml:space="preserve">Kulturní dům pro město Nymburk, prototypy svícnů pro českou firmu </w:t>
      </w:r>
      <w:proofErr w:type="spellStart"/>
      <w:r w:rsidRPr="003D25A4">
        <w:rPr>
          <w:rFonts w:ascii="Umprum" w:eastAsia="Times New Roman" w:hAnsi="Umprum" w:cs="Times New Roman"/>
          <w:b/>
          <w:sz w:val="28"/>
          <w:szCs w:val="32"/>
          <w:lang w:eastAsia="cs-CZ"/>
        </w:rPr>
        <w:t>Lugi</w:t>
      </w:r>
      <w:proofErr w:type="spellEnd"/>
      <w:r w:rsidRPr="003D25A4">
        <w:rPr>
          <w:rFonts w:ascii="Umprum" w:eastAsia="Times New Roman" w:hAnsi="Umprum" w:cs="Times New Roman"/>
          <w:b/>
          <w:sz w:val="28"/>
          <w:szCs w:val="32"/>
          <w:lang w:eastAsia="cs-CZ"/>
        </w:rPr>
        <w:t xml:space="preserve"> nebo </w:t>
      </w:r>
      <w:r>
        <w:rPr>
          <w:rFonts w:ascii="Umprum" w:hAnsi="Umprum"/>
          <w:b/>
          <w:sz w:val="28"/>
          <w:szCs w:val="32"/>
        </w:rPr>
        <w:t>tvorba</w:t>
      </w:r>
      <w:r w:rsidRPr="003D25A4">
        <w:rPr>
          <w:rFonts w:ascii="Umprum" w:hAnsi="Umprum"/>
          <w:b/>
          <w:sz w:val="28"/>
          <w:szCs w:val="32"/>
        </w:rPr>
        <w:t xml:space="preserve"> komiksu na téma</w:t>
      </w:r>
      <w:r w:rsidRPr="003D25A4">
        <w:rPr>
          <w:rFonts w:ascii="Umprum" w:hAnsi="Umprum"/>
          <w:sz w:val="28"/>
          <w:szCs w:val="32"/>
        </w:rPr>
        <w:t xml:space="preserve"> </w:t>
      </w:r>
      <w:r w:rsidRPr="003D25A4">
        <w:rPr>
          <w:rFonts w:ascii="Umprum" w:hAnsi="Umprum"/>
          <w:b/>
          <w:sz w:val="28"/>
          <w:szCs w:val="32"/>
        </w:rPr>
        <w:t xml:space="preserve">knihy </w:t>
      </w:r>
      <w:proofErr w:type="spellStart"/>
      <w:r w:rsidRPr="003D25A4">
        <w:rPr>
          <w:rFonts w:ascii="Umprum" w:hAnsi="Umprum"/>
          <w:b/>
          <w:sz w:val="28"/>
          <w:szCs w:val="32"/>
        </w:rPr>
        <w:t>Ray</w:t>
      </w:r>
      <w:proofErr w:type="spellEnd"/>
      <w:r w:rsidRPr="003D25A4">
        <w:rPr>
          <w:rFonts w:ascii="Umprum" w:hAnsi="Umprum"/>
          <w:b/>
          <w:sz w:val="28"/>
          <w:szCs w:val="32"/>
        </w:rPr>
        <w:t xml:space="preserve"> </w:t>
      </w:r>
      <w:proofErr w:type="spellStart"/>
      <w:r w:rsidRPr="003D25A4">
        <w:rPr>
          <w:rFonts w:ascii="Umprum" w:hAnsi="Umprum"/>
          <w:b/>
          <w:sz w:val="28"/>
          <w:szCs w:val="32"/>
        </w:rPr>
        <w:t>Bradburyho</w:t>
      </w:r>
      <w:proofErr w:type="spellEnd"/>
      <w:r w:rsidRPr="003D25A4">
        <w:rPr>
          <w:rFonts w:ascii="Umprum" w:hAnsi="Umprum"/>
          <w:b/>
          <w:sz w:val="28"/>
          <w:szCs w:val="32"/>
        </w:rPr>
        <w:t xml:space="preserve"> „ Marťanská kronika“</w:t>
      </w:r>
      <w:r w:rsidRPr="003D25A4">
        <w:rPr>
          <w:rFonts w:ascii="Umprum" w:hAnsi="Umprum"/>
          <w:b/>
          <w:sz w:val="28"/>
          <w:szCs w:val="32"/>
        </w:rPr>
        <w:t xml:space="preserve"> : UMPRUM </w:t>
      </w:r>
      <w:r w:rsidR="007B16AD">
        <w:rPr>
          <w:rFonts w:ascii="Umprum" w:hAnsi="Umprum"/>
          <w:b/>
          <w:sz w:val="28"/>
          <w:szCs w:val="32"/>
        </w:rPr>
        <w:t>láká</w:t>
      </w:r>
      <w:r w:rsidRPr="003D25A4">
        <w:rPr>
          <w:rFonts w:ascii="Umprum" w:hAnsi="Umprum"/>
          <w:b/>
          <w:sz w:val="28"/>
          <w:szCs w:val="32"/>
        </w:rPr>
        <w:t xml:space="preserve"> na </w:t>
      </w:r>
      <w:proofErr w:type="spellStart"/>
      <w:r w:rsidRPr="003D25A4">
        <w:rPr>
          <w:rFonts w:ascii="Umprum" w:hAnsi="Umprum"/>
          <w:b/>
          <w:sz w:val="28"/>
          <w:szCs w:val="32"/>
        </w:rPr>
        <w:t>Artsemestr</w:t>
      </w:r>
      <w:proofErr w:type="spellEnd"/>
      <w:r w:rsidRPr="003D25A4">
        <w:rPr>
          <w:rFonts w:ascii="Umprum" w:hAnsi="Umprum"/>
          <w:b/>
          <w:sz w:val="28"/>
          <w:szCs w:val="32"/>
        </w:rPr>
        <w:t xml:space="preserve"> léto 2015.</w:t>
      </w:r>
    </w:p>
    <w:p w:rsidR="003D25A4" w:rsidRDefault="003D25A4" w:rsidP="00700282">
      <w:pPr>
        <w:spacing w:after="0" w:line="240" w:lineRule="auto"/>
        <w:rPr>
          <w:rFonts w:ascii="Umprum" w:hAnsi="Umprum"/>
          <w:b/>
          <w:sz w:val="32"/>
          <w:szCs w:val="32"/>
        </w:rPr>
      </w:pPr>
    </w:p>
    <w:p w:rsidR="00700282" w:rsidRPr="0007171E" w:rsidRDefault="003D25A4" w:rsidP="00700282">
      <w:pPr>
        <w:spacing w:after="0" w:line="240" w:lineRule="auto"/>
        <w:rPr>
          <w:rFonts w:ascii="Umprum" w:hAnsi="Umprum"/>
          <w:sz w:val="24"/>
          <w:szCs w:val="32"/>
        </w:rPr>
      </w:pPr>
      <w:r w:rsidRPr="003D25A4">
        <w:rPr>
          <w:rFonts w:ascii="Umprum" w:hAnsi="Umprum"/>
          <w:sz w:val="24"/>
          <w:szCs w:val="32"/>
        </w:rPr>
        <w:t xml:space="preserve">Pražská Vysoká škola uměleckoprůmyslová v Praze zve veřejnost do svých ateliérů na pravidelnou prezentaci semestrálních a bakalářských prací nazvanou </w:t>
      </w:r>
      <w:proofErr w:type="spellStart"/>
      <w:r w:rsidRPr="003D25A4">
        <w:rPr>
          <w:rFonts w:ascii="Umprum" w:hAnsi="Umprum"/>
          <w:sz w:val="24"/>
          <w:szCs w:val="32"/>
        </w:rPr>
        <w:t>Artsemestr</w:t>
      </w:r>
      <w:proofErr w:type="spellEnd"/>
      <w:r w:rsidRPr="003D25A4">
        <w:rPr>
          <w:rFonts w:ascii="Umprum" w:hAnsi="Umprum"/>
          <w:sz w:val="24"/>
          <w:szCs w:val="32"/>
        </w:rPr>
        <w:t xml:space="preserve">. Letošní rok je pro školu </w:t>
      </w:r>
      <w:r w:rsidR="007B16AD">
        <w:rPr>
          <w:rFonts w:ascii="Umprum" w:hAnsi="Umprum"/>
          <w:sz w:val="24"/>
          <w:szCs w:val="32"/>
        </w:rPr>
        <w:t xml:space="preserve">a </w:t>
      </w:r>
      <w:r>
        <w:rPr>
          <w:rFonts w:ascii="Umprum" w:hAnsi="Umprum"/>
          <w:sz w:val="24"/>
          <w:szCs w:val="32"/>
        </w:rPr>
        <w:t xml:space="preserve">její studenty výjimečný, </w:t>
      </w:r>
      <w:r w:rsidR="007B16AD">
        <w:rPr>
          <w:rFonts w:ascii="Umprum" w:hAnsi="Umprum"/>
          <w:sz w:val="24"/>
          <w:szCs w:val="32"/>
        </w:rPr>
        <w:t xml:space="preserve">škola si připomíná </w:t>
      </w:r>
      <w:r>
        <w:rPr>
          <w:rFonts w:ascii="Umprum" w:hAnsi="Umprum"/>
          <w:sz w:val="24"/>
          <w:szCs w:val="32"/>
        </w:rPr>
        <w:t xml:space="preserve">130let od svého založení. 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Hlavní část oslav připadne na podzim, už nyní ale </w:t>
      </w:r>
      <w:r w:rsidR="0007171E">
        <w:rPr>
          <w:rFonts w:ascii="Umprum" w:eastAsia="Times New Roman" w:hAnsi="Umprum" w:cs="Times New Roman"/>
          <w:sz w:val="24"/>
          <w:szCs w:val="24"/>
          <w:lang w:eastAsia="cs-CZ"/>
        </w:rPr>
        <w:t xml:space="preserve">dostanou návštěvníci možnost posoudit, jakou cestou se ubírá v roce </w:t>
      </w:r>
      <w:r w:rsidR="0042400B">
        <w:rPr>
          <w:rFonts w:ascii="Umprum" w:eastAsia="Times New Roman" w:hAnsi="Umprum" w:cs="Times New Roman"/>
          <w:sz w:val="24"/>
          <w:szCs w:val="24"/>
          <w:lang w:eastAsia="cs-CZ"/>
        </w:rPr>
        <w:t xml:space="preserve">2015 současný design, grafika nebo </w:t>
      </w:r>
      <w:r w:rsidR="0007171E">
        <w:rPr>
          <w:rFonts w:ascii="Umprum" w:eastAsia="Times New Roman" w:hAnsi="Umprum" w:cs="Times New Roman"/>
          <w:sz w:val="24"/>
          <w:szCs w:val="24"/>
          <w:lang w:eastAsia="cs-CZ"/>
        </w:rPr>
        <w:t>architektura.</w:t>
      </w:r>
    </w:p>
    <w:p w:rsidR="0007171E" w:rsidRDefault="0007171E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07171E" w:rsidRDefault="0007171E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>V </w:t>
      </w:r>
      <w:r w:rsidRPr="0042400B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Ateliéru architektura</w:t>
      </w:r>
      <w:r w:rsidR="008714C4">
        <w:rPr>
          <w:rFonts w:ascii="Umprum" w:eastAsia="Times New Roman" w:hAnsi="Umprum" w:cs="Times New Roman"/>
          <w:b/>
          <w:sz w:val="24"/>
          <w:szCs w:val="24"/>
          <w:lang w:eastAsia="cs-CZ"/>
        </w:rPr>
        <w:t xml:space="preserve"> I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se studenti 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věnovali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návrhům kulturního a společenského centra pro město Nymburk. 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Jejich kolegové v </w:t>
      </w:r>
      <w:r w:rsidR="008714C4" w:rsidRPr="008714C4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Ateliéru architektura IV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pracovali na studiích interiéru koncertní síně. </w:t>
      </w: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381499" cy="2190750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s_cerny_za oponou_1_ m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52" cy="219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>Tomáš Černý / A1</w:t>
      </w:r>
    </w:p>
    <w:p w:rsidR="0007171E" w:rsidRDefault="0007171E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07171E" w:rsidRDefault="0007171E" w:rsidP="00700282">
      <w:pPr>
        <w:spacing w:after="0" w:line="240" w:lineRule="auto"/>
        <w:rPr>
          <w:rFonts w:ascii="Umprum" w:hAnsi="Umprum"/>
          <w:bdr w:val="none" w:sz="0" w:space="0" w:color="auto" w:frame="1"/>
        </w:rPr>
      </w:pPr>
      <w:r w:rsidRPr="0007171E">
        <w:rPr>
          <w:rFonts w:ascii="Umprum" w:eastAsia="Times New Roman" w:hAnsi="Umprum" w:cs="Times New Roman"/>
          <w:sz w:val="24"/>
          <w:szCs w:val="24"/>
          <w:lang w:eastAsia="cs-CZ"/>
        </w:rPr>
        <w:t>Folklor a lidová tvorba se staly odrazovým můstkem pro realizaci oděvních kolekcí studentů Liběny Rochové v </w:t>
      </w:r>
      <w:r w:rsidRPr="0042400B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Ateliéru design oděvu a obuvi</w:t>
      </w:r>
      <w:r w:rsidRPr="0007171E">
        <w:rPr>
          <w:rFonts w:ascii="Umprum" w:eastAsia="Times New Roman" w:hAnsi="Umprum" w:cs="Times New Roman"/>
          <w:sz w:val="24"/>
          <w:szCs w:val="24"/>
          <w:lang w:eastAsia="cs-CZ"/>
        </w:rPr>
        <w:t xml:space="preserve">. Pod názvem </w:t>
      </w:r>
      <w:proofErr w:type="spellStart"/>
      <w:r w:rsidRPr="0007171E">
        <w:rPr>
          <w:rFonts w:ascii="Umprum" w:eastAsia="Times New Roman" w:hAnsi="Umprum" w:cs="Times New Roman"/>
          <w:sz w:val="24"/>
          <w:szCs w:val="24"/>
          <w:lang w:eastAsia="cs-CZ"/>
        </w:rPr>
        <w:t>Modfolk</w:t>
      </w:r>
      <w:proofErr w:type="spellEnd"/>
      <w:r w:rsidRPr="0007171E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 w:rsidRPr="0042400B">
        <w:rPr>
          <w:rFonts w:ascii="Umprum" w:hAnsi="Umprum"/>
          <w:bdr w:val="none" w:sz="0" w:space="0" w:color="auto" w:frame="1"/>
        </w:rPr>
        <w:t>představí ateliér</w:t>
      </w:r>
      <w:r w:rsidRPr="0007171E">
        <w:rPr>
          <w:rFonts w:ascii="Umprum" w:hAnsi="Umprum"/>
          <w:b/>
          <w:bdr w:val="none" w:sz="0" w:space="0" w:color="auto" w:frame="1"/>
        </w:rPr>
        <w:t xml:space="preserve"> </w:t>
      </w:r>
      <w:r w:rsidRPr="0007171E">
        <w:rPr>
          <w:rFonts w:ascii="Umprum" w:hAnsi="Umprum"/>
          <w:bdr w:val="none" w:sz="0" w:space="0" w:color="auto" w:frame="1"/>
        </w:rPr>
        <w:t xml:space="preserve">lidový oděv </w:t>
      </w:r>
      <w:r w:rsidR="0042400B">
        <w:rPr>
          <w:rFonts w:ascii="Umprum" w:hAnsi="Umprum"/>
          <w:bdr w:val="none" w:sz="0" w:space="0" w:color="auto" w:frame="1"/>
        </w:rPr>
        <w:t>a lidové řemeslo jako předobraz</w:t>
      </w:r>
      <w:r w:rsidRPr="0007171E">
        <w:rPr>
          <w:rFonts w:ascii="Umprum" w:hAnsi="Umprum"/>
          <w:bdr w:val="none" w:sz="0" w:space="0" w:color="auto" w:frame="1"/>
        </w:rPr>
        <w:t xml:space="preserve"> </w:t>
      </w:r>
      <w:bookmarkStart w:id="0" w:name="_GoBack"/>
      <w:r w:rsidRPr="0007171E">
        <w:rPr>
          <w:rFonts w:ascii="Umprum" w:hAnsi="Umprum"/>
          <w:bdr w:val="none" w:sz="0" w:space="0" w:color="auto" w:frame="1"/>
        </w:rPr>
        <w:lastRenderedPageBreak/>
        <w:t>modernity.</w:t>
      </w:r>
      <w:r w:rsidRPr="0007171E">
        <w:rPr>
          <w:rFonts w:ascii="Umprum" w:hAnsi="Umprum"/>
          <w:i/>
          <w:bdr w:val="none" w:sz="0" w:space="0" w:color="auto" w:frame="1"/>
        </w:rPr>
        <w:t xml:space="preserve"> </w:t>
      </w:r>
      <w:r w:rsidRPr="0007171E">
        <w:rPr>
          <w:rFonts w:ascii="Umprum" w:hAnsi="Umprum"/>
          <w:bdr w:val="none" w:sz="0" w:space="0" w:color="auto" w:frame="1"/>
        </w:rPr>
        <w:t xml:space="preserve">Cyklus přibližně 30 modelů vychází ze střihové jednoduchosti, </w:t>
      </w:r>
      <w:bookmarkEnd w:id="0"/>
      <w:r w:rsidRPr="0007171E">
        <w:rPr>
          <w:rFonts w:ascii="Umprum" w:hAnsi="Umprum"/>
          <w:bdr w:val="none" w:sz="0" w:space="0" w:color="auto" w:frame="1"/>
        </w:rPr>
        <w:t>praktického řešení a konstruktivních principů obsažených v tradičním lidovém oděvu, stavitelství i řemeslech.</w:t>
      </w:r>
    </w:p>
    <w:p w:rsidR="0042400B" w:rsidRDefault="0042400B" w:rsidP="00700282">
      <w:pPr>
        <w:spacing w:after="0" w:line="240" w:lineRule="auto"/>
        <w:rPr>
          <w:rFonts w:ascii="Umprum" w:hAnsi="Umprum"/>
          <w:bdr w:val="none" w:sz="0" w:space="0" w:color="auto" w:frame="1"/>
        </w:rPr>
      </w:pPr>
    </w:p>
    <w:p w:rsidR="0042400B" w:rsidRDefault="0042400B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42400B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 design nábytku a interiéru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řešil zadání několik. Pro českou firmu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Lugi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měli studenti za úkol zpracovat doplňkový předmět do kuchyně z masivního dřeva. S českým výrobcem čalouněného nábytku, značkou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Polstrin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studenti pracovali na realizaci taburetu a po jednodenní návštěvě skláren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Bomma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vytovřili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návrhy na malý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konferenčí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stolek. </w:t>
      </w:r>
    </w:p>
    <w:p w:rsidR="0042400B" w:rsidRDefault="0042400B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P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0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4043610" cy="27051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rej Lalak Matej Neub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273" cy="270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 xml:space="preserve">Ondřej </w:t>
      </w:r>
      <w:proofErr w:type="spellStart"/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>Lakák</w:t>
      </w:r>
      <w:proofErr w:type="spellEnd"/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 xml:space="preserve"> + Matěj Neubert</w:t>
      </w:r>
    </w:p>
    <w:p w:rsidR="00895853" w:rsidRP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0"/>
          <w:szCs w:val="24"/>
          <w:lang w:eastAsia="cs-CZ"/>
        </w:rPr>
      </w:pPr>
    </w:p>
    <w:p w:rsidR="0042400B" w:rsidRDefault="0042400B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Do </w:t>
      </w:r>
      <w:r w:rsidRPr="005F399C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Ateliéru keramiky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si tento semestr pořídili exotické ptactvo. Studenti chovali </w:t>
      </w:r>
      <w:r w:rsidR="005F399C">
        <w:rPr>
          <w:rFonts w:ascii="Umprum" w:eastAsia="Times New Roman" w:hAnsi="Umprum" w:cs="Times New Roman"/>
          <w:sz w:val="24"/>
          <w:szCs w:val="24"/>
          <w:lang w:eastAsia="cs-CZ"/>
        </w:rPr>
        <w:t>druh zebřiček a následně je modelovali. Výstupem budou jejich keramické modely tohoto drobného ptactva.</w:t>
      </w: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Pr="0007171E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714C4" w:rsidRDefault="005F399C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Téma mezilidských vztahů rezonovalo tento semestr </w:t>
      </w:r>
      <w:r w:rsidRPr="008714C4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Ateliérem textilní tvorby.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Studenti dostali za úkol vybrat si konkrétní pár se světa umění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a zaznamenat jejich vzájemnou energii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>. Vznikli tak práce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inspirované Adrienou Šimotovou a Jaromí</w:t>
      </w:r>
      <w:r w:rsidR="008714C4" w:rsidRPr="00263491">
        <w:rPr>
          <w:rFonts w:ascii="Umprum" w:eastAsia="Times New Roman" w:hAnsi="Umprum" w:cs="Times New Roman"/>
          <w:sz w:val="24"/>
          <w:szCs w:val="24"/>
          <w:lang w:eastAsia="cs-CZ"/>
        </w:rPr>
        <w:t>rem Johnem, John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em Lennon a </w:t>
      </w:r>
      <w:proofErr w:type="spellStart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Yoko</w:t>
      </w:r>
      <w:proofErr w:type="spellEnd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Ono, Fridou </w:t>
      </w:r>
      <w:proofErr w:type="spellStart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Kahlo</w:t>
      </w:r>
      <w:proofErr w:type="spellEnd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 a Diegem </w:t>
      </w:r>
      <w:proofErr w:type="spellStart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Riberou</w:t>
      </w:r>
      <w:proofErr w:type="spellEnd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, ale tř</w:t>
      </w:r>
      <w:r w:rsidR="008714C4" w:rsidRPr="00263491">
        <w:rPr>
          <w:rFonts w:ascii="Umprum" w:eastAsia="Times New Roman" w:hAnsi="Umprum" w:cs="Times New Roman"/>
          <w:sz w:val="24"/>
          <w:szCs w:val="24"/>
          <w:lang w:eastAsia="cs-CZ"/>
        </w:rPr>
        <w:t>eba i Simon</w:t>
      </w:r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em a </w:t>
      </w:r>
      <w:proofErr w:type="spellStart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Gurfunklem</w:t>
      </w:r>
      <w:proofErr w:type="spellEnd"/>
      <w:r w:rsidR="008714C4">
        <w:rPr>
          <w:rFonts w:ascii="Umprum" w:eastAsia="Times New Roman" w:hAnsi="Umprum" w:cs="Times New Roman"/>
          <w:sz w:val="24"/>
          <w:szCs w:val="24"/>
          <w:lang w:eastAsia="cs-CZ"/>
        </w:rPr>
        <w:t>.</w:t>
      </w: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3200400" cy="2132895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l Lišk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30" cy="213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 xml:space="preserve">Pavel Liška / Ateliér </w:t>
      </w:r>
      <w:proofErr w:type="gramStart"/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>K.O.</w:t>
      </w:r>
      <w:proofErr w:type="gramEnd"/>
      <w:r w:rsidRPr="00895853">
        <w:rPr>
          <w:rFonts w:ascii="Umprum" w:eastAsia="Times New Roman" w:hAnsi="Umprum" w:cs="Times New Roman"/>
          <w:sz w:val="20"/>
          <w:szCs w:val="24"/>
          <w:lang w:eastAsia="cs-CZ"/>
        </w:rPr>
        <w:t>V.</w:t>
      </w:r>
    </w:p>
    <w:p w:rsidR="008714C4" w:rsidRDefault="008714C4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Default="008714C4" w:rsidP="00700282">
      <w:pPr>
        <w:spacing w:after="0" w:line="240" w:lineRule="auto"/>
        <w:rPr>
          <w:rFonts w:ascii="Umprum" w:hAnsi="Umprum"/>
          <w:sz w:val="24"/>
          <w:szCs w:val="24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Vedoucí </w:t>
      </w:r>
      <w:r w:rsidRPr="008714C4">
        <w:rPr>
          <w:rFonts w:ascii="Umprum" w:eastAsia="Times New Roman" w:hAnsi="Umprum" w:cs="Times New Roman"/>
          <w:b/>
          <w:sz w:val="24"/>
          <w:szCs w:val="24"/>
          <w:lang w:eastAsia="cs-CZ"/>
        </w:rPr>
        <w:t>Ateliéru filmová a televizní grafika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připravil pro studenty hlavní </w:t>
      </w:r>
      <w:r w:rsidRP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úkoly dva. </w:t>
      </w:r>
      <w:r w:rsidRPr="008714C4">
        <w:rPr>
          <w:rFonts w:ascii="Umprum" w:hAnsi="Umprum"/>
          <w:sz w:val="24"/>
          <w:szCs w:val="24"/>
        </w:rPr>
        <w:t>V</w:t>
      </w:r>
      <w:r w:rsidRPr="008714C4">
        <w:rPr>
          <w:rFonts w:ascii="Umprum" w:hAnsi="Umprum"/>
          <w:sz w:val="24"/>
          <w:szCs w:val="24"/>
        </w:rPr>
        <w:t>ytvoření znělky pro Mezinárodní festival animovaných filmů ANIFILM – Třeboň</w:t>
      </w:r>
      <w:r w:rsidRPr="00263491">
        <w:rPr>
          <w:rFonts w:ascii="Umprum" w:eastAsia="Times New Roman" w:hAnsi="Umprum" w:cs="Times New Roman"/>
          <w:sz w:val="24"/>
          <w:szCs w:val="24"/>
          <w:lang w:eastAsia="cs-CZ"/>
        </w:rPr>
        <w:t xml:space="preserve"> </w:t>
      </w:r>
      <w:r w:rsidRPr="008714C4">
        <w:rPr>
          <w:rFonts w:ascii="Umprum" w:eastAsia="Times New Roman" w:hAnsi="Umprum" w:cs="Times New Roman"/>
          <w:sz w:val="24"/>
          <w:szCs w:val="24"/>
          <w:lang w:eastAsia="cs-CZ"/>
        </w:rPr>
        <w:t xml:space="preserve">a </w:t>
      </w:r>
      <w:r w:rsidRPr="008714C4">
        <w:rPr>
          <w:rFonts w:ascii="Umprum" w:hAnsi="Umprum"/>
          <w:sz w:val="24"/>
          <w:szCs w:val="24"/>
        </w:rPr>
        <w:t xml:space="preserve">realizaci </w:t>
      </w:r>
      <w:r w:rsidRPr="008714C4">
        <w:rPr>
          <w:rFonts w:ascii="Umprum" w:hAnsi="Umprum"/>
          <w:sz w:val="24"/>
          <w:szCs w:val="24"/>
        </w:rPr>
        <w:t xml:space="preserve">komiksu na téma knihy </w:t>
      </w:r>
      <w:proofErr w:type="spellStart"/>
      <w:r w:rsidRPr="008714C4">
        <w:rPr>
          <w:rFonts w:ascii="Umprum" w:hAnsi="Umprum"/>
          <w:sz w:val="24"/>
          <w:szCs w:val="24"/>
        </w:rPr>
        <w:t>Ray</w:t>
      </w:r>
      <w:proofErr w:type="spellEnd"/>
      <w:r w:rsidRPr="008714C4">
        <w:rPr>
          <w:rFonts w:ascii="Umprum" w:hAnsi="Umprum"/>
          <w:sz w:val="24"/>
          <w:szCs w:val="24"/>
        </w:rPr>
        <w:t xml:space="preserve"> </w:t>
      </w:r>
      <w:proofErr w:type="spellStart"/>
      <w:r w:rsidRPr="008714C4">
        <w:rPr>
          <w:rFonts w:ascii="Umprum" w:hAnsi="Umprum"/>
          <w:sz w:val="24"/>
          <w:szCs w:val="24"/>
        </w:rPr>
        <w:t>Bradburyho</w:t>
      </w:r>
      <w:proofErr w:type="spellEnd"/>
      <w:r w:rsidRPr="008714C4">
        <w:rPr>
          <w:rFonts w:ascii="Umprum" w:hAnsi="Umprum"/>
          <w:sz w:val="24"/>
          <w:szCs w:val="24"/>
        </w:rPr>
        <w:t xml:space="preserve"> „ Marťanská kronika“</w:t>
      </w:r>
    </w:p>
    <w:p w:rsidR="00895853" w:rsidRDefault="00895853" w:rsidP="00700282">
      <w:pPr>
        <w:spacing w:after="0" w:line="240" w:lineRule="auto"/>
        <w:rPr>
          <w:rFonts w:ascii="Umprum" w:hAnsi="Umprum"/>
          <w:sz w:val="24"/>
          <w:szCs w:val="24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18"/>
          <w:szCs w:val="24"/>
          <w:lang w:eastAsia="cs-CZ"/>
        </w:rPr>
      </w:pPr>
      <w:r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>
            <wp:extent cx="2286000" cy="292608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Osoha-Marťanská kronika - komik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853">
        <w:rPr>
          <w:rFonts w:ascii="Umprum" w:eastAsia="Times New Roman" w:hAnsi="Umprum" w:cs="Times New Roman"/>
          <w:sz w:val="18"/>
          <w:szCs w:val="24"/>
          <w:lang w:eastAsia="cs-CZ"/>
        </w:rPr>
        <w:t xml:space="preserve">Karel </w:t>
      </w:r>
      <w:proofErr w:type="spellStart"/>
      <w:r w:rsidRPr="00895853">
        <w:rPr>
          <w:rFonts w:ascii="Umprum" w:eastAsia="Times New Roman" w:hAnsi="Umprum" w:cs="Times New Roman"/>
          <w:sz w:val="18"/>
          <w:szCs w:val="24"/>
          <w:lang w:eastAsia="cs-CZ"/>
        </w:rPr>
        <w:t>Osoha</w:t>
      </w:r>
      <w:proofErr w:type="spellEnd"/>
      <w:r w:rsidRPr="00895853">
        <w:rPr>
          <w:rFonts w:ascii="Umprum" w:eastAsia="Times New Roman" w:hAnsi="Umprum" w:cs="Times New Roman"/>
          <w:sz w:val="18"/>
          <w:szCs w:val="24"/>
          <w:lang w:eastAsia="cs-CZ"/>
        </w:rPr>
        <w:t xml:space="preserve"> / Marťanská kronika </w:t>
      </w:r>
    </w:p>
    <w:p w:rsidR="005D70B4" w:rsidRDefault="005D70B4" w:rsidP="00700282">
      <w:pPr>
        <w:spacing w:after="0" w:line="240" w:lineRule="auto"/>
        <w:rPr>
          <w:rFonts w:ascii="Umprum" w:eastAsia="Times New Roman" w:hAnsi="Umprum" w:cs="Times New Roman"/>
          <w:sz w:val="18"/>
          <w:szCs w:val="24"/>
          <w:lang w:eastAsia="cs-CZ"/>
        </w:rPr>
      </w:pPr>
    </w:p>
    <w:p w:rsidR="005D70B4" w:rsidRDefault="005D70B4" w:rsidP="005D70B4">
      <w:pPr>
        <w:spacing w:after="0" w:line="240" w:lineRule="auto"/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</w:pPr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Studenti</w:t>
      </w:r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Ronyho</w:t>
      </w:r>
      <w:proofErr w:type="spellEnd"/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Plesla</w:t>
      </w:r>
      <w:proofErr w:type="spellEnd"/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v </w:t>
      </w:r>
      <w:r w:rsidRPr="005D70B4">
        <w:rPr>
          <w:rFonts w:ascii="Umprum" w:eastAsia="Times New Roman" w:hAnsi="Umprum" w:cs="Times New Roman"/>
          <w:b/>
          <w:color w:val="000000"/>
          <w:sz w:val="24"/>
          <w:szCs w:val="24"/>
          <w:lang w:eastAsia="cs-CZ"/>
        </w:rPr>
        <w:t>Ateliéru skla</w:t>
      </w:r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se zaměřili na rozvinutí individuálních projektů, kterými směřují k chystané výstavě Ateliéru skla na zámku </w:t>
      </w:r>
      <w:proofErr w:type="spellStart"/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Pillnitz</w:t>
      </w:r>
      <w:proofErr w:type="spellEnd"/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, na okraji Drážďan. </w:t>
      </w:r>
      <w:r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</w:t>
      </w:r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Výstava, která je organizována společně s drážďanským </w:t>
      </w:r>
      <w:proofErr w:type="spellStart"/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>Kunstgewerbemuseem</w:t>
      </w:r>
      <w:proofErr w:type="spellEnd"/>
      <w:r w:rsidRPr="005D70B4"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  <w:t xml:space="preserve"> a skupinou Okolo proběhne na podzim roku 2015.</w:t>
      </w:r>
    </w:p>
    <w:p w:rsidR="005D70B4" w:rsidRDefault="005D70B4" w:rsidP="005D70B4">
      <w:pPr>
        <w:spacing w:after="0" w:line="240" w:lineRule="auto"/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</w:pPr>
    </w:p>
    <w:p w:rsidR="005D70B4" w:rsidRPr="005D70B4" w:rsidRDefault="005D70B4" w:rsidP="005D70B4">
      <w:pPr>
        <w:spacing w:after="0" w:line="240" w:lineRule="auto"/>
        <w:rPr>
          <w:rFonts w:ascii="Umprum" w:eastAsia="Times New Roman" w:hAnsi="Umprum" w:cs="Times New Roman"/>
          <w:color w:val="000000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3219450" cy="225347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2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87" cy="225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0B4">
        <w:rPr>
          <w:rFonts w:ascii="Umprum" w:eastAsia="Times New Roman" w:hAnsi="Umprum" w:cs="Times New Roman"/>
          <w:color w:val="000000"/>
          <w:sz w:val="20"/>
          <w:szCs w:val="24"/>
          <w:lang w:eastAsia="cs-CZ"/>
        </w:rPr>
        <w:t>Daniela Chodilová / Ateliér skla</w:t>
      </w:r>
    </w:p>
    <w:p w:rsidR="005D70B4" w:rsidRPr="005D70B4" w:rsidRDefault="005D70B4" w:rsidP="005D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70B4" w:rsidRPr="005D70B4" w:rsidRDefault="005D70B4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18"/>
          <w:szCs w:val="24"/>
          <w:lang w:eastAsia="cs-CZ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18"/>
          <w:szCs w:val="24"/>
          <w:lang w:eastAsia="cs-CZ"/>
        </w:rPr>
      </w:pPr>
    </w:p>
    <w:p w:rsidR="00895853" w:rsidRDefault="00895853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V průběhu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Artsemestru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bude v Galerii UM probíhat výstava </w:t>
      </w:r>
      <w:r w:rsidRPr="005D70B4">
        <w:rPr>
          <w:rFonts w:ascii="Umprum" w:eastAsia="Times New Roman" w:hAnsi="Umprum" w:cs="Times New Roman"/>
          <w:b/>
          <w:sz w:val="24"/>
          <w:szCs w:val="24"/>
          <w:lang w:eastAsia="cs-CZ"/>
        </w:rPr>
        <w:t>Katedry volného umění,</w:t>
      </w:r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pod kuratelou Hynka </w:t>
      </w:r>
      <w:proofErr w:type="spellStart"/>
      <w:r>
        <w:rPr>
          <w:rFonts w:ascii="Umprum" w:eastAsia="Times New Roman" w:hAnsi="Umprum" w:cs="Times New Roman"/>
          <w:sz w:val="24"/>
          <w:szCs w:val="24"/>
          <w:lang w:eastAsia="cs-CZ"/>
        </w:rPr>
        <w:t>Alta</w:t>
      </w:r>
      <w:proofErr w:type="spellEnd"/>
      <w:r>
        <w:rPr>
          <w:rFonts w:ascii="Umprum" w:eastAsia="Times New Roman" w:hAnsi="Umprum" w:cs="Times New Roman"/>
          <w:sz w:val="24"/>
          <w:szCs w:val="24"/>
          <w:lang w:eastAsia="cs-CZ"/>
        </w:rPr>
        <w:t xml:space="preserve"> a Václava Kopeckého. </w:t>
      </w:r>
    </w:p>
    <w:p w:rsidR="00700282" w:rsidRPr="003E3E09" w:rsidRDefault="00700282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315DF1">
        <w:rPr>
          <w:rFonts w:ascii="Umprum" w:eastAsia="Times New Roman" w:hAnsi="Umprum" w:cs="Times New Roman"/>
          <w:sz w:val="24"/>
          <w:szCs w:val="24"/>
          <w:lang w:eastAsia="cs-CZ"/>
        </w:rPr>
        <w:br/>
      </w:r>
    </w:p>
    <w:p w:rsidR="00700282" w:rsidRPr="00257333" w:rsidRDefault="00700282" w:rsidP="00700282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700282" w:rsidRPr="003E3E09" w:rsidRDefault="00700282" w:rsidP="00700282">
      <w:pPr>
        <w:rPr>
          <w:rFonts w:ascii="Umprum" w:hAnsi="Umprum"/>
        </w:rPr>
      </w:pPr>
      <w:proofErr w:type="spellStart"/>
      <w:r w:rsidRPr="003E3E09">
        <w:rPr>
          <w:rFonts w:ascii="Umprum" w:hAnsi="Umprum"/>
          <w:b/>
          <w:bCs/>
          <w:color w:val="365F91" w:themeColor="accent1" w:themeShade="BF"/>
          <w:szCs w:val="24"/>
          <w:u w:val="single"/>
          <w:lang w:eastAsia="cs-CZ"/>
        </w:rPr>
        <w:t>Artsemestr</w:t>
      </w:r>
      <w:proofErr w:type="spellEnd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 je pravidelná prezentace prací studentů Vysoké školy uměleckoprůmyslové v Praze pro širokou veřejnost. Pro studenty představuje </w:t>
      </w:r>
      <w:proofErr w:type="spellStart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>Artsemestr</w:t>
      </w:r>
      <w:proofErr w:type="spellEnd"/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 jedno z nejdůležitějších období studia. Projekty, které zde vystavují, vystihují to nejhodnotnější z jejich semestrální tvorby. Veřejnosti se tak nabízí výjimečná možnost zhlédnout, které vize a nápady, jaké materiály a postupy jsou v danou chvíli pro studenty stěžejní.</w:t>
      </w:r>
    </w:p>
    <w:p w:rsidR="00700282" w:rsidRPr="003E3E09" w:rsidRDefault="00700282" w:rsidP="00700282">
      <w:pPr>
        <w:spacing w:after="0" w:line="240" w:lineRule="auto"/>
        <w:rPr>
          <w:rFonts w:ascii="Umprum" w:hAnsi="Umprum"/>
          <w:color w:val="365F91" w:themeColor="accent1" w:themeShade="BF"/>
          <w:szCs w:val="24"/>
          <w:lang w:eastAsia="cs-CZ"/>
        </w:rPr>
      </w:pPr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>Množství ateliérů a jejich konkrétní specializace (</w:t>
      </w:r>
      <w:r w:rsidRPr="003E3E09">
        <w:rPr>
          <w:rFonts w:ascii="Umprum" w:hAnsi="Umprum"/>
          <w:i/>
          <w:iCs/>
          <w:color w:val="365F91" w:themeColor="accent1" w:themeShade="BF"/>
          <w:szCs w:val="24"/>
          <w:lang w:eastAsia="cs-CZ"/>
        </w:rPr>
        <w:t>architektura, design, volné umění, grafika a užité umění</w:t>
      </w:r>
      <w:r w:rsidRPr="003E3E09">
        <w:rPr>
          <w:rFonts w:ascii="Umprum" w:hAnsi="Umprum"/>
          <w:color w:val="365F91" w:themeColor="accent1" w:themeShade="BF"/>
          <w:szCs w:val="24"/>
          <w:lang w:eastAsia="cs-CZ"/>
        </w:rPr>
        <w:t xml:space="preserve">) přináší široké možnosti vyjádření, a přehlídka se tak stává tím nejucelenějším a nejpestřejším pohledem na současnou mladou tvorbu v oblasti umění a užitého designu. </w:t>
      </w:r>
    </w:p>
    <w:p w:rsidR="00700282" w:rsidRDefault="00700282" w:rsidP="00700282">
      <w:pPr>
        <w:rPr>
          <w:rFonts w:ascii="Umprum" w:hAnsi="Umprum"/>
        </w:rPr>
      </w:pPr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895853" w:rsidRDefault="00895853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895853" w:rsidRDefault="00895853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895853" w:rsidRDefault="00895853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  <w:r w:rsidRPr="00A1058A">
        <w:rPr>
          <w:rFonts w:ascii="Umprum" w:hAnsi="Umprum"/>
          <w:b/>
          <w:bCs/>
          <w:sz w:val="24"/>
          <w:szCs w:val="24"/>
        </w:rPr>
        <w:t>Další informace:</w:t>
      </w:r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Veronika Pařízková</w:t>
      </w:r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PR </w:t>
      </w:r>
      <w:proofErr w:type="spellStart"/>
      <w:r w:rsidRPr="00A1058A">
        <w:rPr>
          <w:rFonts w:ascii="Umprum" w:hAnsi="Umprum"/>
          <w:sz w:val="24"/>
          <w:szCs w:val="24"/>
        </w:rPr>
        <w:t>Manager</w:t>
      </w:r>
      <w:proofErr w:type="spellEnd"/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Vysoká škola uměleckoprůmyslová v Praze</w:t>
      </w:r>
    </w:p>
    <w:p w:rsidR="00700282" w:rsidRPr="00A1058A" w:rsidRDefault="00700282" w:rsidP="00700282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tel: 251 098 262 / mobil: 739 304 060</w:t>
      </w:r>
    </w:p>
    <w:p w:rsidR="00700282" w:rsidRDefault="00700282" w:rsidP="00700282">
      <w:pPr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parizkova@vsup.cz / </w:t>
      </w:r>
      <w:hyperlink r:id="rId11" w:history="1">
        <w:r w:rsidR="00895853" w:rsidRPr="00B72DEE">
          <w:rPr>
            <w:rStyle w:val="Hypertextovodkaz"/>
            <w:rFonts w:ascii="Umprum" w:hAnsi="Umprum"/>
            <w:sz w:val="24"/>
            <w:szCs w:val="24"/>
          </w:rPr>
          <w:t>www.umprum.cz</w:t>
        </w:r>
      </w:hyperlink>
    </w:p>
    <w:p w:rsidR="00895853" w:rsidRDefault="00895853" w:rsidP="00700282">
      <w:pPr>
        <w:spacing w:line="360" w:lineRule="auto"/>
        <w:rPr>
          <w:rFonts w:ascii="Umprum" w:hAnsi="Umprum"/>
          <w:sz w:val="24"/>
          <w:szCs w:val="24"/>
        </w:rPr>
      </w:pPr>
    </w:p>
    <w:p w:rsidR="00895853" w:rsidRPr="00895853" w:rsidRDefault="00895853" w:rsidP="0089585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r>
        <w:rPr>
          <w:rFonts w:ascii="Umprum" w:eastAsia="Times New Roman" w:hAnsi="Umprum" w:cs="Times New Roman"/>
          <w:sz w:val="24"/>
          <w:szCs w:val="24"/>
          <w:lang w:eastAsia="cs-CZ"/>
        </w:rPr>
        <w:t>Sledujte UMPRUM</w:t>
      </w:r>
    </w:p>
    <w:p w:rsidR="00895853" w:rsidRPr="00895853" w:rsidRDefault="00895853" w:rsidP="0089585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895853" w:rsidRPr="00895853" w:rsidRDefault="00895853" w:rsidP="00895853">
      <w:pPr>
        <w:spacing w:after="0" w:line="240" w:lineRule="auto"/>
        <w:rPr>
          <w:rFonts w:ascii="Umprum" w:eastAsia="Times New Roman" w:hAnsi="Umprum" w:cs="Times New Roman"/>
          <w:sz w:val="24"/>
          <w:szCs w:val="24"/>
          <w:lang w:eastAsia="cs-CZ"/>
        </w:rPr>
      </w:pPr>
      <w:hyperlink r:id="rId12" w:history="1">
        <w:r w:rsidRPr="00895853">
          <w:rPr>
            <w:rStyle w:val="Hypertextovodkaz"/>
            <w:rFonts w:ascii="Umprum" w:eastAsia="Times New Roman" w:hAnsi="Umprum" w:cs="Times New Roman"/>
            <w:sz w:val="24"/>
            <w:szCs w:val="24"/>
            <w:lang w:eastAsia="cs-CZ"/>
          </w:rPr>
          <w:t>www.umprum.cz</w:t>
        </w:r>
      </w:hyperlink>
    </w:p>
    <w:p w:rsidR="00895853" w:rsidRPr="00895853" w:rsidRDefault="00895853" w:rsidP="00895853">
      <w:pPr>
        <w:pStyle w:val="Nadpis2"/>
        <w:rPr>
          <w:rFonts w:ascii="Umprum" w:hAnsi="Umprum"/>
          <w:sz w:val="24"/>
          <w:szCs w:val="24"/>
        </w:rPr>
      </w:pPr>
      <w:r w:rsidRPr="00895853">
        <w:rPr>
          <w:rFonts w:ascii="Umprum" w:hAnsi="Umprum"/>
          <w:sz w:val="24"/>
          <w:szCs w:val="24"/>
        </w:rPr>
        <w:t xml:space="preserve">FCB: VŠUP - </w:t>
      </w:r>
      <w:proofErr w:type="spellStart"/>
      <w:r w:rsidRPr="00895853">
        <w:rPr>
          <w:rFonts w:ascii="Umprum" w:hAnsi="Umprum"/>
          <w:sz w:val="24"/>
          <w:szCs w:val="24"/>
        </w:rPr>
        <w:t>Vysoká|škola|umělecko-průmyslová|v|Praze</w:t>
      </w:r>
      <w:proofErr w:type="spellEnd"/>
    </w:p>
    <w:p w:rsidR="00895853" w:rsidRPr="00895853" w:rsidRDefault="00895853" w:rsidP="00895853">
      <w:pPr>
        <w:pStyle w:val="Nadpis2"/>
        <w:rPr>
          <w:rFonts w:ascii="Umprum" w:hAnsi="Umprum"/>
          <w:sz w:val="24"/>
          <w:szCs w:val="24"/>
        </w:rPr>
      </w:pPr>
      <w:proofErr w:type="spellStart"/>
      <w:r w:rsidRPr="00895853">
        <w:rPr>
          <w:rFonts w:ascii="Umprum" w:hAnsi="Umprum"/>
          <w:sz w:val="24"/>
          <w:szCs w:val="24"/>
        </w:rPr>
        <w:t>Twitter</w:t>
      </w:r>
      <w:proofErr w:type="spellEnd"/>
      <w:r w:rsidRPr="00895853">
        <w:rPr>
          <w:rFonts w:ascii="Umprum" w:hAnsi="Umprum"/>
          <w:sz w:val="24"/>
          <w:szCs w:val="24"/>
        </w:rPr>
        <w:t xml:space="preserve">: </w:t>
      </w:r>
      <w:r w:rsidRPr="00895853">
        <w:rPr>
          <w:rStyle w:val="st"/>
          <w:rFonts w:ascii="Umprum" w:hAnsi="Umprum"/>
          <w:sz w:val="24"/>
          <w:szCs w:val="24"/>
        </w:rPr>
        <w:t>@</w:t>
      </w:r>
      <w:proofErr w:type="spellStart"/>
      <w:r w:rsidRPr="00895853">
        <w:rPr>
          <w:rStyle w:val="st"/>
          <w:rFonts w:ascii="Umprum" w:hAnsi="Umprum"/>
          <w:sz w:val="24"/>
          <w:szCs w:val="24"/>
        </w:rPr>
        <w:t>umprumka</w:t>
      </w:r>
      <w:proofErr w:type="spellEnd"/>
    </w:p>
    <w:p w:rsidR="00895853" w:rsidRPr="00A1058A" w:rsidRDefault="00895853" w:rsidP="00700282">
      <w:pPr>
        <w:spacing w:line="360" w:lineRule="auto"/>
        <w:rPr>
          <w:rFonts w:ascii="Umprum" w:hAnsi="Umprum"/>
          <w:sz w:val="24"/>
          <w:szCs w:val="24"/>
        </w:rPr>
      </w:pPr>
    </w:p>
    <w:p w:rsidR="00700282" w:rsidRPr="00A1058A" w:rsidRDefault="00700282" w:rsidP="00700282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</w:p>
    <w:p w:rsidR="00700282" w:rsidRPr="00A1058A" w:rsidRDefault="00700282" w:rsidP="00700282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b/>
          <w:bCs/>
          <w:i/>
          <w:iCs/>
          <w:color w:val="808080"/>
          <w:sz w:val="18"/>
          <w:szCs w:val="24"/>
        </w:rPr>
        <w:lastRenderedPageBreak/>
        <w:t>O Vysoké škole uměleckoprůmyslové v Praze</w:t>
      </w:r>
    </w:p>
    <w:p w:rsidR="00700282" w:rsidRPr="00A1058A" w:rsidRDefault="00700282" w:rsidP="00700282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700282" w:rsidRPr="00A1058A" w:rsidRDefault="00700282" w:rsidP="00700282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>Škola je rozdělena na šest kateder – architektury, designu, volného umění, užitého umění, grafiky a teori</w:t>
      </w:r>
      <w:r>
        <w:rPr>
          <w:rFonts w:ascii="Umprum" w:hAnsi="Umprum"/>
          <w:i/>
          <w:iCs/>
          <w:color w:val="808080"/>
          <w:sz w:val="18"/>
          <w:szCs w:val="24"/>
        </w:rPr>
        <w:t>e</w:t>
      </w: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 a dějin umění. Jednotlivé katedry se dále člení na ateliéry dle své odborné specializace, vedené respektovaným osobnostm</w:t>
      </w:r>
      <w:r>
        <w:rPr>
          <w:rFonts w:ascii="Umprum" w:hAnsi="Umprum"/>
          <w:i/>
          <w:iCs/>
          <w:color w:val="808080"/>
          <w:sz w:val="18"/>
          <w:szCs w:val="24"/>
        </w:rPr>
        <w:t>i.</w:t>
      </w:r>
    </w:p>
    <w:p w:rsidR="00700282" w:rsidRPr="003E3E09" w:rsidRDefault="00700282" w:rsidP="00700282">
      <w:pPr>
        <w:rPr>
          <w:rFonts w:ascii="Umprum" w:hAnsi="Umprum"/>
        </w:rPr>
      </w:pPr>
    </w:p>
    <w:p w:rsidR="007F54A7" w:rsidRDefault="007F54A7"/>
    <w:sectPr w:rsidR="007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82"/>
    <w:rsid w:val="0007171E"/>
    <w:rsid w:val="003D25A4"/>
    <w:rsid w:val="0042400B"/>
    <w:rsid w:val="005D70B4"/>
    <w:rsid w:val="005F399C"/>
    <w:rsid w:val="00665297"/>
    <w:rsid w:val="00700282"/>
    <w:rsid w:val="007B16AD"/>
    <w:rsid w:val="007F54A7"/>
    <w:rsid w:val="008714C4"/>
    <w:rsid w:val="008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282"/>
  </w:style>
  <w:style w:type="paragraph" w:styleId="Nadpis2">
    <w:name w:val="heading 2"/>
    <w:basedOn w:val="Normln"/>
    <w:link w:val="Nadpis2Char"/>
    <w:uiPriority w:val="9"/>
    <w:qFormat/>
    <w:rsid w:val="00895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02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l">
    <w:name w:val="fsl"/>
    <w:basedOn w:val="Standardnpsmoodstavce"/>
    <w:rsid w:val="00700282"/>
  </w:style>
  <w:style w:type="paragraph" w:styleId="Textbubliny">
    <w:name w:val="Balloon Text"/>
    <w:basedOn w:val="Normln"/>
    <w:link w:val="TextbublinyChar"/>
    <w:uiPriority w:val="99"/>
    <w:semiHidden/>
    <w:unhideWhenUsed/>
    <w:rsid w:val="0070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28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958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t">
    <w:name w:val="st"/>
    <w:basedOn w:val="Standardnpsmoodstavce"/>
    <w:rsid w:val="0089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282"/>
  </w:style>
  <w:style w:type="paragraph" w:styleId="Nadpis2">
    <w:name w:val="heading 2"/>
    <w:basedOn w:val="Normln"/>
    <w:link w:val="Nadpis2Char"/>
    <w:uiPriority w:val="9"/>
    <w:qFormat/>
    <w:rsid w:val="00895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02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l">
    <w:name w:val="fsl"/>
    <w:basedOn w:val="Standardnpsmoodstavce"/>
    <w:rsid w:val="00700282"/>
  </w:style>
  <w:style w:type="paragraph" w:styleId="Textbubliny">
    <w:name w:val="Balloon Text"/>
    <w:basedOn w:val="Normln"/>
    <w:link w:val="TextbublinyChar"/>
    <w:uiPriority w:val="99"/>
    <w:semiHidden/>
    <w:unhideWhenUsed/>
    <w:rsid w:val="0070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28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958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t">
    <w:name w:val="st"/>
    <w:basedOn w:val="Standardnpsmoodstavce"/>
    <w:rsid w:val="0089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ump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3</cp:revision>
  <dcterms:created xsi:type="dcterms:W3CDTF">2015-06-02T10:12:00Z</dcterms:created>
  <dcterms:modified xsi:type="dcterms:W3CDTF">2015-06-02T14:57:00Z</dcterms:modified>
</cp:coreProperties>
</file>