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F49" w:rsidRPr="00683990" w:rsidRDefault="009D7F49" w:rsidP="005D01C5">
      <w:pPr>
        <w:spacing w:line="100" w:lineRule="atLeast"/>
        <w:jc w:val="center"/>
        <w:rPr>
          <w:rFonts w:asciiTheme="majorHAnsi" w:hAnsiTheme="majorHAnsi" w:cs="Times New Roman"/>
          <w:b/>
          <w:bCs/>
          <w:sz w:val="20"/>
          <w:szCs w:val="20"/>
        </w:rPr>
      </w:pPr>
      <w:r w:rsidRPr="00683990">
        <w:rPr>
          <w:rFonts w:asciiTheme="majorHAnsi" w:hAnsiTheme="majorHAnsi" w:cs="Times New Roman"/>
          <w:sz w:val="20"/>
          <w:szCs w:val="20"/>
        </w:rPr>
        <w:t>Tisková zpráva</w:t>
      </w:r>
    </w:p>
    <w:p w:rsidR="009D7F49" w:rsidRPr="00683990" w:rsidRDefault="009D7F49">
      <w:pPr>
        <w:spacing w:line="100" w:lineRule="atLeast"/>
        <w:jc w:val="center"/>
        <w:rPr>
          <w:rFonts w:asciiTheme="majorHAnsi" w:hAnsiTheme="majorHAnsi" w:cs="Times New Roman"/>
          <w:b/>
          <w:bCs/>
          <w:sz w:val="20"/>
          <w:szCs w:val="20"/>
        </w:rPr>
      </w:pPr>
    </w:p>
    <w:p w:rsidR="009D7F49" w:rsidRPr="00683990" w:rsidRDefault="009D7F49">
      <w:pPr>
        <w:spacing w:line="100" w:lineRule="atLeast"/>
        <w:jc w:val="center"/>
        <w:rPr>
          <w:rFonts w:asciiTheme="majorHAnsi" w:hAnsiTheme="majorHAnsi" w:cs="Times New Roman"/>
          <w:sz w:val="20"/>
          <w:szCs w:val="20"/>
        </w:rPr>
      </w:pPr>
      <w:r w:rsidRPr="00683990">
        <w:rPr>
          <w:rFonts w:asciiTheme="majorHAnsi" w:hAnsiTheme="majorHAnsi" w:cs="Times New Roman"/>
          <w:b/>
          <w:bCs/>
          <w:sz w:val="20"/>
          <w:szCs w:val="20"/>
        </w:rPr>
        <w:t>GLASS EXCELLENCE XI.</w:t>
      </w:r>
    </w:p>
    <w:p w:rsidR="009D7F49" w:rsidRPr="00683990" w:rsidRDefault="009D7F49">
      <w:pPr>
        <w:pStyle w:val="Vodorovnra"/>
        <w:jc w:val="center"/>
        <w:rPr>
          <w:rFonts w:asciiTheme="majorHAnsi" w:hAnsiTheme="majorHAnsi" w:cs="Times New Roman"/>
          <w:sz w:val="20"/>
          <w:szCs w:val="20"/>
        </w:rPr>
      </w:pPr>
    </w:p>
    <w:p w:rsidR="009D7F49" w:rsidRPr="00683990" w:rsidRDefault="009D7F49">
      <w:pPr>
        <w:spacing w:line="100" w:lineRule="atLeast"/>
        <w:jc w:val="center"/>
        <w:rPr>
          <w:rStyle w:val="Siln"/>
          <w:rFonts w:asciiTheme="majorHAnsi" w:eastAsia="Times New Roman" w:hAnsiTheme="majorHAnsi" w:cs="Times New Roman"/>
          <w:sz w:val="20"/>
          <w:szCs w:val="20"/>
          <w:lang w:eastAsia="ar-SA" w:bidi="ar-SA"/>
        </w:rPr>
      </w:pPr>
      <w:r w:rsidRPr="00683990">
        <w:rPr>
          <w:rFonts w:asciiTheme="majorHAnsi" w:eastAsia="TimesNewRomanPSMT" w:hAnsiTheme="majorHAnsi" w:cs="Times New Roman"/>
          <w:sz w:val="20"/>
          <w:szCs w:val="20"/>
        </w:rPr>
        <w:t>vernisáž výstavy</w:t>
      </w:r>
    </w:p>
    <w:p w:rsidR="009D7F49" w:rsidRPr="00683990" w:rsidRDefault="003F0663">
      <w:pPr>
        <w:spacing w:line="100" w:lineRule="atLeast"/>
        <w:jc w:val="center"/>
        <w:rPr>
          <w:rStyle w:val="Siln"/>
          <w:rFonts w:asciiTheme="majorHAnsi" w:eastAsia="Times New Roman" w:hAnsiTheme="majorHAnsi" w:cs="Times New Roman"/>
          <w:b w:val="0"/>
          <w:sz w:val="20"/>
          <w:szCs w:val="20"/>
          <w:lang w:eastAsia="ar-SA" w:bidi="ar-SA"/>
        </w:rPr>
      </w:pPr>
      <w:r w:rsidRPr="00683990">
        <w:rPr>
          <w:rStyle w:val="Siln"/>
          <w:rFonts w:asciiTheme="majorHAnsi" w:eastAsia="Times New Roman" w:hAnsiTheme="majorHAnsi" w:cs="Times New Roman"/>
          <w:b w:val="0"/>
          <w:sz w:val="20"/>
          <w:szCs w:val="20"/>
          <w:lang w:eastAsia="ar-SA" w:bidi="ar-SA"/>
        </w:rPr>
        <w:t>„</w:t>
      </w:r>
      <w:r w:rsidR="00683990">
        <w:rPr>
          <w:rStyle w:val="Siln"/>
          <w:rFonts w:asciiTheme="majorHAnsi" w:eastAsia="Times New Roman" w:hAnsiTheme="majorHAnsi" w:cs="Times New Roman"/>
          <w:b w:val="0"/>
          <w:sz w:val="20"/>
          <w:szCs w:val="20"/>
          <w:lang w:eastAsia="ar-SA" w:bidi="ar-SA"/>
        </w:rPr>
        <w:t xml:space="preserve">Vytvořené štěstí </w:t>
      </w:r>
      <w:bookmarkStart w:id="0" w:name="_GoBack"/>
      <w:bookmarkEnd w:id="0"/>
      <w:r w:rsidR="00683990">
        <w:rPr>
          <w:rStyle w:val="Siln"/>
          <w:rFonts w:asciiTheme="majorHAnsi" w:eastAsia="Times New Roman" w:hAnsiTheme="majorHAnsi" w:cs="Times New Roman"/>
          <w:b w:val="0"/>
          <w:sz w:val="20"/>
          <w:szCs w:val="20"/>
          <w:lang w:eastAsia="ar-SA" w:bidi="ar-SA"/>
        </w:rPr>
        <w:t>-</w:t>
      </w:r>
      <w:r w:rsidR="009D7F49" w:rsidRPr="00683990">
        <w:rPr>
          <w:rStyle w:val="Siln"/>
          <w:rFonts w:asciiTheme="majorHAnsi" w:eastAsia="Times New Roman" w:hAnsiTheme="majorHAnsi" w:cs="Times New Roman"/>
          <w:b w:val="0"/>
          <w:sz w:val="20"/>
          <w:szCs w:val="20"/>
          <w:lang w:eastAsia="ar-SA" w:bidi="ar-SA"/>
        </w:rPr>
        <w:t xml:space="preserve"> struktura a nicota</w:t>
      </w:r>
      <w:r w:rsidRPr="00683990">
        <w:rPr>
          <w:rStyle w:val="Siln"/>
          <w:rFonts w:asciiTheme="majorHAnsi" w:eastAsia="Times New Roman" w:hAnsiTheme="majorHAnsi" w:cs="Times New Roman"/>
          <w:b w:val="0"/>
          <w:sz w:val="20"/>
          <w:szCs w:val="20"/>
          <w:lang w:eastAsia="ar-SA" w:bidi="ar-SA"/>
        </w:rPr>
        <w:t>“</w:t>
      </w:r>
    </w:p>
    <w:p w:rsidR="009D7F49" w:rsidRPr="00683990" w:rsidRDefault="005C5BE4">
      <w:pPr>
        <w:spacing w:line="100" w:lineRule="atLeast"/>
        <w:jc w:val="center"/>
        <w:rPr>
          <w:rFonts w:asciiTheme="majorHAnsi" w:eastAsia="TimesNewRomanPSMT" w:hAnsiTheme="majorHAnsi" w:cs="Times New Roman"/>
          <w:b/>
          <w:sz w:val="20"/>
          <w:szCs w:val="20"/>
        </w:rPr>
      </w:pPr>
      <w:r w:rsidRPr="00683990">
        <w:rPr>
          <w:rStyle w:val="Siln"/>
          <w:rFonts w:asciiTheme="majorHAnsi" w:eastAsia="Times New Roman" w:hAnsiTheme="majorHAnsi" w:cs="Times New Roman"/>
          <w:b w:val="0"/>
          <w:sz w:val="20"/>
          <w:szCs w:val="20"/>
          <w:lang w:eastAsia="ar-SA" w:bidi="ar-SA"/>
        </w:rPr>
        <w:t xml:space="preserve">finské </w:t>
      </w:r>
      <w:r w:rsidR="009D7F49" w:rsidRPr="00683990">
        <w:rPr>
          <w:rStyle w:val="Siln"/>
          <w:rFonts w:asciiTheme="majorHAnsi" w:eastAsia="Times New Roman" w:hAnsiTheme="majorHAnsi" w:cs="Times New Roman"/>
          <w:b w:val="0"/>
          <w:sz w:val="20"/>
          <w:szCs w:val="20"/>
          <w:lang w:eastAsia="ar-SA" w:bidi="ar-SA"/>
        </w:rPr>
        <w:t xml:space="preserve">sklářské výtvarnice </w:t>
      </w:r>
      <w:proofErr w:type="spellStart"/>
      <w:r w:rsidR="009D7F49" w:rsidRPr="00683990">
        <w:rPr>
          <w:rStyle w:val="Siln"/>
          <w:rFonts w:asciiTheme="majorHAnsi" w:eastAsia="Times New Roman" w:hAnsiTheme="majorHAnsi" w:cs="Times New Roman"/>
          <w:b w:val="0"/>
          <w:sz w:val="20"/>
          <w:szCs w:val="20"/>
          <w:lang w:eastAsia="ar-SA" w:bidi="ar-SA"/>
        </w:rPr>
        <w:t>Niiny-Anneli</w:t>
      </w:r>
      <w:proofErr w:type="spellEnd"/>
      <w:r w:rsidR="009D7F49" w:rsidRPr="00683990">
        <w:rPr>
          <w:rStyle w:val="Siln"/>
          <w:rFonts w:asciiTheme="majorHAnsi" w:eastAsia="Times New Roman" w:hAnsiTheme="majorHAnsi" w:cs="Times New Roman"/>
          <w:b w:val="0"/>
          <w:sz w:val="20"/>
          <w:szCs w:val="20"/>
          <w:lang w:eastAsia="ar-SA" w:bidi="ar-SA"/>
        </w:rPr>
        <w:t xml:space="preserve"> </w:t>
      </w:r>
      <w:proofErr w:type="spellStart"/>
      <w:r w:rsidR="009D7F49" w:rsidRPr="00683990">
        <w:rPr>
          <w:rStyle w:val="Siln"/>
          <w:rFonts w:asciiTheme="majorHAnsi" w:eastAsia="Times New Roman" w:hAnsiTheme="majorHAnsi" w:cs="Times New Roman"/>
          <w:b w:val="0"/>
          <w:sz w:val="20"/>
          <w:szCs w:val="20"/>
          <w:lang w:eastAsia="ar-SA" w:bidi="ar-SA"/>
        </w:rPr>
        <w:t>Kaarnamo</w:t>
      </w:r>
      <w:proofErr w:type="spellEnd"/>
    </w:p>
    <w:p w:rsidR="009D7F49" w:rsidRPr="00683990" w:rsidRDefault="009D7F49">
      <w:pPr>
        <w:autoSpaceDE w:val="0"/>
        <w:spacing w:line="100" w:lineRule="atLeast"/>
        <w:jc w:val="center"/>
        <w:rPr>
          <w:rFonts w:asciiTheme="majorHAnsi" w:eastAsia="TimesNewRomanPSMT" w:hAnsiTheme="majorHAnsi" w:cs="Times New Roman"/>
          <w:b/>
          <w:sz w:val="20"/>
          <w:szCs w:val="20"/>
        </w:rPr>
      </w:pPr>
    </w:p>
    <w:p w:rsidR="009D7F49" w:rsidRPr="00683990" w:rsidRDefault="009D7F49">
      <w:pPr>
        <w:autoSpaceDE w:val="0"/>
        <w:spacing w:line="100" w:lineRule="atLeast"/>
        <w:jc w:val="center"/>
        <w:rPr>
          <w:rFonts w:asciiTheme="majorHAnsi" w:eastAsia="TimesNewRomanPSMT" w:hAnsiTheme="majorHAnsi" w:cs="Times New Roman"/>
          <w:sz w:val="20"/>
          <w:szCs w:val="20"/>
        </w:rPr>
      </w:pPr>
      <w:r w:rsidRPr="00683990">
        <w:rPr>
          <w:rFonts w:asciiTheme="majorHAnsi" w:eastAsia="TimesNewRomanPSMT" w:hAnsiTheme="majorHAnsi" w:cs="Times New Roman"/>
          <w:sz w:val="20"/>
          <w:szCs w:val="20"/>
        </w:rPr>
        <w:t>16. 6. 2015 v 18h v Pražské galerii českého skla (PGCŠ)</w:t>
      </w:r>
    </w:p>
    <w:p w:rsidR="005C5BE4" w:rsidRPr="00683990" w:rsidRDefault="005C5BE4" w:rsidP="00533A0C">
      <w:pPr>
        <w:autoSpaceDE w:val="0"/>
        <w:spacing w:line="100" w:lineRule="atLeast"/>
        <w:jc w:val="both"/>
        <w:rPr>
          <w:rFonts w:asciiTheme="majorHAnsi" w:eastAsia="TimesNewRomanPSMT" w:hAnsiTheme="majorHAnsi" w:cs="Times New Roman"/>
          <w:b/>
          <w:sz w:val="20"/>
          <w:szCs w:val="20"/>
        </w:rPr>
      </w:pPr>
    </w:p>
    <w:p w:rsidR="009D7F49" w:rsidRPr="00683990" w:rsidRDefault="009D7F49" w:rsidP="005D01C5">
      <w:pPr>
        <w:spacing w:line="100" w:lineRule="atLeast"/>
        <w:jc w:val="both"/>
        <w:rPr>
          <w:rFonts w:asciiTheme="majorHAnsi" w:eastAsia="TimesNewRomanPSMT" w:hAnsiTheme="majorHAnsi" w:cs="Times New Roman"/>
          <w:b/>
          <w:sz w:val="20"/>
          <w:szCs w:val="20"/>
        </w:rPr>
      </w:pPr>
    </w:p>
    <w:p w:rsidR="009D7F49" w:rsidRPr="00683990" w:rsidRDefault="009D7F49">
      <w:pPr>
        <w:spacing w:line="100" w:lineRule="atLeast"/>
        <w:jc w:val="both"/>
        <w:rPr>
          <w:rFonts w:asciiTheme="majorHAnsi" w:eastAsia="TimesNewRomanPSMT" w:hAnsiTheme="majorHAnsi" w:cs="Times New Roman"/>
          <w:sz w:val="20"/>
          <w:szCs w:val="20"/>
        </w:rPr>
      </w:pPr>
      <w:r w:rsidRPr="00683990">
        <w:rPr>
          <w:rFonts w:asciiTheme="majorHAnsi" w:eastAsia="TimesNewRomanPSMT" w:hAnsiTheme="majorHAnsi" w:cs="Times New Roman"/>
          <w:sz w:val="20"/>
          <w:szCs w:val="20"/>
        </w:rPr>
        <w:t xml:space="preserve">Pražská galerie českého skla již čtvrtým rokem pořádá pravidelná setkání </w:t>
      </w:r>
      <w:proofErr w:type="spellStart"/>
      <w:r w:rsidRPr="00683990">
        <w:rPr>
          <w:rFonts w:asciiTheme="majorHAnsi" w:eastAsia="TimesNewRomanPSMT" w:hAnsiTheme="majorHAnsi" w:cs="Times New Roman"/>
          <w:b/>
          <w:bCs/>
          <w:sz w:val="20"/>
          <w:szCs w:val="20"/>
        </w:rPr>
        <w:t>Glass</w:t>
      </w:r>
      <w:proofErr w:type="spellEnd"/>
      <w:r w:rsidRPr="00683990">
        <w:rPr>
          <w:rFonts w:asciiTheme="majorHAnsi" w:eastAsia="TimesNewRomanPSMT" w:hAnsiTheme="majorHAnsi" w:cs="Times New Roman"/>
          <w:b/>
          <w:bCs/>
          <w:sz w:val="20"/>
          <w:szCs w:val="20"/>
        </w:rPr>
        <w:t xml:space="preserve"> </w:t>
      </w:r>
      <w:proofErr w:type="spellStart"/>
      <w:r w:rsidRPr="00683990">
        <w:rPr>
          <w:rFonts w:asciiTheme="majorHAnsi" w:eastAsia="TimesNewRomanPSMT" w:hAnsiTheme="majorHAnsi" w:cs="Times New Roman"/>
          <w:b/>
          <w:bCs/>
          <w:sz w:val="20"/>
          <w:szCs w:val="20"/>
        </w:rPr>
        <w:t>Exellence</w:t>
      </w:r>
      <w:proofErr w:type="spellEnd"/>
      <w:r w:rsidRPr="00683990">
        <w:rPr>
          <w:rFonts w:asciiTheme="majorHAnsi" w:eastAsia="TimesNewRomanPSMT" w:hAnsiTheme="majorHAnsi" w:cs="Times New Roman"/>
          <w:b/>
          <w:sz w:val="20"/>
          <w:szCs w:val="20"/>
        </w:rPr>
        <w:t xml:space="preserve"> ve sklářském umění</w:t>
      </w:r>
      <w:r w:rsidRPr="00683990">
        <w:rPr>
          <w:rFonts w:asciiTheme="majorHAnsi" w:eastAsia="TimesNewRomanPSMT" w:hAnsiTheme="majorHAnsi" w:cs="Times New Roman"/>
          <w:sz w:val="20"/>
          <w:szCs w:val="20"/>
        </w:rPr>
        <w:t xml:space="preserve"> – celoroční program výstav spojených s vernisáží a debatou se sklářskými tvůrci. V prostorách bývalého mlýna na sóju, který byl zrekonstruován na moderní </w:t>
      </w:r>
      <w:proofErr w:type="spellStart"/>
      <w:r w:rsidRPr="00683990">
        <w:rPr>
          <w:rFonts w:asciiTheme="majorHAnsi" w:eastAsia="TimesNewRomanPSMT" w:hAnsiTheme="majorHAnsi" w:cs="Times New Roman"/>
          <w:sz w:val="20"/>
          <w:szCs w:val="20"/>
        </w:rPr>
        <w:t>loft</w:t>
      </w:r>
      <w:proofErr w:type="spellEnd"/>
      <w:r w:rsidRPr="00683990">
        <w:rPr>
          <w:rFonts w:asciiTheme="majorHAnsi" w:eastAsia="TimesNewRomanPSMT" w:hAnsiTheme="majorHAnsi" w:cs="Times New Roman"/>
          <w:sz w:val="20"/>
          <w:szCs w:val="20"/>
        </w:rPr>
        <w:t xml:space="preserve">, se může veřejnost seznamovat s díly mladých či zkušených sklářských umělců.  </w:t>
      </w:r>
    </w:p>
    <w:p w:rsidR="009D7F49" w:rsidRPr="00683990" w:rsidRDefault="009D7F49">
      <w:pPr>
        <w:spacing w:line="100" w:lineRule="atLeast"/>
        <w:jc w:val="both"/>
        <w:rPr>
          <w:rFonts w:asciiTheme="majorHAnsi" w:eastAsia="TimesNewRomanPSMT" w:hAnsiTheme="majorHAnsi" w:cs="Times New Roman"/>
          <w:b/>
          <w:sz w:val="20"/>
          <w:szCs w:val="20"/>
        </w:rPr>
      </w:pPr>
    </w:p>
    <w:p w:rsidR="009D7F49" w:rsidRPr="00683990" w:rsidRDefault="009D7F49">
      <w:pPr>
        <w:spacing w:line="100" w:lineRule="atLeast"/>
        <w:jc w:val="both"/>
        <w:rPr>
          <w:rFonts w:asciiTheme="majorHAnsi" w:eastAsia="TimesNewRomanPSMT" w:hAnsiTheme="majorHAnsi" w:cs="Times New Roman"/>
          <w:b/>
          <w:bCs/>
          <w:sz w:val="20"/>
          <w:szCs w:val="20"/>
        </w:rPr>
      </w:pPr>
      <w:r w:rsidRPr="00683990">
        <w:rPr>
          <w:rFonts w:asciiTheme="majorHAnsi" w:eastAsia="TimesNewRomanPSMT" w:hAnsiTheme="majorHAnsi" w:cs="Times New Roman"/>
          <w:b/>
          <w:sz w:val="20"/>
          <w:szCs w:val="20"/>
        </w:rPr>
        <w:t xml:space="preserve">V úterý 16. </w:t>
      </w:r>
      <w:r w:rsidR="007D4BB2" w:rsidRPr="00683990">
        <w:rPr>
          <w:rFonts w:asciiTheme="majorHAnsi" w:eastAsia="TimesNewRomanPSMT" w:hAnsiTheme="majorHAnsi" w:cs="Times New Roman"/>
          <w:b/>
          <w:sz w:val="20"/>
          <w:szCs w:val="20"/>
        </w:rPr>
        <w:t>č</w:t>
      </w:r>
      <w:r w:rsidRPr="00683990">
        <w:rPr>
          <w:rFonts w:asciiTheme="majorHAnsi" w:eastAsia="TimesNewRomanPSMT" w:hAnsiTheme="majorHAnsi" w:cs="Times New Roman"/>
          <w:b/>
          <w:sz w:val="20"/>
          <w:szCs w:val="20"/>
        </w:rPr>
        <w:t>ervna 2015 v 18h proběhne vernisáž výstavy „</w:t>
      </w:r>
      <w:r w:rsidRPr="00683990">
        <w:rPr>
          <w:rFonts w:asciiTheme="majorHAnsi" w:eastAsia="TimesNewRomanPSMT" w:hAnsiTheme="majorHAnsi" w:cs="Times New Roman"/>
          <w:b/>
          <w:bCs/>
          <w:sz w:val="20"/>
          <w:szCs w:val="20"/>
        </w:rPr>
        <w:t>Vytvořené štěstí: struktura a nicota“</w:t>
      </w:r>
      <w:r w:rsidR="003F0663" w:rsidRPr="00683990">
        <w:rPr>
          <w:rFonts w:asciiTheme="majorHAnsi" w:eastAsia="TimesNewRomanPSMT" w:hAnsiTheme="majorHAnsi" w:cs="Times New Roman"/>
          <w:b/>
          <w:bCs/>
          <w:sz w:val="20"/>
          <w:szCs w:val="20"/>
        </w:rPr>
        <w:t xml:space="preserve"> s</w:t>
      </w:r>
      <w:r w:rsidRPr="00683990">
        <w:rPr>
          <w:rFonts w:asciiTheme="majorHAnsi" w:eastAsia="TimesNewRomanPSMT" w:hAnsiTheme="majorHAnsi" w:cs="Times New Roman"/>
          <w:b/>
          <w:bCs/>
          <w:sz w:val="20"/>
          <w:szCs w:val="20"/>
        </w:rPr>
        <w:t xml:space="preserve">klářské výtvarnice </w:t>
      </w:r>
      <w:proofErr w:type="spellStart"/>
      <w:r w:rsidRPr="00683990">
        <w:rPr>
          <w:rFonts w:asciiTheme="majorHAnsi" w:eastAsia="TimesNewRomanPSMT" w:hAnsiTheme="majorHAnsi" w:cs="Times New Roman"/>
          <w:b/>
          <w:bCs/>
          <w:sz w:val="20"/>
          <w:szCs w:val="20"/>
        </w:rPr>
        <w:t>Niiny-Anneli</w:t>
      </w:r>
      <w:proofErr w:type="spellEnd"/>
      <w:r w:rsidRPr="00683990">
        <w:rPr>
          <w:rFonts w:asciiTheme="majorHAnsi" w:eastAsia="TimesNewRomanPSMT" w:hAnsiTheme="majorHAnsi" w:cs="Times New Roman"/>
          <w:b/>
          <w:bCs/>
          <w:sz w:val="20"/>
          <w:szCs w:val="20"/>
        </w:rPr>
        <w:t xml:space="preserve"> </w:t>
      </w:r>
      <w:proofErr w:type="spellStart"/>
      <w:r w:rsidRPr="00683990">
        <w:rPr>
          <w:rFonts w:asciiTheme="majorHAnsi" w:eastAsia="TimesNewRomanPSMT" w:hAnsiTheme="majorHAnsi" w:cs="Times New Roman"/>
          <w:b/>
          <w:bCs/>
          <w:sz w:val="20"/>
          <w:szCs w:val="20"/>
        </w:rPr>
        <w:t>Kaarnamo</w:t>
      </w:r>
      <w:proofErr w:type="spellEnd"/>
      <w:r w:rsidR="00FE66E4" w:rsidRPr="00683990">
        <w:rPr>
          <w:rFonts w:asciiTheme="majorHAnsi" w:eastAsia="TimesNewRomanPSMT" w:hAnsiTheme="majorHAnsi" w:cs="Times New Roman"/>
          <w:b/>
          <w:bCs/>
          <w:sz w:val="20"/>
          <w:szCs w:val="20"/>
        </w:rPr>
        <w:t>.</w:t>
      </w:r>
    </w:p>
    <w:p w:rsidR="00FE66E4" w:rsidRPr="00683990" w:rsidRDefault="00FE66E4">
      <w:pPr>
        <w:pStyle w:val="Normlnweb"/>
        <w:jc w:val="both"/>
        <w:rPr>
          <w:rFonts w:asciiTheme="majorHAnsi" w:hAnsiTheme="majorHAnsi"/>
          <w:sz w:val="20"/>
          <w:szCs w:val="20"/>
          <w:lang w:val="cs-CZ"/>
        </w:rPr>
      </w:pPr>
      <w:r w:rsidRPr="00683990">
        <w:rPr>
          <w:rFonts w:asciiTheme="majorHAnsi" w:hAnsiTheme="majorHAnsi"/>
          <w:sz w:val="20"/>
          <w:szCs w:val="20"/>
          <w:lang w:val="cs-CZ"/>
        </w:rPr>
        <w:t xml:space="preserve">V roce 2005 absolvovala </w:t>
      </w:r>
      <w:proofErr w:type="spellStart"/>
      <w:r w:rsidRPr="00683990">
        <w:rPr>
          <w:rFonts w:asciiTheme="majorHAnsi" w:hAnsiTheme="majorHAnsi"/>
          <w:sz w:val="20"/>
          <w:szCs w:val="20"/>
          <w:lang w:val="cs-CZ"/>
        </w:rPr>
        <w:t>Niina-Anneli</w:t>
      </w:r>
      <w:proofErr w:type="spellEnd"/>
      <w:r w:rsidRPr="00683990">
        <w:rPr>
          <w:rFonts w:asciiTheme="majorHAnsi" w:hAnsiTheme="majorHAnsi"/>
          <w:sz w:val="20"/>
          <w:szCs w:val="20"/>
          <w:lang w:val="cs-CZ"/>
        </w:rPr>
        <w:t xml:space="preserve"> </w:t>
      </w:r>
      <w:proofErr w:type="spellStart"/>
      <w:r w:rsidRPr="00683990">
        <w:rPr>
          <w:rFonts w:asciiTheme="majorHAnsi" w:hAnsiTheme="majorHAnsi"/>
          <w:sz w:val="20"/>
          <w:szCs w:val="20"/>
          <w:lang w:val="cs-CZ"/>
        </w:rPr>
        <w:t>Kaarnamo</w:t>
      </w:r>
      <w:proofErr w:type="spellEnd"/>
      <w:r w:rsidRPr="00683990">
        <w:rPr>
          <w:rFonts w:asciiTheme="majorHAnsi" w:hAnsiTheme="majorHAnsi"/>
          <w:sz w:val="20"/>
          <w:szCs w:val="20"/>
          <w:lang w:val="cs-CZ"/>
        </w:rPr>
        <w:t xml:space="preserve"> bakalářské studium na </w:t>
      </w:r>
      <w:proofErr w:type="spellStart"/>
      <w:r w:rsidRPr="00683990">
        <w:rPr>
          <w:rFonts w:asciiTheme="majorHAnsi" w:hAnsiTheme="majorHAnsi"/>
          <w:sz w:val="20"/>
          <w:szCs w:val="20"/>
          <w:lang w:val="cs-CZ"/>
        </w:rPr>
        <w:t>Seinäjoki</w:t>
      </w:r>
      <w:proofErr w:type="spellEnd"/>
      <w:r w:rsidRPr="00683990">
        <w:rPr>
          <w:rFonts w:asciiTheme="majorHAnsi" w:hAnsiTheme="majorHAnsi"/>
          <w:sz w:val="20"/>
          <w:szCs w:val="20"/>
          <w:lang w:val="cs-CZ"/>
        </w:rPr>
        <w:t xml:space="preserve"> univerzitě aplikovaných věd ve Finsku. </w:t>
      </w:r>
      <w:r w:rsidR="00EE0C20" w:rsidRPr="00683990">
        <w:rPr>
          <w:rFonts w:asciiTheme="majorHAnsi" w:hAnsiTheme="majorHAnsi"/>
          <w:sz w:val="20"/>
          <w:szCs w:val="20"/>
          <w:lang w:val="cs-CZ"/>
        </w:rPr>
        <w:t>Poté s</w:t>
      </w:r>
      <w:r w:rsidR="00D42440" w:rsidRPr="00683990">
        <w:rPr>
          <w:rFonts w:asciiTheme="majorHAnsi" w:hAnsiTheme="majorHAnsi"/>
          <w:sz w:val="20"/>
          <w:szCs w:val="20"/>
          <w:lang w:val="cs-CZ"/>
        </w:rPr>
        <w:t>tudovala</w:t>
      </w:r>
      <w:r w:rsidRPr="00683990">
        <w:rPr>
          <w:rFonts w:asciiTheme="majorHAnsi" w:hAnsiTheme="majorHAnsi"/>
          <w:sz w:val="20"/>
          <w:szCs w:val="20"/>
          <w:lang w:val="cs-CZ"/>
        </w:rPr>
        <w:t xml:space="preserve"> foukání </w:t>
      </w:r>
      <w:r w:rsidR="00D42440" w:rsidRPr="00683990">
        <w:rPr>
          <w:rFonts w:asciiTheme="majorHAnsi" w:hAnsiTheme="majorHAnsi"/>
          <w:sz w:val="20"/>
          <w:szCs w:val="20"/>
          <w:lang w:val="cs-CZ"/>
        </w:rPr>
        <w:t xml:space="preserve">uměleckého </w:t>
      </w:r>
      <w:r w:rsidRPr="00683990">
        <w:rPr>
          <w:rFonts w:asciiTheme="majorHAnsi" w:hAnsiTheme="majorHAnsi"/>
          <w:sz w:val="20"/>
          <w:szCs w:val="20"/>
          <w:lang w:val="cs-CZ"/>
        </w:rPr>
        <w:t>skla</w:t>
      </w:r>
      <w:r w:rsidR="003F0663" w:rsidRPr="00683990">
        <w:rPr>
          <w:rFonts w:asciiTheme="majorHAnsi" w:hAnsiTheme="majorHAnsi"/>
          <w:sz w:val="20"/>
          <w:szCs w:val="20"/>
          <w:lang w:val="cs-CZ"/>
        </w:rPr>
        <w:t xml:space="preserve">. </w:t>
      </w:r>
      <w:r w:rsidR="00D42440" w:rsidRPr="00683990">
        <w:rPr>
          <w:rFonts w:asciiTheme="majorHAnsi" w:hAnsiTheme="majorHAnsi"/>
          <w:sz w:val="20"/>
          <w:szCs w:val="20"/>
          <w:lang w:val="cs-CZ"/>
        </w:rPr>
        <w:t xml:space="preserve">V letech 2007-2009 působila jako vedoucí ateliéru skla na </w:t>
      </w:r>
      <w:proofErr w:type="spellStart"/>
      <w:proofErr w:type="gramStart"/>
      <w:r w:rsidR="00D42440" w:rsidRPr="00683990">
        <w:rPr>
          <w:rFonts w:asciiTheme="majorHAnsi" w:hAnsiTheme="majorHAnsi"/>
          <w:sz w:val="20"/>
          <w:szCs w:val="20"/>
          <w:lang w:val="cs-CZ"/>
        </w:rPr>
        <w:t>Aalto</w:t>
      </w:r>
      <w:proofErr w:type="spellEnd"/>
      <w:proofErr w:type="gramEnd"/>
      <w:r w:rsidR="00D42440" w:rsidRPr="00683990">
        <w:rPr>
          <w:rFonts w:asciiTheme="majorHAnsi" w:hAnsiTheme="majorHAnsi"/>
          <w:sz w:val="20"/>
          <w:szCs w:val="20"/>
          <w:lang w:val="cs-CZ"/>
        </w:rPr>
        <w:t xml:space="preserve"> univerzitě umění a designu v Helsinkách. </w:t>
      </w:r>
      <w:r w:rsidR="00923CA8" w:rsidRPr="00683990">
        <w:rPr>
          <w:rFonts w:asciiTheme="majorHAnsi" w:hAnsiTheme="majorHAnsi"/>
          <w:sz w:val="20"/>
          <w:szCs w:val="20"/>
          <w:lang w:val="cs-CZ"/>
        </w:rPr>
        <w:t xml:space="preserve">V roce 2014 se zúčastnila </w:t>
      </w:r>
      <w:r w:rsidR="00F2033D" w:rsidRPr="00683990">
        <w:rPr>
          <w:rFonts w:asciiTheme="majorHAnsi" w:hAnsiTheme="majorHAnsi"/>
          <w:sz w:val="20"/>
          <w:szCs w:val="20"/>
          <w:lang w:val="cs-CZ"/>
        </w:rPr>
        <w:t xml:space="preserve">mezinárodní </w:t>
      </w:r>
      <w:r w:rsidR="00923CA8" w:rsidRPr="00683990">
        <w:rPr>
          <w:rFonts w:asciiTheme="majorHAnsi" w:hAnsiTheme="majorHAnsi"/>
          <w:sz w:val="20"/>
          <w:szCs w:val="20"/>
          <w:lang w:val="cs-CZ"/>
        </w:rPr>
        <w:t xml:space="preserve">soutěžní výstavy Stanislav Libenský </w:t>
      </w:r>
      <w:proofErr w:type="spellStart"/>
      <w:r w:rsidR="00923CA8" w:rsidRPr="00683990">
        <w:rPr>
          <w:rFonts w:asciiTheme="majorHAnsi" w:hAnsiTheme="majorHAnsi"/>
          <w:sz w:val="20"/>
          <w:szCs w:val="20"/>
          <w:lang w:val="cs-CZ"/>
        </w:rPr>
        <w:t>Award</w:t>
      </w:r>
      <w:proofErr w:type="spellEnd"/>
      <w:r w:rsidR="00923CA8" w:rsidRPr="00683990">
        <w:rPr>
          <w:rFonts w:asciiTheme="majorHAnsi" w:hAnsiTheme="majorHAnsi"/>
          <w:sz w:val="20"/>
          <w:szCs w:val="20"/>
          <w:lang w:val="cs-CZ"/>
        </w:rPr>
        <w:t xml:space="preserve"> se svojí absolventskou prací z Estonské akademie umění, kde získala magisterský titul. </w:t>
      </w:r>
      <w:r w:rsidRPr="00683990">
        <w:rPr>
          <w:rFonts w:asciiTheme="majorHAnsi" w:hAnsiTheme="majorHAnsi"/>
          <w:sz w:val="20"/>
          <w:szCs w:val="20"/>
          <w:lang w:val="cs-CZ"/>
        </w:rPr>
        <w:t>Současně studovala na Vysok</w:t>
      </w:r>
      <w:r w:rsidR="003F0663" w:rsidRPr="00683990">
        <w:rPr>
          <w:rFonts w:asciiTheme="majorHAnsi" w:hAnsiTheme="majorHAnsi"/>
          <w:sz w:val="20"/>
          <w:szCs w:val="20"/>
          <w:lang w:val="cs-CZ"/>
        </w:rPr>
        <w:t>é</w:t>
      </w:r>
      <w:r w:rsidRPr="00683990">
        <w:rPr>
          <w:rFonts w:asciiTheme="majorHAnsi" w:hAnsiTheme="majorHAnsi"/>
          <w:sz w:val="20"/>
          <w:szCs w:val="20"/>
          <w:lang w:val="cs-CZ"/>
        </w:rPr>
        <w:t xml:space="preserve"> škol</w:t>
      </w:r>
      <w:r w:rsidR="003F0663" w:rsidRPr="00683990">
        <w:rPr>
          <w:rFonts w:asciiTheme="majorHAnsi" w:hAnsiTheme="majorHAnsi"/>
          <w:sz w:val="20"/>
          <w:szCs w:val="20"/>
          <w:lang w:val="cs-CZ"/>
        </w:rPr>
        <w:t>e</w:t>
      </w:r>
      <w:r w:rsidRPr="00683990">
        <w:rPr>
          <w:rFonts w:asciiTheme="majorHAnsi" w:hAnsiTheme="majorHAnsi"/>
          <w:sz w:val="20"/>
          <w:szCs w:val="20"/>
          <w:lang w:val="cs-CZ"/>
        </w:rPr>
        <w:t xml:space="preserve"> výtvarných umění v </w:t>
      </w:r>
      <w:r w:rsidRPr="00683990">
        <w:rPr>
          <w:rFonts w:asciiTheme="majorHAnsi" w:hAnsiTheme="majorHAnsi"/>
          <w:iCs/>
          <w:sz w:val="20"/>
          <w:szCs w:val="20"/>
          <w:lang w:val="cs-CZ"/>
        </w:rPr>
        <w:t>Bratislavě,</w:t>
      </w:r>
      <w:r w:rsidRPr="00683990">
        <w:rPr>
          <w:rFonts w:asciiTheme="majorHAnsi" w:hAnsiTheme="majorHAnsi"/>
          <w:i/>
          <w:iCs/>
          <w:sz w:val="20"/>
          <w:szCs w:val="20"/>
          <w:lang w:val="cs-CZ"/>
        </w:rPr>
        <w:t xml:space="preserve"> </w:t>
      </w:r>
      <w:r w:rsidRPr="00683990">
        <w:rPr>
          <w:rFonts w:asciiTheme="majorHAnsi" w:hAnsiTheme="majorHAnsi"/>
          <w:sz w:val="20"/>
          <w:szCs w:val="20"/>
          <w:lang w:val="cs-CZ"/>
        </w:rPr>
        <w:t xml:space="preserve">obor socha, objekt a instalace, kde </w:t>
      </w:r>
      <w:r w:rsidR="000F675C" w:rsidRPr="00683990">
        <w:rPr>
          <w:rFonts w:asciiTheme="majorHAnsi" w:hAnsiTheme="majorHAnsi"/>
          <w:sz w:val="20"/>
          <w:szCs w:val="20"/>
          <w:lang w:val="cs-CZ"/>
        </w:rPr>
        <w:t xml:space="preserve">o rok později </w:t>
      </w:r>
      <w:r w:rsidRPr="00683990">
        <w:rPr>
          <w:rFonts w:asciiTheme="majorHAnsi" w:hAnsiTheme="majorHAnsi"/>
          <w:sz w:val="20"/>
          <w:szCs w:val="20"/>
          <w:lang w:val="cs-CZ"/>
        </w:rPr>
        <w:t>v rámci stáže pracovala jako asistentka. Aktuálně žije a pracuje jako nezávislá umělkyně v</w:t>
      </w:r>
      <w:r w:rsidR="000F675C" w:rsidRPr="00683990">
        <w:rPr>
          <w:rFonts w:asciiTheme="majorHAnsi" w:hAnsiTheme="majorHAnsi"/>
          <w:sz w:val="20"/>
          <w:szCs w:val="20"/>
          <w:lang w:val="cs-CZ"/>
        </w:rPr>
        <w:t> </w:t>
      </w:r>
      <w:proofErr w:type="spellStart"/>
      <w:r w:rsidRPr="00683990">
        <w:rPr>
          <w:rFonts w:asciiTheme="majorHAnsi" w:hAnsiTheme="majorHAnsi"/>
          <w:sz w:val="20"/>
          <w:szCs w:val="20"/>
          <w:lang w:val="cs-CZ"/>
        </w:rPr>
        <w:t>Tallinu</w:t>
      </w:r>
      <w:proofErr w:type="spellEnd"/>
      <w:r w:rsidR="000F675C" w:rsidRPr="00683990">
        <w:rPr>
          <w:rFonts w:asciiTheme="majorHAnsi" w:hAnsiTheme="majorHAnsi"/>
          <w:sz w:val="20"/>
          <w:szCs w:val="20"/>
          <w:lang w:val="cs-CZ"/>
        </w:rPr>
        <w:t xml:space="preserve"> v</w:t>
      </w:r>
      <w:r w:rsidR="005C5BE4" w:rsidRPr="00683990">
        <w:rPr>
          <w:rFonts w:asciiTheme="majorHAnsi" w:hAnsiTheme="majorHAnsi"/>
          <w:sz w:val="20"/>
          <w:szCs w:val="20"/>
          <w:lang w:val="cs-CZ"/>
        </w:rPr>
        <w:t xml:space="preserve"> Estonsk</w:t>
      </w:r>
      <w:r w:rsidR="000F675C" w:rsidRPr="00683990">
        <w:rPr>
          <w:rFonts w:asciiTheme="majorHAnsi" w:hAnsiTheme="majorHAnsi"/>
          <w:sz w:val="20"/>
          <w:szCs w:val="20"/>
          <w:lang w:val="cs-CZ"/>
        </w:rPr>
        <w:t>u</w:t>
      </w:r>
      <w:r w:rsidRPr="00683990">
        <w:rPr>
          <w:rFonts w:asciiTheme="majorHAnsi" w:hAnsiTheme="majorHAnsi"/>
          <w:sz w:val="20"/>
          <w:szCs w:val="20"/>
          <w:lang w:val="cs-CZ"/>
        </w:rPr>
        <w:t>.</w:t>
      </w:r>
      <w:r w:rsidR="00B0580D" w:rsidRPr="00683990">
        <w:rPr>
          <w:rFonts w:asciiTheme="majorHAnsi" w:hAnsiTheme="majorHAnsi"/>
          <w:sz w:val="20"/>
          <w:szCs w:val="20"/>
          <w:lang w:val="cs-CZ"/>
        </w:rPr>
        <w:t xml:space="preserve"> </w:t>
      </w:r>
      <w:r w:rsidRPr="00683990">
        <w:rPr>
          <w:rFonts w:asciiTheme="majorHAnsi" w:hAnsiTheme="majorHAnsi"/>
          <w:sz w:val="20"/>
          <w:szCs w:val="20"/>
          <w:lang w:val="cs-CZ"/>
        </w:rPr>
        <w:t xml:space="preserve">Má za sebou </w:t>
      </w:r>
      <w:r w:rsidR="003F0663" w:rsidRPr="00683990">
        <w:rPr>
          <w:rFonts w:asciiTheme="majorHAnsi" w:hAnsiTheme="majorHAnsi"/>
          <w:sz w:val="20"/>
          <w:szCs w:val="20"/>
          <w:lang w:val="cs-CZ"/>
        </w:rPr>
        <w:t>řadu</w:t>
      </w:r>
      <w:r w:rsidRPr="00683990">
        <w:rPr>
          <w:rFonts w:asciiTheme="majorHAnsi" w:hAnsiTheme="majorHAnsi"/>
          <w:sz w:val="20"/>
          <w:szCs w:val="20"/>
          <w:lang w:val="cs-CZ"/>
        </w:rPr>
        <w:t xml:space="preserve"> skupinových i samostatných výstav v několika zemích.</w:t>
      </w:r>
    </w:p>
    <w:p w:rsidR="00B0580D" w:rsidRPr="00683990" w:rsidRDefault="00081503" w:rsidP="00533A0C">
      <w:pPr>
        <w:spacing w:line="100" w:lineRule="atLeast"/>
        <w:jc w:val="both"/>
        <w:rPr>
          <w:rFonts w:asciiTheme="majorHAnsi" w:eastAsia="TimesNewRomanPSMT" w:hAnsiTheme="majorHAnsi" w:cs="Times New Roman"/>
          <w:sz w:val="20"/>
          <w:szCs w:val="20"/>
        </w:rPr>
      </w:pPr>
      <w:r w:rsidRPr="00683990">
        <w:rPr>
          <w:rFonts w:asciiTheme="majorHAnsi" w:eastAsia="TimesNewRomanPSMT" w:hAnsiTheme="majorHAnsi" w:cs="Times New Roman"/>
          <w:sz w:val="20"/>
          <w:szCs w:val="20"/>
        </w:rPr>
        <w:t xml:space="preserve">Tvorba </w:t>
      </w:r>
      <w:proofErr w:type="spellStart"/>
      <w:r w:rsidRPr="00683990">
        <w:rPr>
          <w:rFonts w:asciiTheme="majorHAnsi" w:eastAsia="TimesNewRomanPSMT" w:hAnsiTheme="majorHAnsi" w:cs="Times New Roman"/>
          <w:sz w:val="20"/>
          <w:szCs w:val="20"/>
        </w:rPr>
        <w:t>Niiny-Anneli</w:t>
      </w:r>
      <w:proofErr w:type="spellEnd"/>
      <w:r w:rsidRPr="00683990">
        <w:rPr>
          <w:rFonts w:asciiTheme="majorHAnsi" w:eastAsia="TimesNewRomanPSMT" w:hAnsiTheme="majorHAnsi" w:cs="Times New Roman"/>
          <w:sz w:val="20"/>
          <w:szCs w:val="20"/>
        </w:rPr>
        <w:t xml:space="preserve"> </w:t>
      </w:r>
      <w:proofErr w:type="spellStart"/>
      <w:r w:rsidRPr="00683990">
        <w:rPr>
          <w:rFonts w:asciiTheme="majorHAnsi" w:eastAsia="TimesNewRomanPSMT" w:hAnsiTheme="majorHAnsi" w:cs="Times New Roman"/>
          <w:sz w:val="20"/>
          <w:szCs w:val="20"/>
        </w:rPr>
        <w:t>Kaarnamo</w:t>
      </w:r>
      <w:proofErr w:type="spellEnd"/>
      <w:r w:rsidRPr="00683990">
        <w:rPr>
          <w:rFonts w:asciiTheme="majorHAnsi" w:eastAsia="TimesNewRomanPSMT" w:hAnsiTheme="majorHAnsi" w:cs="Times New Roman"/>
          <w:sz w:val="20"/>
          <w:szCs w:val="20"/>
        </w:rPr>
        <w:t xml:space="preserve"> je experimentální a silně ovlivněná vlastní prostorovou zkušeností.</w:t>
      </w:r>
      <w:r w:rsidR="00934901" w:rsidRPr="00683990">
        <w:rPr>
          <w:rFonts w:asciiTheme="majorHAnsi" w:hAnsiTheme="majorHAnsi" w:cs="Times New Roman"/>
          <w:sz w:val="20"/>
          <w:szCs w:val="20"/>
        </w:rPr>
        <w:t xml:space="preserve"> Velmi se zajímá o struktury a rozhraní</w:t>
      </w:r>
      <w:r w:rsidR="00D42440" w:rsidRPr="00683990">
        <w:rPr>
          <w:rFonts w:asciiTheme="majorHAnsi" w:hAnsiTheme="majorHAnsi" w:cs="Times New Roman"/>
          <w:sz w:val="20"/>
          <w:szCs w:val="20"/>
        </w:rPr>
        <w:t xml:space="preserve"> okolního </w:t>
      </w:r>
      <w:r w:rsidR="00934901" w:rsidRPr="00683990">
        <w:rPr>
          <w:rFonts w:asciiTheme="majorHAnsi" w:hAnsiTheme="majorHAnsi" w:cs="Times New Roman"/>
          <w:sz w:val="20"/>
          <w:szCs w:val="20"/>
        </w:rPr>
        <w:t xml:space="preserve">prostředí. Její tvorba vychází z použitých </w:t>
      </w:r>
      <w:r w:rsidR="00B0580D" w:rsidRPr="00683990">
        <w:rPr>
          <w:rFonts w:asciiTheme="majorHAnsi" w:hAnsiTheme="majorHAnsi" w:cs="Times New Roman"/>
          <w:sz w:val="20"/>
          <w:szCs w:val="20"/>
        </w:rPr>
        <w:t>materiálů a momentálně</w:t>
      </w:r>
      <w:r w:rsidR="00D42440" w:rsidRPr="00683990">
        <w:rPr>
          <w:rFonts w:asciiTheme="majorHAnsi" w:hAnsiTheme="majorHAnsi" w:cs="Times New Roman"/>
          <w:sz w:val="20"/>
          <w:szCs w:val="20"/>
        </w:rPr>
        <w:t xml:space="preserve"> nachází inspiraci</w:t>
      </w:r>
      <w:r w:rsidR="009D2563" w:rsidRPr="00683990">
        <w:rPr>
          <w:rFonts w:asciiTheme="majorHAnsi" w:hAnsiTheme="majorHAnsi" w:cs="Times New Roman"/>
          <w:sz w:val="20"/>
          <w:szCs w:val="20"/>
        </w:rPr>
        <w:t xml:space="preserve"> v geometrii, kterou můžeme vidět kolem sebe v běžném životě</w:t>
      </w:r>
      <w:r w:rsidR="00393654" w:rsidRPr="00683990">
        <w:rPr>
          <w:rFonts w:asciiTheme="majorHAnsi" w:hAnsiTheme="majorHAnsi" w:cs="Times New Roman"/>
          <w:sz w:val="20"/>
          <w:szCs w:val="20"/>
        </w:rPr>
        <w:t xml:space="preserve">. </w:t>
      </w:r>
      <w:r w:rsidR="00393654" w:rsidRPr="00683990">
        <w:rPr>
          <w:rFonts w:asciiTheme="majorHAnsi" w:eastAsia="TimesNewRomanPSMT" w:hAnsiTheme="majorHAnsi" w:cs="Times New Roman"/>
          <w:sz w:val="20"/>
          <w:szCs w:val="20"/>
        </w:rPr>
        <w:t>Autorka se se zajímá o nahodilost, logiku a strukturu mysli</w:t>
      </w:r>
      <w:r w:rsidR="00533A0C" w:rsidRPr="00683990">
        <w:rPr>
          <w:rFonts w:asciiTheme="majorHAnsi" w:eastAsia="TimesNewRomanPSMT" w:hAnsiTheme="majorHAnsi" w:cs="Times New Roman"/>
          <w:sz w:val="20"/>
          <w:szCs w:val="20"/>
        </w:rPr>
        <w:t xml:space="preserve">. </w:t>
      </w:r>
    </w:p>
    <w:p w:rsidR="005D01C5" w:rsidRPr="00683990" w:rsidRDefault="005D01C5" w:rsidP="00533A0C">
      <w:pPr>
        <w:spacing w:line="100" w:lineRule="atLeast"/>
        <w:jc w:val="both"/>
        <w:rPr>
          <w:rFonts w:asciiTheme="majorHAnsi" w:eastAsia="TimesNewRomanPSMT" w:hAnsiTheme="majorHAnsi"/>
          <w:sz w:val="20"/>
          <w:szCs w:val="20"/>
        </w:rPr>
      </w:pPr>
      <w:r w:rsidRPr="00683990">
        <w:rPr>
          <w:rFonts w:asciiTheme="majorHAnsi" w:eastAsia="TimesNewRomanPSMT" w:hAnsiTheme="majorHAnsi" w:cs="Times New Roman"/>
          <w:sz w:val="20"/>
          <w:szCs w:val="20"/>
        </w:rPr>
        <w:t xml:space="preserve">Výstava s názvem „Vytvořené štěstí – struktura a nicota“ zahrnuje </w:t>
      </w:r>
      <w:proofErr w:type="spellStart"/>
      <w:r w:rsidRPr="00683990">
        <w:rPr>
          <w:rFonts w:asciiTheme="majorHAnsi" w:eastAsia="TimesNewRomanPSMT" w:hAnsiTheme="majorHAnsi" w:cs="Times New Roman"/>
          <w:sz w:val="20"/>
          <w:szCs w:val="20"/>
        </w:rPr>
        <w:t>site</w:t>
      </w:r>
      <w:r w:rsidR="00B0580D" w:rsidRPr="00683990">
        <w:rPr>
          <w:rFonts w:asciiTheme="majorHAnsi" w:eastAsia="TimesNewRomanPSMT" w:hAnsiTheme="majorHAnsi" w:cs="Times New Roman"/>
          <w:sz w:val="20"/>
          <w:szCs w:val="20"/>
        </w:rPr>
        <w:t>-</w:t>
      </w:r>
      <w:r w:rsidRPr="00683990">
        <w:rPr>
          <w:rFonts w:asciiTheme="majorHAnsi" w:eastAsia="TimesNewRomanPSMT" w:hAnsiTheme="majorHAnsi" w:cs="Times New Roman"/>
          <w:sz w:val="20"/>
          <w:szCs w:val="20"/>
        </w:rPr>
        <w:t>specific</w:t>
      </w:r>
      <w:proofErr w:type="spellEnd"/>
      <w:r w:rsidRPr="00683990">
        <w:rPr>
          <w:rFonts w:asciiTheme="majorHAnsi" w:eastAsia="TimesNewRomanPSMT" w:hAnsiTheme="majorHAnsi" w:cs="Times New Roman"/>
          <w:sz w:val="20"/>
          <w:szCs w:val="20"/>
        </w:rPr>
        <w:t xml:space="preserve"> instalaci a sérii skleněných objektů</w:t>
      </w:r>
      <w:r w:rsidR="00683990" w:rsidRPr="00683990">
        <w:rPr>
          <w:rFonts w:asciiTheme="majorHAnsi" w:eastAsia="TimesNewRomanPSMT" w:hAnsiTheme="majorHAnsi" w:cs="Times New Roman"/>
          <w:sz w:val="20"/>
          <w:szCs w:val="20"/>
        </w:rPr>
        <w:t xml:space="preserve">, které </w:t>
      </w:r>
      <w:r w:rsidRPr="00683990">
        <w:rPr>
          <w:rFonts w:asciiTheme="majorHAnsi" w:eastAsia="TimesNewRomanPSMT" w:hAnsiTheme="majorHAnsi" w:cs="Times New Roman"/>
          <w:sz w:val="20"/>
          <w:szCs w:val="20"/>
        </w:rPr>
        <w:t xml:space="preserve">byly vytvořeny speciálně pro tuto pražskou výstavu. Výstava představuje jakési uchopení </w:t>
      </w:r>
      <w:r w:rsidR="00533A0C" w:rsidRPr="00683990">
        <w:rPr>
          <w:rFonts w:asciiTheme="majorHAnsi" w:eastAsia="TimesNewRomanPSMT" w:hAnsiTheme="majorHAnsi" w:cs="Times New Roman"/>
          <w:sz w:val="20"/>
          <w:szCs w:val="20"/>
        </w:rPr>
        <w:t xml:space="preserve">a </w:t>
      </w:r>
      <w:r w:rsidRPr="00683990">
        <w:rPr>
          <w:rFonts w:asciiTheme="majorHAnsi" w:eastAsia="TimesNewRomanPSMT" w:hAnsiTheme="majorHAnsi" w:cs="Times New Roman"/>
          <w:sz w:val="20"/>
          <w:szCs w:val="20"/>
        </w:rPr>
        <w:t>utvrzení struktury, strachu a štěstí v rámci jediné reality.</w:t>
      </w:r>
    </w:p>
    <w:p w:rsidR="009D7F49" w:rsidRPr="00683990" w:rsidRDefault="00EB6D9D" w:rsidP="005D01C5">
      <w:pPr>
        <w:spacing w:line="100" w:lineRule="atLeast"/>
        <w:jc w:val="both"/>
        <w:rPr>
          <w:rFonts w:asciiTheme="majorHAnsi" w:eastAsia="TimesNewRomanPSMT" w:hAnsiTheme="majorHAnsi" w:cs="Times New Roman"/>
          <w:b/>
          <w:sz w:val="20"/>
          <w:szCs w:val="20"/>
        </w:rPr>
      </w:pPr>
      <w:r w:rsidRPr="00683990">
        <w:rPr>
          <w:rFonts w:asciiTheme="majorHAnsi" w:hAnsiTheme="majorHAnsi" w:cs="Times New Roman"/>
          <w:b/>
          <w:sz w:val="20"/>
          <w:szCs w:val="20"/>
        </w:rPr>
        <w:t>K vidění bude v PGČS</w:t>
      </w:r>
      <w:r w:rsidR="009D7F49" w:rsidRPr="00683990">
        <w:rPr>
          <w:rFonts w:asciiTheme="majorHAnsi" w:eastAsia="TimesNewRomanPSMT" w:hAnsiTheme="majorHAnsi" w:cs="Times New Roman"/>
          <w:b/>
          <w:sz w:val="20"/>
          <w:szCs w:val="20"/>
        </w:rPr>
        <w:t xml:space="preserve"> od 17. 6. do </w:t>
      </w:r>
      <w:r w:rsidR="00683990" w:rsidRPr="00683990">
        <w:rPr>
          <w:rFonts w:asciiTheme="majorHAnsi" w:eastAsia="TimesNewRomanPSMT" w:hAnsiTheme="majorHAnsi" w:cs="Times New Roman"/>
          <w:b/>
          <w:sz w:val="20"/>
          <w:szCs w:val="20"/>
        </w:rPr>
        <w:t>31. 7.</w:t>
      </w:r>
      <w:r w:rsidR="009D7F49" w:rsidRPr="00683990">
        <w:rPr>
          <w:rFonts w:asciiTheme="majorHAnsi" w:eastAsia="TimesNewRomanPSMT" w:hAnsiTheme="majorHAnsi" w:cs="Times New Roman"/>
          <w:b/>
          <w:sz w:val="20"/>
          <w:szCs w:val="20"/>
        </w:rPr>
        <w:t xml:space="preserve"> 2015.</w:t>
      </w:r>
    </w:p>
    <w:p w:rsidR="009D7F49" w:rsidRPr="00683990" w:rsidRDefault="009D7F49">
      <w:pPr>
        <w:spacing w:line="100" w:lineRule="atLeast"/>
        <w:jc w:val="both"/>
        <w:rPr>
          <w:rFonts w:asciiTheme="majorHAnsi" w:eastAsia="TimesNewRomanPSMT" w:hAnsiTheme="majorHAnsi" w:cs="Times New Roman"/>
          <w:b/>
          <w:sz w:val="20"/>
          <w:szCs w:val="20"/>
        </w:rPr>
      </w:pPr>
    </w:p>
    <w:p w:rsidR="009D7F49" w:rsidRPr="00683990" w:rsidRDefault="009D7F49">
      <w:pPr>
        <w:spacing w:line="100" w:lineRule="atLeast"/>
        <w:jc w:val="both"/>
        <w:rPr>
          <w:rFonts w:asciiTheme="majorHAnsi" w:eastAsia="TimesNewRomanPSMT" w:hAnsiTheme="majorHAnsi" w:cs="Times New Roman"/>
          <w:b/>
          <w:sz w:val="20"/>
          <w:szCs w:val="20"/>
        </w:rPr>
      </w:pPr>
    </w:p>
    <w:p w:rsidR="00683990" w:rsidRPr="00683990" w:rsidRDefault="00683990">
      <w:pPr>
        <w:spacing w:line="100" w:lineRule="atLeast"/>
        <w:jc w:val="both"/>
        <w:rPr>
          <w:rFonts w:asciiTheme="majorHAnsi" w:eastAsia="TimesNewRomanPSMT" w:hAnsiTheme="majorHAnsi" w:cs="Times New Roman"/>
          <w:b/>
          <w:sz w:val="20"/>
          <w:szCs w:val="20"/>
        </w:rPr>
      </w:pPr>
    </w:p>
    <w:p w:rsidR="00683990" w:rsidRPr="00683990" w:rsidRDefault="00683990">
      <w:pPr>
        <w:spacing w:line="100" w:lineRule="atLeast"/>
        <w:jc w:val="both"/>
        <w:rPr>
          <w:rFonts w:asciiTheme="majorHAnsi" w:eastAsia="TimesNewRomanPSMT" w:hAnsiTheme="majorHAnsi" w:cs="Times New Roman"/>
          <w:b/>
          <w:sz w:val="20"/>
          <w:szCs w:val="20"/>
        </w:rPr>
      </w:pPr>
    </w:p>
    <w:p w:rsidR="00683990" w:rsidRPr="00683990" w:rsidRDefault="00683990">
      <w:pPr>
        <w:spacing w:line="100" w:lineRule="atLeast"/>
        <w:jc w:val="both"/>
        <w:rPr>
          <w:rFonts w:asciiTheme="majorHAnsi" w:eastAsia="TimesNewRomanPSMT" w:hAnsiTheme="majorHAnsi" w:cs="Times New Roman"/>
          <w:b/>
          <w:sz w:val="20"/>
          <w:szCs w:val="20"/>
        </w:rPr>
      </w:pPr>
    </w:p>
    <w:p w:rsidR="00EE0C20" w:rsidRPr="00683990" w:rsidRDefault="00EE0C20">
      <w:pPr>
        <w:spacing w:line="100" w:lineRule="atLeast"/>
        <w:jc w:val="both"/>
        <w:rPr>
          <w:rFonts w:asciiTheme="majorHAnsi" w:eastAsia="TimesNewRomanPSMT" w:hAnsiTheme="majorHAnsi" w:cs="Times New Roman"/>
          <w:b/>
          <w:sz w:val="20"/>
          <w:szCs w:val="20"/>
        </w:rPr>
      </w:pPr>
    </w:p>
    <w:p w:rsidR="009D7F49" w:rsidRPr="00683990" w:rsidRDefault="009D7F49">
      <w:pPr>
        <w:spacing w:line="100" w:lineRule="atLeast"/>
        <w:jc w:val="both"/>
        <w:rPr>
          <w:rFonts w:asciiTheme="majorHAnsi" w:eastAsia="TimesNewRomanPSMT" w:hAnsiTheme="majorHAnsi" w:cs="Times New Roman"/>
          <w:b/>
          <w:sz w:val="20"/>
          <w:szCs w:val="20"/>
        </w:rPr>
      </w:pPr>
      <w:r w:rsidRPr="00683990">
        <w:rPr>
          <w:rFonts w:asciiTheme="majorHAnsi" w:eastAsia="TimesNewRomanPSMT" w:hAnsiTheme="majorHAnsi" w:cs="Times New Roman"/>
          <w:b/>
          <w:sz w:val="20"/>
          <w:szCs w:val="20"/>
        </w:rPr>
        <w:t>Kontakt</w:t>
      </w:r>
    </w:p>
    <w:p w:rsidR="009D7F49" w:rsidRPr="00683990" w:rsidRDefault="009D7F49">
      <w:pPr>
        <w:spacing w:line="100" w:lineRule="atLeast"/>
        <w:jc w:val="both"/>
        <w:rPr>
          <w:rFonts w:asciiTheme="majorHAnsi" w:eastAsia="TimesNewRomanPSMT" w:hAnsiTheme="majorHAnsi" w:cs="Times New Roman"/>
          <w:sz w:val="20"/>
          <w:szCs w:val="20"/>
        </w:rPr>
      </w:pPr>
      <w:r w:rsidRPr="00683990">
        <w:rPr>
          <w:rFonts w:asciiTheme="majorHAnsi" w:eastAsia="TimesNewRomanPSMT" w:hAnsiTheme="majorHAnsi" w:cs="Times New Roman"/>
          <w:sz w:val="20"/>
          <w:szCs w:val="20"/>
        </w:rPr>
        <w:t xml:space="preserve">Petra Linhartová, </w:t>
      </w:r>
      <w:hyperlink r:id="rId5" w:history="1">
        <w:r w:rsidRPr="00683990">
          <w:rPr>
            <w:rFonts w:asciiTheme="majorHAnsi" w:eastAsia="TimesNewRomanPSMT" w:hAnsiTheme="majorHAnsi" w:cs="Times New Roman"/>
            <w:sz w:val="20"/>
            <w:szCs w:val="20"/>
            <w:u w:val="single"/>
          </w:rPr>
          <w:t>p.linhartova@praguegallery.com</w:t>
        </w:r>
      </w:hyperlink>
      <w:r w:rsidRPr="00683990">
        <w:rPr>
          <w:rFonts w:asciiTheme="majorHAnsi" w:eastAsia="TimesNewRomanPSMT" w:hAnsiTheme="majorHAnsi" w:cs="Times New Roman"/>
          <w:sz w:val="20"/>
          <w:szCs w:val="20"/>
        </w:rPr>
        <w:t xml:space="preserve"> +420 728 746 108 </w:t>
      </w:r>
    </w:p>
    <w:p w:rsidR="009D7F49" w:rsidRPr="00683990" w:rsidRDefault="009D7F49">
      <w:pPr>
        <w:spacing w:line="100" w:lineRule="atLeast"/>
        <w:jc w:val="both"/>
        <w:rPr>
          <w:rFonts w:asciiTheme="majorHAnsi" w:eastAsia="TimesNewRomanPSMT" w:hAnsiTheme="majorHAnsi" w:cs="Times New Roman"/>
          <w:sz w:val="20"/>
          <w:szCs w:val="20"/>
        </w:rPr>
      </w:pPr>
      <w:r w:rsidRPr="00683990">
        <w:rPr>
          <w:rFonts w:asciiTheme="majorHAnsi" w:eastAsia="TimesNewRomanPSMT" w:hAnsiTheme="majorHAnsi" w:cs="Times New Roman"/>
          <w:sz w:val="20"/>
          <w:szCs w:val="20"/>
        </w:rPr>
        <w:t>Pražská galerie českého skla, Bartoškova 26, Praha 4 – Nusle</w:t>
      </w:r>
    </w:p>
    <w:p w:rsidR="009D7F49" w:rsidRPr="00683990" w:rsidRDefault="00683990">
      <w:pPr>
        <w:pBdr>
          <w:bottom w:val="single" w:sz="6" w:space="1" w:color="auto"/>
        </w:pBdr>
        <w:spacing w:line="100" w:lineRule="atLeast"/>
        <w:jc w:val="both"/>
        <w:rPr>
          <w:rFonts w:asciiTheme="majorHAnsi" w:eastAsia="TimesNewRomanPSMT" w:hAnsiTheme="majorHAnsi" w:cs="Times New Roman"/>
          <w:sz w:val="20"/>
          <w:szCs w:val="20"/>
        </w:rPr>
      </w:pPr>
      <w:hyperlink r:id="rId6" w:history="1">
        <w:r w:rsidR="009D7F49" w:rsidRPr="00683990">
          <w:rPr>
            <w:rFonts w:asciiTheme="majorHAnsi" w:eastAsia="TimesNewRomanPSMT" w:hAnsiTheme="majorHAnsi" w:cs="Times New Roman"/>
            <w:sz w:val="20"/>
            <w:szCs w:val="20"/>
          </w:rPr>
          <w:t>www.PrazskaGalerie.cz/glass-excellence</w:t>
        </w:r>
      </w:hyperlink>
      <w:r w:rsidR="009D7F49" w:rsidRPr="00683990">
        <w:rPr>
          <w:rFonts w:asciiTheme="majorHAnsi" w:eastAsia="TimesNewRomanPSMT" w:hAnsiTheme="majorHAnsi" w:cs="Times New Roman"/>
          <w:sz w:val="20"/>
          <w:szCs w:val="20"/>
        </w:rPr>
        <w:t xml:space="preserve">; </w:t>
      </w:r>
      <w:hyperlink r:id="rId7" w:history="1">
        <w:r w:rsidR="009D7F49" w:rsidRPr="00683990">
          <w:rPr>
            <w:rFonts w:asciiTheme="majorHAnsi" w:eastAsia="TimesNewRomanPSMT" w:hAnsiTheme="majorHAnsi" w:cs="Times New Roman"/>
            <w:sz w:val="20"/>
            <w:szCs w:val="20"/>
          </w:rPr>
          <w:t>www.facebook.com/PragueGallery</w:t>
        </w:r>
      </w:hyperlink>
    </w:p>
    <w:p w:rsidR="005C5BE4" w:rsidRPr="00683990" w:rsidRDefault="005C5BE4">
      <w:pPr>
        <w:spacing w:line="100" w:lineRule="atLeast"/>
        <w:jc w:val="both"/>
        <w:rPr>
          <w:rFonts w:asciiTheme="majorHAnsi" w:eastAsia="TimesNewRomanPSMT" w:hAnsiTheme="majorHAnsi" w:cs="Times New Roman"/>
          <w:sz w:val="20"/>
          <w:szCs w:val="20"/>
        </w:rPr>
      </w:pPr>
    </w:p>
    <w:p w:rsidR="006D21D2" w:rsidRPr="00683990" w:rsidRDefault="006D21D2" w:rsidP="00533A0C">
      <w:pPr>
        <w:jc w:val="both"/>
        <w:rPr>
          <w:rFonts w:asciiTheme="majorHAnsi" w:hAnsiTheme="majorHAnsi" w:cs="Times New Roman"/>
          <w:sz w:val="20"/>
          <w:szCs w:val="20"/>
        </w:rPr>
      </w:pPr>
    </w:p>
    <w:p w:rsidR="00683990" w:rsidRPr="00683990" w:rsidRDefault="00683990" w:rsidP="00533A0C">
      <w:pPr>
        <w:jc w:val="both"/>
        <w:rPr>
          <w:rFonts w:asciiTheme="majorHAnsi" w:hAnsiTheme="majorHAnsi" w:cs="Times New Roman"/>
          <w:sz w:val="20"/>
          <w:szCs w:val="20"/>
        </w:rPr>
      </w:pPr>
    </w:p>
    <w:p w:rsidR="009D7F49" w:rsidRPr="00683990" w:rsidRDefault="00533A0C" w:rsidP="00533A0C">
      <w:pPr>
        <w:jc w:val="both"/>
        <w:rPr>
          <w:rFonts w:asciiTheme="majorHAnsi" w:hAnsiTheme="majorHAnsi" w:cs="Times New Roman"/>
          <w:sz w:val="20"/>
          <w:szCs w:val="20"/>
        </w:rPr>
      </w:pPr>
      <w:r w:rsidRPr="00683990">
        <w:rPr>
          <w:rFonts w:asciiTheme="majorHAnsi" w:hAnsiTheme="majorHAnsi" w:cs="Times New Roman"/>
          <w:noProof/>
          <w:sz w:val="20"/>
          <w:szCs w:val="20"/>
          <w:lang w:eastAsia="cs-CZ" w:bidi="ar-SA"/>
        </w:rPr>
        <w:drawing>
          <wp:anchor distT="0" distB="0" distL="114300" distR="114300" simplePos="0" relativeHeight="251666432" behindDoc="1" locked="0" layoutInCell="1" allowOverlap="1" wp14:anchorId="576BDF2C" wp14:editId="605D7C9D">
            <wp:simplePos x="0" y="0"/>
            <wp:positionH relativeFrom="column">
              <wp:posOffset>1567180</wp:posOffset>
            </wp:positionH>
            <wp:positionV relativeFrom="paragraph">
              <wp:posOffset>43180</wp:posOffset>
            </wp:positionV>
            <wp:extent cx="782955" cy="1079500"/>
            <wp:effectExtent l="0" t="0" r="0" b="6350"/>
            <wp:wrapTight wrapText="bothSides">
              <wp:wrapPolygon edited="0">
                <wp:start x="0" y="0"/>
                <wp:lineTo x="0" y="21346"/>
                <wp:lineTo x="21022" y="21346"/>
                <wp:lineTo x="21022" y="0"/>
                <wp:lineTo x="0" y="0"/>
              </wp:wrapPolygon>
            </wp:wrapTight>
            <wp:docPr id="6" name="Obrázek 6" descr="\\Disf\pgčs\Glass Excell 2015\16. 6. Niina Anneli Kaarnamo\invitation\SL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isf\pgčs\Glass Excell 2015\16. 6. Niina Anneli Kaarnamo\invitation\SLA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3990">
        <w:rPr>
          <w:rFonts w:asciiTheme="majorHAnsi" w:hAnsiTheme="majorHAnsi" w:cs="Times New Roman"/>
          <w:noProof/>
          <w:sz w:val="20"/>
          <w:szCs w:val="20"/>
          <w:lang w:eastAsia="cs-CZ" w:bidi="ar-SA"/>
        </w:rPr>
        <w:drawing>
          <wp:anchor distT="0" distB="0" distL="114300" distR="114300" simplePos="0" relativeHeight="251670528" behindDoc="1" locked="0" layoutInCell="1" allowOverlap="1" wp14:anchorId="7D8286DF" wp14:editId="137D122C">
            <wp:simplePos x="0" y="0"/>
            <wp:positionH relativeFrom="column">
              <wp:posOffset>2614930</wp:posOffset>
            </wp:positionH>
            <wp:positionV relativeFrom="paragraph">
              <wp:posOffset>117475</wp:posOffset>
            </wp:positionV>
            <wp:extent cx="1439545" cy="1057910"/>
            <wp:effectExtent l="0" t="0" r="8255" b="8890"/>
            <wp:wrapTight wrapText="bothSides">
              <wp:wrapPolygon edited="0">
                <wp:start x="0" y="0"/>
                <wp:lineTo x="0" y="21393"/>
                <wp:lineTo x="21438" y="21393"/>
                <wp:lineTo x="21438" y="0"/>
                <wp:lineTo x="0" y="0"/>
              </wp:wrapPolygon>
            </wp:wrapTight>
            <wp:docPr id="8" name="Obrázek 8" descr="\\Disf\pgčs\Glass Excell 2015\16. 6. Niina Anneli Kaarnamo\invitation\logo EN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Disf\pgčs\Glass Excell 2015\16. 6. Niina Anneli Kaarnamo\invitation\logo EN CMY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057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83990">
        <w:rPr>
          <w:rFonts w:asciiTheme="majorHAnsi" w:hAnsiTheme="majorHAnsi" w:cs="Times New Roman"/>
          <w:noProof/>
          <w:sz w:val="20"/>
          <w:szCs w:val="20"/>
          <w:lang w:eastAsia="cs-CZ" w:bidi="ar-SA"/>
        </w:rPr>
        <w:drawing>
          <wp:anchor distT="0" distB="0" distL="0" distR="0" simplePos="0" relativeHeight="251659264" behindDoc="0" locked="0" layoutInCell="1" allowOverlap="1" wp14:anchorId="402EF0E2" wp14:editId="63DBF234">
            <wp:simplePos x="0" y="0"/>
            <wp:positionH relativeFrom="column">
              <wp:posOffset>-41910</wp:posOffset>
            </wp:positionH>
            <wp:positionV relativeFrom="paragraph">
              <wp:posOffset>97790</wp:posOffset>
            </wp:positionV>
            <wp:extent cx="1075690" cy="1075690"/>
            <wp:effectExtent l="0" t="0" r="0" b="0"/>
            <wp:wrapSquare wrapText="lef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10756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247D" w:rsidRPr="00683990" w:rsidRDefault="006F247D" w:rsidP="00533A0C">
      <w:pPr>
        <w:jc w:val="both"/>
        <w:rPr>
          <w:rFonts w:asciiTheme="majorHAnsi" w:hAnsiTheme="majorHAnsi" w:cs="Times New Roman"/>
          <w:sz w:val="20"/>
          <w:szCs w:val="20"/>
        </w:rPr>
      </w:pPr>
    </w:p>
    <w:p w:rsidR="006D21D2" w:rsidRPr="00683990" w:rsidRDefault="00EE0C20" w:rsidP="00533A0C">
      <w:pPr>
        <w:spacing w:line="100" w:lineRule="atLeast"/>
        <w:jc w:val="both"/>
        <w:rPr>
          <w:rFonts w:asciiTheme="majorHAnsi" w:hAnsiTheme="majorHAnsi" w:cs="Times New Roman"/>
          <w:sz w:val="20"/>
          <w:szCs w:val="20"/>
        </w:rPr>
      </w:pPr>
      <w:r w:rsidRPr="00683990">
        <w:rPr>
          <w:rFonts w:asciiTheme="majorHAnsi" w:hAnsiTheme="majorHAnsi" w:cs="Times New Roman"/>
          <w:sz w:val="20"/>
          <w:szCs w:val="20"/>
        </w:rPr>
        <w:tab/>
      </w:r>
    </w:p>
    <w:p w:rsidR="00533A0C" w:rsidRPr="00683990" w:rsidRDefault="00533A0C" w:rsidP="005D01C5">
      <w:pPr>
        <w:spacing w:line="100" w:lineRule="atLeast"/>
        <w:jc w:val="center"/>
        <w:rPr>
          <w:rFonts w:asciiTheme="majorHAnsi" w:hAnsiTheme="majorHAnsi" w:cs="Times New Roman"/>
          <w:sz w:val="20"/>
          <w:szCs w:val="20"/>
        </w:rPr>
      </w:pPr>
      <w:r w:rsidRPr="00683990">
        <w:rPr>
          <w:rFonts w:asciiTheme="majorHAnsi" w:hAnsiTheme="majorHAnsi" w:cs="Times New Roman"/>
          <w:noProof/>
          <w:sz w:val="20"/>
          <w:szCs w:val="20"/>
          <w:lang w:eastAsia="cs-CZ" w:bidi="ar-SA"/>
        </w:rPr>
        <w:drawing>
          <wp:anchor distT="0" distB="0" distL="114300" distR="114300" simplePos="0" relativeHeight="251668480" behindDoc="1" locked="0" layoutInCell="1" allowOverlap="1" wp14:anchorId="07E7A882" wp14:editId="5D38411E">
            <wp:simplePos x="0" y="0"/>
            <wp:positionH relativeFrom="column">
              <wp:posOffset>3072130</wp:posOffset>
            </wp:positionH>
            <wp:positionV relativeFrom="paragraph">
              <wp:posOffset>82550</wp:posOffset>
            </wp:positionV>
            <wp:extent cx="1799590" cy="787400"/>
            <wp:effectExtent l="0" t="0" r="0" b="0"/>
            <wp:wrapTight wrapText="bothSides">
              <wp:wrapPolygon edited="0">
                <wp:start x="0" y="0"/>
                <wp:lineTo x="0" y="20903"/>
                <wp:lineTo x="21265" y="20903"/>
                <wp:lineTo x="21265" y="0"/>
                <wp:lineTo x="0" y="0"/>
              </wp:wrapPolygon>
            </wp:wrapTight>
            <wp:docPr id="7" name="Obrázek 7" descr="\\Disf\pgčs\Glass Excell 2015\16. 6. Niina Anneli Kaarnamo\invitation\Frame_ENG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isf\pgčs\Glass Excell 2015\16. 6. Niina Anneli Kaarnamo\invitation\Frame_ENG_CMY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3A0C" w:rsidRPr="00683990" w:rsidRDefault="00533A0C" w:rsidP="005D01C5">
      <w:pPr>
        <w:spacing w:line="100" w:lineRule="atLeast"/>
        <w:jc w:val="center"/>
        <w:rPr>
          <w:rFonts w:asciiTheme="majorHAnsi" w:hAnsiTheme="majorHAnsi" w:cs="Times New Roman"/>
          <w:sz w:val="20"/>
          <w:szCs w:val="20"/>
        </w:rPr>
      </w:pPr>
    </w:p>
    <w:p w:rsidR="00533A0C" w:rsidRPr="00683990" w:rsidRDefault="00533A0C" w:rsidP="005D01C5">
      <w:pPr>
        <w:spacing w:line="100" w:lineRule="atLeast"/>
        <w:jc w:val="center"/>
        <w:rPr>
          <w:rFonts w:asciiTheme="majorHAnsi" w:hAnsiTheme="majorHAnsi" w:cs="Times New Roman"/>
          <w:sz w:val="20"/>
          <w:szCs w:val="20"/>
        </w:rPr>
      </w:pPr>
    </w:p>
    <w:p w:rsidR="00533A0C" w:rsidRPr="00683990" w:rsidRDefault="00533A0C" w:rsidP="005D01C5">
      <w:pPr>
        <w:spacing w:line="100" w:lineRule="atLeast"/>
        <w:jc w:val="center"/>
        <w:rPr>
          <w:rFonts w:asciiTheme="majorHAnsi" w:hAnsiTheme="majorHAnsi" w:cs="Times New Roman"/>
          <w:sz w:val="20"/>
          <w:szCs w:val="20"/>
        </w:rPr>
      </w:pPr>
    </w:p>
    <w:p w:rsidR="00533A0C" w:rsidRPr="00683990" w:rsidRDefault="00533A0C" w:rsidP="005D01C5">
      <w:pPr>
        <w:spacing w:line="100" w:lineRule="atLeast"/>
        <w:jc w:val="center"/>
        <w:rPr>
          <w:rFonts w:asciiTheme="majorHAnsi" w:hAnsiTheme="majorHAnsi" w:cs="Times New Roman"/>
          <w:sz w:val="20"/>
          <w:szCs w:val="20"/>
        </w:rPr>
      </w:pPr>
    </w:p>
    <w:p w:rsidR="00533A0C" w:rsidRPr="00683990" w:rsidRDefault="00533A0C" w:rsidP="005D01C5">
      <w:pPr>
        <w:spacing w:line="100" w:lineRule="atLeast"/>
        <w:jc w:val="center"/>
        <w:rPr>
          <w:rFonts w:asciiTheme="majorHAnsi" w:hAnsiTheme="majorHAnsi" w:cs="Times New Roman"/>
          <w:sz w:val="20"/>
          <w:szCs w:val="20"/>
        </w:rPr>
      </w:pPr>
    </w:p>
    <w:sectPr w:rsidR="00533A0C" w:rsidRPr="006839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charset w:val="EE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F49"/>
    <w:rsid w:val="00081503"/>
    <w:rsid w:val="000F675C"/>
    <w:rsid w:val="002E0F2F"/>
    <w:rsid w:val="00393654"/>
    <w:rsid w:val="0039457E"/>
    <w:rsid w:val="003F0663"/>
    <w:rsid w:val="003F3F74"/>
    <w:rsid w:val="00533A0C"/>
    <w:rsid w:val="005C5BE4"/>
    <w:rsid w:val="005D01C5"/>
    <w:rsid w:val="00683990"/>
    <w:rsid w:val="00684F20"/>
    <w:rsid w:val="006D21D2"/>
    <w:rsid w:val="006F247D"/>
    <w:rsid w:val="007D4BB2"/>
    <w:rsid w:val="00923CA8"/>
    <w:rsid w:val="00934901"/>
    <w:rsid w:val="009D2563"/>
    <w:rsid w:val="009D7F49"/>
    <w:rsid w:val="00B0580D"/>
    <w:rsid w:val="00B73E92"/>
    <w:rsid w:val="00C012F0"/>
    <w:rsid w:val="00C06464"/>
    <w:rsid w:val="00C16BEE"/>
    <w:rsid w:val="00C95657"/>
    <w:rsid w:val="00D42440"/>
    <w:rsid w:val="00E11D85"/>
    <w:rsid w:val="00E839DF"/>
    <w:rsid w:val="00EB6D9D"/>
    <w:rsid w:val="00EE0C20"/>
    <w:rsid w:val="00F2033D"/>
    <w:rsid w:val="00F540A1"/>
    <w:rsid w:val="00FD6F4C"/>
    <w:rsid w:val="00FE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7F4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9D7F49"/>
    <w:rPr>
      <w:b/>
      <w:bCs/>
    </w:rPr>
  </w:style>
  <w:style w:type="paragraph" w:customStyle="1" w:styleId="Vodorovnra">
    <w:name w:val="Vodorovná čára"/>
    <w:basedOn w:val="Normln"/>
    <w:next w:val="Zkladntext"/>
    <w:rsid w:val="009D7F4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D7F49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D7F4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lnweb">
    <w:name w:val="Normal (Web)"/>
    <w:basedOn w:val="Normln"/>
    <w:uiPriority w:val="99"/>
    <w:unhideWhenUsed/>
    <w:rsid w:val="00FE66E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fi-FI" w:eastAsia="fi-FI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21D2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1D2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6D21D2"/>
    <w:rPr>
      <w:color w:val="0000FF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6D21D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3F3F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3F7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3F74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3F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3F74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7F4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sid w:val="009D7F49"/>
    <w:rPr>
      <w:b/>
      <w:bCs/>
    </w:rPr>
  </w:style>
  <w:style w:type="paragraph" w:customStyle="1" w:styleId="Vodorovnra">
    <w:name w:val="Vodorovná čára"/>
    <w:basedOn w:val="Normln"/>
    <w:next w:val="Zkladntext"/>
    <w:rsid w:val="009D7F49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D7F49"/>
    <w:pPr>
      <w:spacing w:after="120"/>
    </w:pPr>
    <w:rPr>
      <w:szCs w:val="21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D7F49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ormlnweb">
    <w:name w:val="Normal (Web)"/>
    <w:basedOn w:val="Normln"/>
    <w:uiPriority w:val="99"/>
    <w:unhideWhenUsed/>
    <w:rsid w:val="00FE66E4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fi-FI" w:eastAsia="fi-FI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D21D2"/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21D2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6D21D2"/>
    <w:rPr>
      <w:color w:val="0000FF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6D21D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3F3F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3F74"/>
    <w:rPr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3F74"/>
    <w:rPr>
      <w:rFonts w:ascii="Times New Roman" w:eastAsia="SimSun" w:hAnsi="Times New Roman" w:cs="Mangal"/>
      <w:kern w:val="1"/>
      <w:sz w:val="20"/>
      <w:szCs w:val="18"/>
      <w:lang w:eastAsia="hi-IN" w:bidi="hi-I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F3F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F3F74"/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cebook.com/PragueGallery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azskaGalerie.cz/glass-excellence" TargetMode="External"/><Relationship Id="rId11" Type="http://schemas.openxmlformats.org/officeDocument/2006/relationships/image" Target="media/image4.jpeg"/><Relationship Id="rId5" Type="http://schemas.openxmlformats.org/officeDocument/2006/relationships/hyperlink" Target="mailto:p.linhartova@praguegallery.com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Linhartova</dc:creator>
  <cp:lastModifiedBy>Petra Linhartova</cp:lastModifiedBy>
  <cp:revision>12</cp:revision>
  <cp:lastPrinted>2015-06-08T10:46:00Z</cp:lastPrinted>
  <dcterms:created xsi:type="dcterms:W3CDTF">2015-06-06T08:25:00Z</dcterms:created>
  <dcterms:modified xsi:type="dcterms:W3CDTF">2015-06-09T08:14:00Z</dcterms:modified>
</cp:coreProperties>
</file>