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7F5CB" w14:textId="77777777"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bookmarkStart w:id="0" w:name="_GoBack"/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4ABFC42E" wp14:editId="39D5E69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2073" w14:textId="77777777"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14:paraId="1F829BFE" w14:textId="77777777" w:rsidR="009A7E6E" w:rsidRPr="00F70B36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14:paraId="70A72C4C" w14:textId="77777777" w:rsidR="009A7E6E" w:rsidRPr="00F70B36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0B36">
        <w:rPr>
          <w:rFonts w:ascii="Umprum" w:hAnsi="Umprum"/>
          <w:sz w:val="24"/>
          <w:szCs w:val="24"/>
        </w:rPr>
        <w:t>TISKOVÁ ZPRÁVA</w:t>
      </w:r>
    </w:p>
    <w:p w14:paraId="585B5552" w14:textId="77777777" w:rsidR="006F0AF0" w:rsidRPr="00F70B36" w:rsidRDefault="00BF0E70" w:rsidP="00C7011E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sz w:val="32"/>
          <w:szCs w:val="32"/>
          <w:lang w:eastAsia="cs-CZ"/>
        </w:rPr>
      </w:pPr>
      <w:r w:rsidRPr="00F70B36">
        <w:rPr>
          <w:rFonts w:ascii="Umprum" w:hAnsi="Umprum" w:cs="Helvetica"/>
          <w:b/>
          <w:sz w:val="32"/>
          <w:szCs w:val="32"/>
        </w:rPr>
        <w:t>5 NESNADNÝCH KUSŮ + OTEVŘENÝ PŘÍPAD</w:t>
      </w:r>
    </w:p>
    <w:p w14:paraId="42E5126A" w14:textId="4A75D35B" w:rsidR="00BF7C7C" w:rsidRPr="00F70B36" w:rsidRDefault="00E15C53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 w:rsidRPr="00F70B36">
        <w:rPr>
          <w:rFonts w:ascii="Umprum" w:eastAsia="Times New Roman" w:hAnsi="Umprum" w:cs="Times New Roman"/>
          <w:b/>
          <w:lang w:eastAsia="cs-CZ"/>
        </w:rPr>
        <w:t>Vernisáž: středa 8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t xml:space="preserve">. </w:t>
      </w:r>
      <w:r w:rsidRPr="00F70B36">
        <w:rPr>
          <w:rFonts w:ascii="Umprum" w:eastAsia="Times New Roman" w:hAnsi="Umprum" w:cs="Times New Roman"/>
          <w:b/>
          <w:lang w:eastAsia="cs-CZ"/>
        </w:rPr>
        <w:t>6</w:t>
      </w:r>
      <w:r w:rsidR="00161A96" w:rsidRPr="00F70B36">
        <w:rPr>
          <w:rFonts w:ascii="Umprum" w:eastAsia="Times New Roman" w:hAnsi="Umprum" w:cs="Times New Roman"/>
          <w:b/>
          <w:lang w:eastAsia="cs-CZ"/>
        </w:rPr>
        <w:t>. 2016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t xml:space="preserve"> od 19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t xml:space="preserve"> h</w:t>
      </w:r>
      <w:r w:rsidR="00456512" w:rsidRPr="00F70B36">
        <w:rPr>
          <w:rFonts w:ascii="Umprum" w:eastAsia="Times New Roman" w:hAnsi="Umprum" w:cs="Times New Roman"/>
          <w:b/>
          <w:lang w:eastAsia="cs-CZ"/>
        </w:rPr>
        <w:br/>
      </w:r>
      <w:r w:rsidR="006D258D" w:rsidRPr="00F70B36">
        <w:rPr>
          <w:rFonts w:ascii="Umprum" w:eastAsia="Times New Roman" w:hAnsi="Umprum" w:cs="Times New Roman"/>
          <w:b/>
          <w:lang w:eastAsia="cs-CZ"/>
        </w:rPr>
        <w:t xml:space="preserve">Potrvá do: </w:t>
      </w:r>
      <w:r w:rsidRPr="00F70B36">
        <w:rPr>
          <w:rFonts w:ascii="Umprum" w:eastAsia="Times New Roman" w:hAnsi="Umprum" w:cs="Times New Roman"/>
          <w:b/>
          <w:lang w:eastAsia="cs-CZ"/>
        </w:rPr>
        <w:t>3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t>0</w:t>
      </w:r>
      <w:r w:rsidR="00CA01B0" w:rsidRPr="00F70B36">
        <w:rPr>
          <w:rFonts w:ascii="Umprum" w:eastAsia="Times New Roman" w:hAnsi="Umprum" w:cs="Times New Roman"/>
          <w:b/>
          <w:lang w:eastAsia="cs-CZ"/>
        </w:rPr>
        <w:t xml:space="preserve">. 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t>7</w:t>
      </w:r>
      <w:r w:rsidR="00CA01B0" w:rsidRPr="00F70B36">
        <w:rPr>
          <w:rFonts w:ascii="Umprum" w:eastAsia="Times New Roman" w:hAnsi="Umprum" w:cs="Times New Roman"/>
          <w:b/>
          <w:lang w:eastAsia="cs-CZ"/>
        </w:rPr>
        <w:t>. 2016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br/>
      </w:r>
      <w:r w:rsidR="005F340A">
        <w:rPr>
          <w:rFonts w:ascii="Umprum" w:eastAsia="Times New Roman" w:hAnsi="Umprum" w:cs="Times New Roman"/>
          <w:b/>
          <w:lang w:eastAsia="cs-CZ"/>
        </w:rPr>
        <w:t>Galerie UM,</w:t>
      </w:r>
      <w:r w:rsidR="00FF3746" w:rsidRPr="00F70B36">
        <w:rPr>
          <w:rFonts w:ascii="Umprum" w:eastAsia="Times New Roman" w:hAnsi="Umprum" w:cs="Times New Roman"/>
          <w:b/>
          <w:lang w:eastAsia="cs-CZ"/>
        </w:rPr>
        <w:t xml:space="preserve"> UMPRUM</w:t>
      </w:r>
      <w:r w:rsidR="00FD6C54" w:rsidRPr="00F70B36">
        <w:rPr>
          <w:rFonts w:ascii="Umprum" w:eastAsia="Times New Roman" w:hAnsi="Umprum" w:cs="Times New Roman"/>
          <w:b/>
          <w:lang w:eastAsia="cs-CZ"/>
        </w:rPr>
        <w:t>, nám. Jana Palacha 80, Praha 1</w:t>
      </w:r>
      <w:r w:rsidR="00BF7C7C" w:rsidRPr="00F70B36">
        <w:rPr>
          <w:rFonts w:ascii="Umprum" w:eastAsia="Times New Roman" w:hAnsi="Umprum" w:cs="Times New Roman"/>
          <w:b/>
          <w:lang w:eastAsia="cs-CZ"/>
        </w:rPr>
        <w:br/>
        <w:t>O</w:t>
      </w:r>
      <w:r w:rsidR="00C7011E" w:rsidRPr="00F70B36">
        <w:rPr>
          <w:rFonts w:ascii="Umprum" w:eastAsia="Times New Roman" w:hAnsi="Umprum" w:cs="Times New Roman"/>
          <w:b/>
          <w:lang w:eastAsia="cs-CZ"/>
        </w:rPr>
        <w:t xml:space="preserve">tevřeno: 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t xml:space="preserve">po dobu </w:t>
      </w:r>
      <w:proofErr w:type="spellStart"/>
      <w:r w:rsidR="00BF0E70" w:rsidRPr="00F70B36">
        <w:rPr>
          <w:rFonts w:ascii="Umprum" w:eastAsia="Times New Roman" w:hAnsi="Umprum" w:cs="Times New Roman"/>
          <w:b/>
          <w:lang w:eastAsia="cs-CZ"/>
        </w:rPr>
        <w:t>Artsemestru</w:t>
      </w:r>
      <w:proofErr w:type="spellEnd"/>
      <w:r w:rsidR="00BF0E70" w:rsidRPr="00F70B36">
        <w:rPr>
          <w:rFonts w:ascii="Umprum" w:eastAsia="Times New Roman" w:hAnsi="Umprum" w:cs="Times New Roman"/>
          <w:b/>
          <w:lang w:eastAsia="cs-CZ"/>
        </w:rPr>
        <w:t xml:space="preserve"> léto </w:t>
      </w:r>
      <w:proofErr w:type="gramStart"/>
      <w:r w:rsidR="00BF0E70" w:rsidRPr="00F70B36">
        <w:rPr>
          <w:rFonts w:ascii="Umprum" w:eastAsia="Times New Roman" w:hAnsi="Umprum" w:cs="Times New Roman"/>
          <w:b/>
          <w:lang w:eastAsia="cs-CZ"/>
        </w:rPr>
        <w:t>2016 (9.–13</w:t>
      </w:r>
      <w:proofErr w:type="gramEnd"/>
      <w:r w:rsidR="00BF0E70" w:rsidRPr="00F70B36">
        <w:rPr>
          <w:rFonts w:ascii="Umprum" w:eastAsia="Times New Roman" w:hAnsi="Umprum" w:cs="Times New Roman"/>
          <w:b/>
          <w:lang w:eastAsia="cs-CZ"/>
        </w:rPr>
        <w:t xml:space="preserve">. 6.) denně 10–18hodin; 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br/>
      </w:r>
      <w:proofErr w:type="gramStart"/>
      <w:r w:rsidR="00BF0E70" w:rsidRPr="00F70B36">
        <w:rPr>
          <w:rFonts w:ascii="Umprum" w:eastAsia="Times New Roman" w:hAnsi="Umprum" w:cs="Times New Roman"/>
          <w:b/>
          <w:lang w:eastAsia="cs-CZ"/>
        </w:rPr>
        <w:t>14. 6.–30</w:t>
      </w:r>
      <w:proofErr w:type="gramEnd"/>
      <w:r w:rsidR="00BF0E70" w:rsidRPr="00F70B36">
        <w:rPr>
          <w:rFonts w:ascii="Umprum" w:eastAsia="Times New Roman" w:hAnsi="Umprum" w:cs="Times New Roman"/>
          <w:b/>
          <w:lang w:eastAsia="cs-CZ"/>
        </w:rPr>
        <w:t>. 7. otevřeno pondělí až sobota 10–18 hodin</w:t>
      </w:r>
      <w:r w:rsidR="00BF0E70" w:rsidRPr="00F70B36">
        <w:rPr>
          <w:rFonts w:ascii="Umprum" w:eastAsia="Times New Roman" w:hAnsi="Umprum" w:cs="Times New Roman"/>
          <w:b/>
          <w:lang w:eastAsia="cs-CZ"/>
        </w:rPr>
        <w:br/>
      </w:r>
      <w:r w:rsidR="006D258D" w:rsidRPr="00F70B36">
        <w:rPr>
          <w:rFonts w:ascii="Umprum" w:eastAsia="Times New Roman" w:hAnsi="Umprum" w:cs="Times New Roman"/>
          <w:b/>
          <w:lang w:eastAsia="cs-CZ"/>
        </w:rPr>
        <w:t>vstup zdarma</w:t>
      </w:r>
    </w:p>
    <w:p w14:paraId="69004E5D" w14:textId="77777777" w:rsidR="00BF0E70" w:rsidRPr="00F70B36" w:rsidRDefault="00BF0E70" w:rsidP="00BF0E70">
      <w:pPr>
        <w:widowControl w:val="0"/>
        <w:autoSpaceDE w:val="0"/>
        <w:autoSpaceDN w:val="0"/>
        <w:adjustRightInd w:val="0"/>
        <w:rPr>
          <w:rFonts w:ascii="Umprum" w:hAnsi="Umprum" w:cs="Arial"/>
          <w:b/>
        </w:rPr>
      </w:pPr>
    </w:p>
    <w:p w14:paraId="4BCB282A" w14:textId="253A31D6" w:rsidR="00BF0E70" w:rsidRPr="00F70B36" w:rsidRDefault="00BF0E70" w:rsidP="00BF0E70">
      <w:pPr>
        <w:widowControl w:val="0"/>
        <w:autoSpaceDE w:val="0"/>
        <w:autoSpaceDN w:val="0"/>
        <w:adjustRightInd w:val="0"/>
        <w:rPr>
          <w:rFonts w:ascii="Umprum" w:hAnsi="Umprum" w:cs="Arial"/>
          <w:b/>
          <w:sz w:val="20"/>
          <w:szCs w:val="20"/>
        </w:rPr>
      </w:pPr>
      <w:r w:rsidRPr="00F70B36">
        <w:rPr>
          <w:rFonts w:ascii="Umprum" w:hAnsi="Umprum" w:cs="Arial"/>
          <w:b/>
          <w:sz w:val="20"/>
          <w:szCs w:val="20"/>
        </w:rPr>
        <w:t xml:space="preserve">Od 9. června do 30 července probíhá v Galerii UM mezinárodní výstava 5 nesnadných kusů + </w:t>
      </w:r>
      <w:r w:rsidR="00FB23F7">
        <w:rPr>
          <w:rFonts w:ascii="Umprum" w:hAnsi="Umprum" w:cs="Arial"/>
          <w:b/>
          <w:sz w:val="20"/>
          <w:szCs w:val="20"/>
        </w:rPr>
        <w:t>O</w:t>
      </w:r>
      <w:r w:rsidRPr="00F70B36">
        <w:rPr>
          <w:rFonts w:ascii="Umprum" w:hAnsi="Umprum" w:cs="Arial"/>
          <w:b/>
          <w:sz w:val="20"/>
          <w:szCs w:val="20"/>
        </w:rPr>
        <w:t>tevřený případ. Návštěvníkům nabídne neustále se obnovující instalaci a zároveň pestrý doprovodný program</w:t>
      </w:r>
      <w:r w:rsidR="00C34A97">
        <w:rPr>
          <w:rFonts w:ascii="Umprum" w:hAnsi="Umprum" w:cs="Arial"/>
          <w:b/>
          <w:sz w:val="20"/>
          <w:szCs w:val="20"/>
        </w:rPr>
        <w:t>.</w:t>
      </w:r>
      <w:r w:rsidRPr="00F70B36">
        <w:rPr>
          <w:rFonts w:ascii="Umprum" w:hAnsi="Umprum" w:cs="Arial"/>
          <w:b/>
          <w:sz w:val="20"/>
          <w:szCs w:val="20"/>
        </w:rPr>
        <w:t xml:space="preserve"> Zahájena bude ve středu 8. června společně s výstavou klauzurních a semestrálních prací studentů UMPRUM </w:t>
      </w:r>
      <w:proofErr w:type="spellStart"/>
      <w:r w:rsidRPr="00F70B36">
        <w:rPr>
          <w:rFonts w:ascii="Umprum" w:hAnsi="Umprum" w:cs="Arial"/>
          <w:b/>
          <w:sz w:val="20"/>
          <w:szCs w:val="20"/>
        </w:rPr>
        <w:t>Artsemestr</w:t>
      </w:r>
      <w:proofErr w:type="spellEnd"/>
      <w:r w:rsidRPr="00F70B36">
        <w:rPr>
          <w:rFonts w:ascii="Umprum" w:hAnsi="Umprum" w:cs="Arial"/>
          <w:b/>
          <w:sz w:val="20"/>
          <w:szCs w:val="20"/>
        </w:rPr>
        <w:t xml:space="preserve">. </w:t>
      </w:r>
    </w:p>
    <w:p w14:paraId="4BD0C00E" w14:textId="405FE4CF" w:rsidR="00BF0E70" w:rsidRPr="00F70B36" w:rsidRDefault="00BF0E70" w:rsidP="00BF0E70">
      <w:pPr>
        <w:widowControl w:val="0"/>
        <w:autoSpaceDE w:val="0"/>
        <w:autoSpaceDN w:val="0"/>
        <w:adjustRightInd w:val="0"/>
        <w:rPr>
          <w:rFonts w:ascii="Umprum" w:hAnsi="Umprum" w:cs="Arial"/>
          <w:color w:val="000000" w:themeColor="text1"/>
          <w:sz w:val="20"/>
          <w:szCs w:val="20"/>
        </w:rPr>
      </w:pPr>
      <w:r w:rsidRPr="00F70B36">
        <w:rPr>
          <w:rFonts w:ascii="Umprum" w:hAnsi="Umprum" w:cs="Arial"/>
          <w:color w:val="000000" w:themeColor="text1"/>
          <w:sz w:val="20"/>
          <w:szCs w:val="20"/>
        </w:rPr>
        <w:tab/>
        <w:t xml:space="preserve">Výstava “5 nesnadných kusů + Otevřený případ” vychází z představy o bytí ‘za scénou, v zákulisí’. Nezabývá se pouze vystavováním děl, ale také zviditelněním pracovních postupů. Proto výstava nebude slavnostně otevřena jednou vernisáží, ale 5 děl, která budou vystavena (od Adama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Chodzka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, Stephana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Dillemutha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,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Constantinose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Hadzinikolaou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, Anji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Kirschner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 a kolektivu Nova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Mela</w:t>
      </w:r>
      <w:r w:rsidR="0053785B" w:rsidRPr="00F70B36">
        <w:rPr>
          <w:rFonts w:ascii="Umprum" w:hAnsi="Umprum" w:cs="Arial"/>
          <w:color w:val="000000" w:themeColor="text1"/>
          <w:sz w:val="20"/>
          <w:szCs w:val="20"/>
        </w:rPr>
        <w:t>ncholia</w:t>
      </w:r>
      <w:proofErr w:type="spellEnd"/>
      <w:r w:rsidR="0053785B" w:rsidRPr="00F70B36">
        <w:rPr>
          <w:rFonts w:ascii="Umprum" w:hAnsi="Umprum" w:cs="Arial"/>
          <w:color w:val="000000" w:themeColor="text1"/>
          <w:sz w:val="20"/>
          <w:szCs w:val="20"/>
        </w:rPr>
        <w:t xml:space="preserve"> s Dorou </w:t>
      </w:r>
      <w:proofErr w:type="spellStart"/>
      <w:r w:rsidR="0053785B" w:rsidRPr="00F70B36">
        <w:rPr>
          <w:rFonts w:ascii="Umprum" w:hAnsi="Umprum" w:cs="Arial"/>
          <w:color w:val="000000" w:themeColor="text1"/>
          <w:sz w:val="20"/>
          <w:szCs w:val="20"/>
        </w:rPr>
        <w:t>Economou</w:t>
      </w:r>
      <w:proofErr w:type="spellEnd"/>
      <w:r w:rsidR="0053785B" w:rsidRPr="00F70B36">
        <w:rPr>
          <w:rFonts w:ascii="Umprum" w:hAnsi="Umprum" w:cs="Arial"/>
          <w:color w:val="000000" w:themeColor="text1"/>
          <w:sz w:val="20"/>
          <w:szCs w:val="20"/>
        </w:rPr>
        <w:t>), bude postupně skládáno a rozkládáno</w:t>
      </w:r>
      <w:r w:rsidR="00C34A97">
        <w:rPr>
          <w:rFonts w:ascii="Umprum" w:hAnsi="Umprum" w:cs="Arial"/>
          <w:color w:val="000000" w:themeColor="text1"/>
          <w:sz w:val="20"/>
          <w:szCs w:val="20"/>
        </w:rPr>
        <w:t>. P</w:t>
      </w:r>
      <w:r w:rsidRPr="00F70B36">
        <w:rPr>
          <w:rFonts w:ascii="Umprum" w:hAnsi="Umprum" w:cs="Arial"/>
          <w:color w:val="000000" w:themeColor="text1"/>
          <w:sz w:val="20"/>
          <w:szCs w:val="20"/>
        </w:rPr>
        <w:t>ozice</w:t>
      </w:r>
      <w:r w:rsidR="00C34A97">
        <w:rPr>
          <w:rFonts w:ascii="Umprum" w:hAnsi="Umprum" w:cs="Arial"/>
          <w:color w:val="000000" w:themeColor="text1"/>
          <w:sz w:val="20"/>
          <w:szCs w:val="20"/>
        </w:rPr>
        <w:t xml:space="preserve"> děl budou </w:t>
      </w:r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po celou dobu trvání výstavy </w:t>
      </w:r>
      <w:r w:rsidR="00C34A97">
        <w:rPr>
          <w:rFonts w:ascii="Umprum" w:hAnsi="Umprum" w:cs="Arial"/>
          <w:color w:val="000000" w:themeColor="text1"/>
          <w:sz w:val="20"/>
          <w:szCs w:val="20"/>
        </w:rPr>
        <w:t>měněny tak</w:t>
      </w:r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, aby každé mohlo být viděno v určitém pořadí, ve změně konfigurace s ostatními. V různých časových intervalech budou divadelní zkoušky, malé symposium, performance a projekce měnit charakter prostoru směrem k zákulisí, jevišti, hledišti a vyšetřovací místnosti, aniž by se význam prostoru usadil zcela v jedné či druhé </w:t>
      </w:r>
      <w:r w:rsidR="000E5D5E">
        <w:rPr>
          <w:rFonts w:ascii="Umprum" w:hAnsi="Umprum" w:cs="Arial"/>
          <w:color w:val="000000" w:themeColor="text1"/>
          <w:sz w:val="20"/>
          <w:szCs w:val="20"/>
        </w:rPr>
        <w:t>kategorii</w:t>
      </w:r>
      <w:r w:rsidRPr="00F70B36">
        <w:rPr>
          <w:rFonts w:ascii="Umprum" w:hAnsi="Umprum" w:cs="Arial"/>
          <w:color w:val="000000" w:themeColor="text1"/>
          <w:sz w:val="20"/>
          <w:szCs w:val="20"/>
        </w:rPr>
        <w:t>. Po dobu trvání výstavy bude jedna část prostoru použita pro otevřené vyšetřování, výzkum věnovaný práci a vlivu významné české scenáristky, kostýmní výtvarnice, dramaturgyně, režisérky a umělkyně Ester Krumbachové (1923-1996). Tato kontinuální rešerše, realizovaná společně se studenty, pozvanými hosty a zainteresovanou veřejností, bude ve výstavě různě zjevná a intenzivní a bude ovlivňovat vše přítomné v prostoru ve společné touze spatřit jinou osobu skrze vlastní práci. Odhalí také "horor", který může provázet podmínky jejího vznikání.</w:t>
      </w:r>
    </w:p>
    <w:p w14:paraId="2264A909" w14:textId="0A2D664D" w:rsidR="00BF0E70" w:rsidRPr="00F70B36" w:rsidRDefault="0053785B" w:rsidP="00BF0E70">
      <w:pPr>
        <w:rPr>
          <w:rFonts w:ascii="Umprum" w:hAnsi="Umprum"/>
          <w:sz w:val="20"/>
          <w:szCs w:val="20"/>
        </w:rPr>
      </w:pPr>
      <w:r w:rsidRPr="00F70B36">
        <w:rPr>
          <w:rFonts w:ascii="Umprum" w:hAnsi="Umprum"/>
          <w:sz w:val="20"/>
          <w:szCs w:val="20"/>
        </w:rPr>
        <w:tab/>
        <w:t xml:space="preserve">„5 nesnadných kusů + otevřený případ“ navazuje na </w:t>
      </w:r>
      <w:r w:rsidR="00BF0E70" w:rsidRPr="00F70B36">
        <w:rPr>
          <w:rFonts w:ascii="Umprum" w:hAnsi="Umprum"/>
          <w:sz w:val="20"/>
          <w:szCs w:val="20"/>
        </w:rPr>
        <w:t xml:space="preserve">nedávný výzkum </w:t>
      </w:r>
      <w:r w:rsidR="000E5D5E">
        <w:rPr>
          <w:rFonts w:ascii="Umprum" w:hAnsi="Umprum"/>
          <w:sz w:val="20"/>
          <w:szCs w:val="20"/>
        </w:rPr>
        <w:t xml:space="preserve">žánru </w:t>
      </w:r>
      <w:r w:rsidR="00BF0E70" w:rsidRPr="00F70B36">
        <w:rPr>
          <w:rFonts w:ascii="Umprum" w:hAnsi="Umprum"/>
          <w:sz w:val="20"/>
          <w:szCs w:val="20"/>
        </w:rPr>
        <w:t>horor</w:t>
      </w:r>
      <w:r w:rsidR="000E5D5E">
        <w:rPr>
          <w:rFonts w:ascii="Umprum" w:hAnsi="Umprum"/>
          <w:sz w:val="20"/>
          <w:szCs w:val="20"/>
        </w:rPr>
        <w:t xml:space="preserve">u </w:t>
      </w:r>
      <w:r w:rsidRPr="00F70B36">
        <w:rPr>
          <w:rFonts w:ascii="Umprum" w:hAnsi="Umprum"/>
          <w:sz w:val="20"/>
          <w:szCs w:val="20"/>
        </w:rPr>
        <w:t xml:space="preserve">jedné z vystavujících a zároveň kurátorky Anji </w:t>
      </w:r>
      <w:proofErr w:type="spellStart"/>
      <w:r w:rsidRPr="00F70B36">
        <w:rPr>
          <w:rFonts w:ascii="Umprum" w:hAnsi="Umprum"/>
          <w:sz w:val="20"/>
          <w:szCs w:val="20"/>
        </w:rPr>
        <w:t>Kirschner</w:t>
      </w:r>
      <w:proofErr w:type="spellEnd"/>
      <w:r w:rsidRPr="00F70B36">
        <w:rPr>
          <w:rFonts w:ascii="Umprum" w:hAnsi="Umprum"/>
          <w:sz w:val="20"/>
          <w:szCs w:val="20"/>
        </w:rPr>
        <w:t>. Horor s</w:t>
      </w:r>
      <w:r w:rsidR="000E5D5E">
        <w:rPr>
          <w:rFonts w:ascii="Umprum" w:hAnsi="Umprum"/>
          <w:sz w:val="20"/>
          <w:szCs w:val="20"/>
        </w:rPr>
        <w:t>le</w:t>
      </w:r>
      <w:r w:rsidRPr="00F70B36">
        <w:rPr>
          <w:rFonts w:ascii="Umprum" w:hAnsi="Umprum"/>
          <w:sz w:val="20"/>
          <w:szCs w:val="20"/>
        </w:rPr>
        <w:t xml:space="preserve">duje </w:t>
      </w:r>
      <w:r w:rsidR="00BF0E70" w:rsidRPr="00F70B36">
        <w:rPr>
          <w:rFonts w:ascii="Umprum" w:hAnsi="Umprum"/>
          <w:sz w:val="20"/>
          <w:szCs w:val="20"/>
        </w:rPr>
        <w:t>jako</w:t>
      </w:r>
      <w:r w:rsidRPr="00F70B36">
        <w:rPr>
          <w:rFonts w:ascii="Umprum" w:hAnsi="Umprum"/>
          <w:sz w:val="20"/>
          <w:szCs w:val="20"/>
        </w:rPr>
        <w:t xml:space="preserve"> způsob,</w:t>
      </w:r>
      <w:r w:rsidR="00BF0E70" w:rsidRPr="00F70B36">
        <w:rPr>
          <w:rFonts w:ascii="Umprum" w:hAnsi="Umprum"/>
          <w:sz w:val="20"/>
          <w:szCs w:val="20"/>
        </w:rPr>
        <w:t xml:space="preserve"> jak vnímat současnou zkušenost v jejích rozkladných, dysfunkčních, traumatických a přechodných aspektech. Opírá se o oživený zájem o žánr hororu a jeho kulturní výraz v současné teorii a filozofii, stejně jako o současné příklady umění a starší práce (zejména v oblasti filmu), jež vznikly v časově a geograficky rozptýlených obdobích nestability.</w:t>
      </w:r>
    </w:p>
    <w:p w14:paraId="0AB590D8" w14:textId="77777777" w:rsidR="00BF0E70" w:rsidRPr="00F70B36" w:rsidRDefault="00BF0E70" w:rsidP="00BF0E70">
      <w:pPr>
        <w:rPr>
          <w:rFonts w:ascii="Umprum" w:hAnsi="Umprum"/>
          <w:sz w:val="20"/>
          <w:szCs w:val="20"/>
        </w:rPr>
      </w:pPr>
      <w:r w:rsidRPr="00F70B36">
        <w:rPr>
          <w:rFonts w:ascii="Umprum" w:hAnsi="Umprum"/>
          <w:sz w:val="20"/>
          <w:szCs w:val="20"/>
        </w:rPr>
        <w:tab/>
      </w:r>
      <w:r w:rsidR="0053785B" w:rsidRPr="00F70B36">
        <w:rPr>
          <w:rFonts w:ascii="Umprum" w:hAnsi="Umprum"/>
          <w:sz w:val="20"/>
          <w:szCs w:val="20"/>
        </w:rPr>
        <w:t>„</w:t>
      </w:r>
      <w:r w:rsidRPr="00F70B36">
        <w:rPr>
          <w:rFonts w:ascii="Umprum" w:hAnsi="Umprum"/>
          <w:sz w:val="20"/>
          <w:szCs w:val="20"/>
        </w:rPr>
        <w:t xml:space="preserve">Vyšla jsem z některých tendencí ve filmovém hororu v Evropě v době studené války, </w:t>
      </w:r>
      <w:proofErr w:type="spellStart"/>
      <w:r w:rsidRPr="00F70B36">
        <w:rPr>
          <w:rFonts w:ascii="Umprum" w:hAnsi="Umprum"/>
          <w:sz w:val="20"/>
          <w:szCs w:val="20"/>
        </w:rPr>
        <w:t>infitáhu</w:t>
      </w:r>
      <w:proofErr w:type="spellEnd"/>
      <w:r w:rsidRPr="00F70B36">
        <w:rPr>
          <w:rFonts w:ascii="Umprum" w:hAnsi="Umprum"/>
          <w:sz w:val="20"/>
          <w:szCs w:val="20"/>
        </w:rPr>
        <w:t xml:space="preserve"> v Egyptě a </w:t>
      </w:r>
      <w:proofErr w:type="spellStart"/>
      <w:r w:rsidRPr="00F70B36">
        <w:rPr>
          <w:rFonts w:ascii="Umprum" w:hAnsi="Umprum"/>
          <w:sz w:val="20"/>
          <w:szCs w:val="20"/>
        </w:rPr>
        <w:t>metapolitefsi</w:t>
      </w:r>
      <w:proofErr w:type="spellEnd"/>
      <w:r w:rsidRPr="00F70B36">
        <w:rPr>
          <w:rFonts w:ascii="Umprum" w:hAnsi="Umprum"/>
          <w:sz w:val="20"/>
          <w:szCs w:val="20"/>
        </w:rPr>
        <w:t xml:space="preserve"> v Řecku a zaměřila se na režiséry, kteří odmítli naturalisticky reprezentovat prožívanou zkušenost nebo ji sublimovat a uchylovat se k ‘iracionálnímu’. Spíše se soustředili na ‘iracionální’ jako prostředek k </w:t>
      </w:r>
      <w:proofErr w:type="spellStart"/>
      <w:r w:rsidRPr="00F70B36">
        <w:rPr>
          <w:rFonts w:ascii="Umprum" w:hAnsi="Umprum"/>
          <w:sz w:val="20"/>
          <w:szCs w:val="20"/>
        </w:rPr>
        <w:t>externalizaci</w:t>
      </w:r>
      <w:proofErr w:type="spellEnd"/>
      <w:r w:rsidRPr="00F70B36">
        <w:rPr>
          <w:rFonts w:ascii="Umprum" w:hAnsi="Umprum"/>
          <w:sz w:val="20"/>
          <w:szCs w:val="20"/>
        </w:rPr>
        <w:t xml:space="preserve"> a de-</w:t>
      </w:r>
      <w:r w:rsidRPr="00F70B36">
        <w:rPr>
          <w:rFonts w:ascii="Umprum" w:hAnsi="Umprum"/>
          <w:sz w:val="20"/>
          <w:szCs w:val="20"/>
        </w:rPr>
        <w:lastRenderedPageBreak/>
        <w:t>subjektivaci toho, co pronásledovalo protagonisty, proto, aby překonali omezené možnosti racionální působnosti.</w:t>
      </w:r>
      <w:r w:rsidR="0053785B" w:rsidRPr="00F70B36">
        <w:rPr>
          <w:rFonts w:ascii="Umprum" w:hAnsi="Umprum"/>
          <w:sz w:val="20"/>
          <w:szCs w:val="20"/>
        </w:rPr>
        <w:t xml:space="preserve">“ říká ke svému výzkumu i výstavě Anja </w:t>
      </w:r>
      <w:proofErr w:type="spellStart"/>
      <w:r w:rsidR="0053785B" w:rsidRPr="00F70B36">
        <w:rPr>
          <w:rFonts w:ascii="Umprum" w:hAnsi="Umprum"/>
          <w:sz w:val="20"/>
          <w:szCs w:val="20"/>
        </w:rPr>
        <w:t>Kirschner</w:t>
      </w:r>
      <w:proofErr w:type="spellEnd"/>
      <w:r w:rsidR="0053785B" w:rsidRPr="00F70B36">
        <w:rPr>
          <w:rFonts w:ascii="Umprum" w:hAnsi="Umprum"/>
          <w:sz w:val="20"/>
          <w:szCs w:val="20"/>
        </w:rPr>
        <w:t>.</w:t>
      </w:r>
    </w:p>
    <w:p w14:paraId="72826863" w14:textId="689EB20B" w:rsidR="00BF0E70" w:rsidRPr="00F70B36" w:rsidRDefault="00BF0E70" w:rsidP="00BF0E70">
      <w:pPr>
        <w:rPr>
          <w:rFonts w:ascii="Umprum" w:hAnsi="Umprum"/>
          <w:sz w:val="20"/>
          <w:szCs w:val="20"/>
        </w:rPr>
      </w:pPr>
      <w:r w:rsidRPr="00F70B36">
        <w:rPr>
          <w:rFonts w:ascii="Umprum" w:hAnsi="Umprum"/>
          <w:sz w:val="20"/>
          <w:szCs w:val="20"/>
        </w:rPr>
        <w:tab/>
        <w:t>V projektu “5 nesnadných kusů + Otevřený případ” se nesnaží zahrnout vystavené práce do</w:t>
      </w:r>
      <w:r w:rsidR="0053785B" w:rsidRPr="00F70B36">
        <w:rPr>
          <w:rFonts w:ascii="Umprum" w:hAnsi="Umprum"/>
          <w:sz w:val="20"/>
          <w:szCs w:val="20"/>
        </w:rPr>
        <w:t xml:space="preserve"> kategorie ‘hororu’, ale odhaluje</w:t>
      </w:r>
      <w:r w:rsidRPr="00F70B36">
        <w:rPr>
          <w:rFonts w:ascii="Umprum" w:hAnsi="Umprum"/>
          <w:sz w:val="20"/>
          <w:szCs w:val="20"/>
        </w:rPr>
        <w:t xml:space="preserve"> skrytou politickou a erotickou tíseň a humor </w:t>
      </w:r>
      <w:proofErr w:type="spellStart"/>
      <w:r w:rsidRPr="00F70B36">
        <w:rPr>
          <w:rFonts w:ascii="Umprum" w:hAnsi="Umprum"/>
          <w:sz w:val="20"/>
          <w:szCs w:val="20"/>
        </w:rPr>
        <w:t>Sachtourisovy</w:t>
      </w:r>
      <w:proofErr w:type="spellEnd"/>
      <w:r w:rsidRPr="00F70B36">
        <w:rPr>
          <w:rFonts w:ascii="Umprum" w:hAnsi="Umprum"/>
          <w:sz w:val="20"/>
          <w:szCs w:val="20"/>
        </w:rPr>
        <w:t xml:space="preserve"> poezie (v performanci “</w:t>
      </w:r>
      <w:proofErr w:type="spellStart"/>
      <w:r w:rsidRPr="00F70B36">
        <w:rPr>
          <w:rFonts w:ascii="Umprum" w:hAnsi="Umprum"/>
          <w:sz w:val="20"/>
          <w:szCs w:val="20"/>
        </w:rPr>
        <w:t>Ektoplasm</w:t>
      </w:r>
      <w:r w:rsidR="004508BB">
        <w:rPr>
          <w:rFonts w:ascii="Umprum" w:hAnsi="Umprum"/>
          <w:sz w:val="20"/>
          <w:szCs w:val="20"/>
        </w:rPr>
        <w:t>s</w:t>
      </w:r>
      <w:proofErr w:type="spellEnd"/>
      <w:r w:rsidRPr="00F70B36">
        <w:rPr>
          <w:rFonts w:ascii="Umprum" w:hAnsi="Umprum"/>
          <w:sz w:val="20"/>
          <w:szCs w:val="20"/>
        </w:rPr>
        <w:t xml:space="preserve">” kolektivu Nova </w:t>
      </w:r>
      <w:proofErr w:type="spellStart"/>
      <w:r w:rsidRPr="00F70B36">
        <w:rPr>
          <w:rFonts w:ascii="Umprum" w:hAnsi="Umprum"/>
          <w:sz w:val="20"/>
          <w:szCs w:val="20"/>
        </w:rPr>
        <w:t>Melancholia</w:t>
      </w:r>
      <w:proofErr w:type="spellEnd"/>
      <w:r w:rsidRPr="00F70B36">
        <w:rPr>
          <w:rFonts w:ascii="Umprum" w:hAnsi="Umprum"/>
          <w:sz w:val="20"/>
          <w:szCs w:val="20"/>
        </w:rPr>
        <w:t xml:space="preserve">), experimentálních filmů </w:t>
      </w:r>
      <w:proofErr w:type="spellStart"/>
      <w:r w:rsidRPr="00F70B36">
        <w:rPr>
          <w:rFonts w:ascii="Umprum" w:hAnsi="Umprum"/>
          <w:sz w:val="20"/>
          <w:szCs w:val="20"/>
        </w:rPr>
        <w:t>Aspy</w:t>
      </w:r>
      <w:proofErr w:type="spellEnd"/>
      <w:r w:rsidRPr="00F70B36">
        <w:rPr>
          <w:rFonts w:ascii="Umprum" w:hAnsi="Umprum"/>
          <w:sz w:val="20"/>
          <w:szCs w:val="20"/>
        </w:rPr>
        <w:t xml:space="preserve"> </w:t>
      </w:r>
      <w:proofErr w:type="spellStart"/>
      <w:r w:rsidRPr="00F70B36">
        <w:rPr>
          <w:rFonts w:ascii="Umprum" w:hAnsi="Umprum"/>
          <w:sz w:val="20"/>
          <w:szCs w:val="20"/>
        </w:rPr>
        <w:t>Stasinopoulou</w:t>
      </w:r>
      <w:proofErr w:type="spellEnd"/>
      <w:r w:rsidRPr="00F70B36">
        <w:rPr>
          <w:rFonts w:ascii="Umprum" w:hAnsi="Umprum"/>
          <w:sz w:val="20"/>
          <w:szCs w:val="20"/>
        </w:rPr>
        <w:t xml:space="preserve"> (v “</w:t>
      </w:r>
      <w:proofErr w:type="spellStart"/>
      <w:r w:rsidRPr="00F70B36">
        <w:rPr>
          <w:rFonts w:ascii="Umprum" w:hAnsi="Umprum"/>
          <w:sz w:val="20"/>
          <w:szCs w:val="20"/>
        </w:rPr>
        <w:t>A</w:t>
      </w:r>
      <w:r w:rsidR="004508BB">
        <w:rPr>
          <w:rFonts w:ascii="Umprum" w:hAnsi="Umprum"/>
          <w:sz w:val="20"/>
          <w:szCs w:val="20"/>
        </w:rPr>
        <w:t>spa</w:t>
      </w:r>
      <w:proofErr w:type="spellEnd"/>
      <w:r w:rsidRPr="00F70B36">
        <w:rPr>
          <w:rFonts w:ascii="Umprum" w:hAnsi="Umprum"/>
          <w:sz w:val="20"/>
          <w:szCs w:val="20"/>
        </w:rPr>
        <w:t>” a “</w:t>
      </w:r>
      <w:proofErr w:type="spellStart"/>
      <w:r w:rsidRPr="00F70B36">
        <w:rPr>
          <w:rFonts w:ascii="Umprum" w:hAnsi="Umprum"/>
          <w:sz w:val="20"/>
          <w:szCs w:val="20"/>
        </w:rPr>
        <w:t>Lost</w:t>
      </w:r>
      <w:proofErr w:type="spellEnd"/>
      <w:r w:rsidRPr="00F70B36">
        <w:rPr>
          <w:rFonts w:ascii="Umprum" w:hAnsi="Umprum"/>
          <w:sz w:val="20"/>
          <w:szCs w:val="20"/>
        </w:rPr>
        <w:t xml:space="preserve"> </w:t>
      </w:r>
      <w:proofErr w:type="spellStart"/>
      <w:r w:rsidRPr="00F70B36">
        <w:rPr>
          <w:rFonts w:ascii="Umprum" w:hAnsi="Umprum"/>
          <w:sz w:val="20"/>
          <w:szCs w:val="20"/>
        </w:rPr>
        <w:t>Spring</w:t>
      </w:r>
      <w:proofErr w:type="spellEnd"/>
      <w:r w:rsidRPr="00F70B36">
        <w:rPr>
          <w:rFonts w:ascii="Umprum" w:hAnsi="Umprum"/>
          <w:sz w:val="20"/>
          <w:szCs w:val="20"/>
        </w:rPr>
        <w:t xml:space="preserve">” od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Constantinose</w:t>
      </w:r>
      <w:proofErr w:type="spellEnd"/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Hadzinikolaou</w:t>
      </w:r>
      <w:proofErr w:type="spellEnd"/>
      <w:r w:rsidRPr="00F70B36">
        <w:rPr>
          <w:rFonts w:ascii="Umprum" w:hAnsi="Umprum"/>
          <w:sz w:val="20"/>
          <w:szCs w:val="20"/>
        </w:rPr>
        <w:t xml:space="preserve">), </w:t>
      </w:r>
      <w:proofErr w:type="spellStart"/>
      <w:r w:rsidRPr="00F70B36">
        <w:rPr>
          <w:rFonts w:ascii="Umprum" w:hAnsi="Umprum"/>
          <w:sz w:val="20"/>
          <w:szCs w:val="20"/>
        </w:rPr>
        <w:t>Pasoliniho</w:t>
      </w:r>
      <w:proofErr w:type="spellEnd"/>
      <w:r w:rsidRPr="00F70B36">
        <w:rPr>
          <w:rFonts w:ascii="Umprum" w:hAnsi="Umprum"/>
          <w:sz w:val="20"/>
          <w:szCs w:val="20"/>
        </w:rPr>
        <w:t xml:space="preserve"> posledního filmu (v “</w:t>
      </w:r>
      <w:proofErr w:type="spellStart"/>
      <w:r w:rsidRPr="00F70B36">
        <w:rPr>
          <w:rFonts w:ascii="Umprum" w:hAnsi="Umprum"/>
          <w:sz w:val="20"/>
          <w:szCs w:val="20"/>
        </w:rPr>
        <w:t>R</w:t>
      </w:r>
      <w:r w:rsidR="004508BB">
        <w:rPr>
          <w:rFonts w:ascii="Umprum" w:hAnsi="Umprum"/>
          <w:sz w:val="20"/>
          <w:szCs w:val="20"/>
        </w:rPr>
        <w:t>e</w:t>
      </w:r>
      <w:r w:rsidRPr="00F70B36">
        <w:rPr>
          <w:rFonts w:ascii="Umprum" w:hAnsi="Umprum"/>
          <w:sz w:val="20"/>
          <w:szCs w:val="20"/>
        </w:rPr>
        <w:t>union</w:t>
      </w:r>
      <w:proofErr w:type="spellEnd"/>
      <w:r w:rsidRPr="00F70B36">
        <w:rPr>
          <w:rFonts w:ascii="Umprum" w:hAnsi="Umprum"/>
          <w:sz w:val="20"/>
          <w:szCs w:val="20"/>
        </w:rPr>
        <w:t xml:space="preserve">; </w:t>
      </w:r>
      <w:proofErr w:type="spellStart"/>
      <w:r w:rsidRPr="00F70B36">
        <w:rPr>
          <w:rFonts w:ascii="Umprum" w:hAnsi="Umprum"/>
          <w:sz w:val="20"/>
          <w:szCs w:val="20"/>
        </w:rPr>
        <w:t>Salò</w:t>
      </w:r>
      <w:proofErr w:type="spellEnd"/>
      <w:r w:rsidRPr="00F70B36">
        <w:rPr>
          <w:rFonts w:ascii="Umprum" w:hAnsi="Umprum"/>
          <w:sz w:val="20"/>
          <w:szCs w:val="20"/>
        </w:rPr>
        <w:t xml:space="preserve">” od </w:t>
      </w:r>
      <w:r w:rsidRPr="00F70B36">
        <w:rPr>
          <w:rFonts w:ascii="Umprum" w:hAnsi="Umprum" w:cs="Arial"/>
          <w:color w:val="000000" w:themeColor="text1"/>
          <w:sz w:val="20"/>
          <w:szCs w:val="20"/>
        </w:rPr>
        <w:t xml:space="preserve">Adama </w:t>
      </w:r>
      <w:proofErr w:type="spellStart"/>
      <w:r w:rsidRPr="00F70B36">
        <w:rPr>
          <w:rFonts w:ascii="Umprum" w:hAnsi="Umprum" w:cs="Arial"/>
          <w:color w:val="000000" w:themeColor="text1"/>
          <w:sz w:val="20"/>
          <w:szCs w:val="20"/>
        </w:rPr>
        <w:t>Chodzka</w:t>
      </w:r>
      <w:proofErr w:type="spellEnd"/>
      <w:r w:rsidRPr="00F70B36">
        <w:rPr>
          <w:rFonts w:ascii="Umprum" w:hAnsi="Umprum"/>
          <w:sz w:val="20"/>
          <w:szCs w:val="20"/>
        </w:rPr>
        <w:t>) a nezapomenutelného příspěvku Ester Krumbachové české kinematografii (zejména v politicky neklidné době konce 60. a počátku 70. let).</w:t>
      </w:r>
    </w:p>
    <w:p w14:paraId="0FEB8778" w14:textId="28D901D9" w:rsidR="00BF0E70" w:rsidRPr="00F70B36" w:rsidRDefault="00F70B36" w:rsidP="00F70B36">
      <w:pPr>
        <w:rPr>
          <w:rFonts w:ascii="Umprum" w:hAnsi="Umprum"/>
          <w:sz w:val="20"/>
          <w:szCs w:val="20"/>
        </w:rPr>
      </w:pPr>
      <w:r w:rsidRPr="00F70B36">
        <w:rPr>
          <w:rFonts w:ascii="Umprum" w:hAnsi="Umprum"/>
          <w:b/>
          <w:sz w:val="20"/>
          <w:szCs w:val="20"/>
        </w:rPr>
        <w:t>Vystavující:</w:t>
      </w:r>
      <w:r w:rsidRPr="00F70B36">
        <w:rPr>
          <w:rFonts w:ascii="Umprum" w:hAnsi="Umprum"/>
          <w:sz w:val="20"/>
          <w:szCs w:val="20"/>
        </w:rPr>
        <w:t xml:space="preserve"> </w:t>
      </w:r>
      <w:r w:rsidRPr="00F70B36">
        <w:rPr>
          <w:rFonts w:ascii="Umprum" w:hAnsi="Umprum" w:cs="Calibri"/>
          <w:sz w:val="20"/>
          <w:szCs w:val="20"/>
        </w:rPr>
        <w:t xml:space="preserve">Adam </w:t>
      </w:r>
      <w:proofErr w:type="spellStart"/>
      <w:r w:rsidRPr="00F70B36">
        <w:rPr>
          <w:rFonts w:ascii="Umprum" w:hAnsi="Umprum" w:cs="Calibri"/>
          <w:sz w:val="20"/>
          <w:szCs w:val="20"/>
        </w:rPr>
        <w:t>Chodzko</w:t>
      </w:r>
      <w:proofErr w:type="spellEnd"/>
      <w:r w:rsidRPr="00F70B36">
        <w:rPr>
          <w:rFonts w:ascii="Umprum" w:hAnsi="Umprum" w:cs="Calibri"/>
          <w:sz w:val="20"/>
          <w:szCs w:val="20"/>
        </w:rPr>
        <w:t xml:space="preserve">, </w:t>
      </w:r>
      <w:r w:rsidRPr="00F70B36">
        <w:rPr>
          <w:rFonts w:ascii="Umprum" w:hAnsi="Umprum" w:cs="Arial"/>
          <w:bCs/>
          <w:sz w:val="20"/>
          <w:szCs w:val="20"/>
        </w:rPr>
        <w:t xml:space="preserve">Stephan </w:t>
      </w:r>
      <w:proofErr w:type="spellStart"/>
      <w:r w:rsidRPr="00F70B36">
        <w:rPr>
          <w:rFonts w:ascii="Umprum" w:hAnsi="Umprum" w:cs="Arial"/>
          <w:bCs/>
          <w:sz w:val="20"/>
          <w:szCs w:val="20"/>
        </w:rPr>
        <w:t>Dillemuth</w:t>
      </w:r>
      <w:proofErr w:type="spellEnd"/>
      <w:r w:rsidR="000E5D5E">
        <w:rPr>
          <w:rFonts w:ascii="Umprum" w:hAnsi="Umprum" w:cs="Arial"/>
          <w:bCs/>
          <w:sz w:val="20"/>
          <w:szCs w:val="20"/>
        </w:rPr>
        <w:t xml:space="preserve"> a studenti UMPRUM</w:t>
      </w:r>
      <w:r w:rsidRPr="00F70B36">
        <w:rPr>
          <w:rFonts w:ascii="Umprum" w:hAnsi="Umprum" w:cs="Arial"/>
          <w:bCs/>
          <w:sz w:val="20"/>
          <w:szCs w:val="20"/>
        </w:rPr>
        <w:t xml:space="preserve">, </w:t>
      </w:r>
      <w:proofErr w:type="spellStart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>Constantinos</w:t>
      </w:r>
      <w:proofErr w:type="spellEnd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>Hadzinikolaou</w:t>
      </w:r>
      <w:proofErr w:type="spellEnd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, Anja </w:t>
      </w:r>
      <w:proofErr w:type="spellStart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>Kirschner</w:t>
      </w:r>
      <w:proofErr w:type="spellEnd"/>
      <w:r w:rsidRPr="00F70B36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, </w:t>
      </w:r>
      <w:r w:rsidRPr="00F70B36">
        <w:rPr>
          <w:rFonts w:ascii="Umprum" w:hAnsi="Umprum"/>
          <w:bCs/>
          <w:color w:val="222222"/>
          <w:sz w:val="20"/>
          <w:szCs w:val="20"/>
          <w:lang w:val="en-GB"/>
        </w:rPr>
        <w:t>Nova Melancholia</w:t>
      </w:r>
      <w:r w:rsidRPr="00F70B36">
        <w:rPr>
          <w:rFonts w:ascii="Umprum" w:hAnsi="Umprum"/>
          <w:color w:val="222222"/>
          <w:sz w:val="20"/>
          <w:szCs w:val="20"/>
          <w:lang w:val="en-GB"/>
        </w:rPr>
        <w:t> </w:t>
      </w:r>
      <w:r w:rsidR="000E5D5E">
        <w:rPr>
          <w:rFonts w:ascii="Umprum" w:hAnsi="Umprum"/>
          <w:color w:val="222222"/>
          <w:sz w:val="20"/>
          <w:szCs w:val="20"/>
          <w:lang w:val="en-GB"/>
        </w:rPr>
        <w:t>s</w:t>
      </w:r>
      <w:r w:rsidRPr="00F70B36">
        <w:rPr>
          <w:rFonts w:ascii="Umprum" w:hAnsi="Umprum"/>
          <w:color w:val="222222"/>
          <w:sz w:val="20"/>
          <w:szCs w:val="20"/>
          <w:lang w:val="en-GB"/>
        </w:rPr>
        <w:t xml:space="preserve"> </w:t>
      </w:r>
      <w:proofErr w:type="spellStart"/>
      <w:r w:rsidRPr="00F70B36">
        <w:rPr>
          <w:rFonts w:ascii="Umprum" w:hAnsi="Umprum"/>
          <w:bCs/>
          <w:color w:val="222222"/>
          <w:sz w:val="20"/>
          <w:szCs w:val="20"/>
          <w:lang w:val="en-GB"/>
        </w:rPr>
        <w:t>Dor</w:t>
      </w:r>
      <w:r w:rsidR="000E5D5E">
        <w:rPr>
          <w:rFonts w:ascii="Umprum" w:hAnsi="Umprum"/>
          <w:bCs/>
          <w:color w:val="222222"/>
          <w:sz w:val="20"/>
          <w:szCs w:val="20"/>
          <w:lang w:val="en-GB"/>
        </w:rPr>
        <w:t>ou</w:t>
      </w:r>
      <w:proofErr w:type="spellEnd"/>
      <w:r w:rsidRPr="00F70B36">
        <w:rPr>
          <w:rFonts w:ascii="Umprum" w:hAnsi="Umprum"/>
          <w:bCs/>
          <w:color w:val="222222"/>
          <w:sz w:val="20"/>
          <w:szCs w:val="20"/>
          <w:lang w:val="en-GB"/>
        </w:rPr>
        <w:t xml:space="preserve"> </w:t>
      </w:r>
      <w:proofErr w:type="spellStart"/>
      <w:r w:rsidRPr="00F70B36">
        <w:rPr>
          <w:rFonts w:ascii="Umprum" w:hAnsi="Umprum"/>
          <w:bCs/>
          <w:color w:val="222222"/>
          <w:sz w:val="20"/>
          <w:szCs w:val="20"/>
          <w:lang w:val="en-GB"/>
        </w:rPr>
        <w:t>Economou</w:t>
      </w:r>
      <w:proofErr w:type="spellEnd"/>
    </w:p>
    <w:p w14:paraId="1D5726C4" w14:textId="4727B0CC" w:rsidR="00F9667E" w:rsidRPr="00F70B36" w:rsidRDefault="00F70B36" w:rsidP="00B745AC">
      <w:pPr>
        <w:rPr>
          <w:rFonts w:ascii="Umprum" w:eastAsia="Times New Roman" w:hAnsi="Umprum" w:cs="Times New Roman"/>
          <w:b/>
          <w:sz w:val="20"/>
          <w:szCs w:val="20"/>
          <w:lang w:eastAsia="cs-CZ"/>
        </w:rPr>
      </w:pPr>
      <w:r w:rsidRPr="00F70B36">
        <w:rPr>
          <w:rFonts w:ascii="Umprum" w:hAnsi="Umprum"/>
          <w:b/>
          <w:sz w:val="20"/>
          <w:szCs w:val="20"/>
        </w:rPr>
        <w:t>Kurátorka výstavy:</w:t>
      </w:r>
      <w:r w:rsidRPr="00F70B36">
        <w:rPr>
          <w:rFonts w:ascii="Umprum" w:hAnsi="Umprum"/>
          <w:sz w:val="20"/>
          <w:szCs w:val="20"/>
        </w:rPr>
        <w:t xml:space="preserve"> Anja </w:t>
      </w:r>
      <w:proofErr w:type="spellStart"/>
      <w:r w:rsidRPr="00F70B36">
        <w:rPr>
          <w:rFonts w:ascii="Umprum" w:hAnsi="Umprum"/>
          <w:sz w:val="20"/>
          <w:szCs w:val="20"/>
        </w:rPr>
        <w:t>Kirschne</w:t>
      </w:r>
      <w:r w:rsidR="005F340A">
        <w:rPr>
          <w:rFonts w:ascii="Umprum" w:hAnsi="Umprum"/>
          <w:sz w:val="20"/>
          <w:szCs w:val="20"/>
        </w:rPr>
        <w:t>r</w:t>
      </w:r>
      <w:proofErr w:type="spellEnd"/>
      <w:r w:rsidR="005F340A">
        <w:rPr>
          <w:rFonts w:ascii="Umprum" w:hAnsi="Umprum"/>
          <w:sz w:val="20"/>
          <w:szCs w:val="20"/>
        </w:rPr>
        <w:br/>
        <w:t xml:space="preserve">Spolupracující kurátoři: </w:t>
      </w:r>
      <w:r w:rsidR="00C34A97">
        <w:rPr>
          <w:rFonts w:ascii="Umprum" w:hAnsi="Umprum"/>
          <w:sz w:val="20"/>
          <w:szCs w:val="20"/>
        </w:rPr>
        <w:t xml:space="preserve">Zuzana </w:t>
      </w:r>
      <w:r w:rsidR="000E5D5E">
        <w:rPr>
          <w:rFonts w:ascii="Umprum" w:hAnsi="Umprum"/>
          <w:sz w:val="20"/>
          <w:szCs w:val="20"/>
        </w:rPr>
        <w:t>B</w:t>
      </w:r>
      <w:r w:rsidR="00C34A97">
        <w:rPr>
          <w:rFonts w:ascii="Umprum" w:hAnsi="Umprum"/>
          <w:sz w:val="20"/>
          <w:szCs w:val="20"/>
        </w:rPr>
        <w:t>lochová, Edith Jeřábková</w:t>
      </w:r>
      <w:r w:rsidR="00503245">
        <w:rPr>
          <w:rFonts w:ascii="Umprum" w:eastAsia="Times New Roman" w:hAnsi="Umprum" w:cs="Times New Roman"/>
          <w:b/>
          <w:sz w:val="20"/>
          <w:szCs w:val="20"/>
          <w:lang w:eastAsia="cs-CZ"/>
        </w:rPr>
        <w:br/>
      </w:r>
    </w:p>
    <w:p w14:paraId="3376FD01" w14:textId="77777777" w:rsidR="00F70B36" w:rsidRPr="00F70B36" w:rsidRDefault="00F70B36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sz w:val="20"/>
          <w:szCs w:val="20"/>
          <w:u w:val="single"/>
          <w:lang w:eastAsia="cs-CZ"/>
        </w:rPr>
      </w:pPr>
      <w:r w:rsidRPr="00F70B36">
        <w:rPr>
          <w:rFonts w:ascii="Umprum" w:eastAsia="Times New Roman" w:hAnsi="Umprum" w:cs="Times New Roman"/>
          <w:b/>
          <w:sz w:val="20"/>
          <w:szCs w:val="20"/>
          <w:u w:val="single"/>
          <w:lang w:eastAsia="cs-CZ"/>
        </w:rPr>
        <w:t>Program</w:t>
      </w:r>
    </w:p>
    <w:p w14:paraId="76D4D3FF" w14:textId="58B66324" w:rsidR="00F70B36" w:rsidRPr="00F70B36" w:rsidRDefault="00F70B36" w:rsidP="00F70B36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F70B36"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t>Performance a promítání</w:t>
      </w:r>
      <w:r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br/>
      </w:r>
      <w:r w:rsidRPr="00F70B36">
        <w:rPr>
          <w:rFonts w:ascii="Umprum" w:eastAsia="Times New Roman" w:hAnsi="Umprum" w:cs="Times New Roman"/>
          <w:color w:val="1A1A1A"/>
          <w:sz w:val="20"/>
          <w:szCs w:val="20"/>
          <w:lang w:eastAsia="cs-CZ"/>
        </w:rPr>
        <w:t xml:space="preserve">9. a 10. 6., 18 h: </w:t>
      </w:r>
      <w:proofErr w:type="spellStart"/>
      <w:r w:rsidRPr="00F70B36">
        <w:rPr>
          <w:rFonts w:ascii="Umprum" w:eastAsia="Times New Roman" w:hAnsi="Umprum" w:cs="Arial"/>
          <w:b/>
          <w:color w:val="1A1A1A"/>
          <w:sz w:val="20"/>
          <w:szCs w:val="20"/>
          <w:lang w:eastAsia="cs-CZ"/>
        </w:rPr>
        <w:t>Ectoplasms</w:t>
      </w:r>
      <w:proofErr w:type="spellEnd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 xml:space="preserve"> (performance kolektivu Nova </w:t>
      </w:r>
      <w:proofErr w:type="spellStart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Melancholia</w:t>
      </w:r>
      <w:proofErr w:type="spellEnd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)</w:t>
      </w:r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br/>
        <w:t xml:space="preserve">21. 6., 18 h: </w:t>
      </w:r>
      <w:proofErr w:type="spellStart"/>
      <w:r w:rsidRPr="00F70B36">
        <w:rPr>
          <w:rFonts w:ascii="Umprum" w:eastAsia="Times New Roman" w:hAnsi="Umprum" w:cs="Arial"/>
          <w:b/>
          <w:color w:val="1A1A1A"/>
          <w:sz w:val="20"/>
          <w:szCs w:val="20"/>
          <w:lang w:eastAsia="cs-CZ"/>
        </w:rPr>
        <w:t>Lost</w:t>
      </w:r>
      <w:proofErr w:type="spellEnd"/>
      <w:r w:rsidRPr="00F70B36">
        <w:rPr>
          <w:rFonts w:ascii="Umprum" w:eastAsia="Times New Roman" w:hAnsi="Umprum" w:cs="Arial"/>
          <w:b/>
          <w:color w:val="1A1A1A"/>
          <w:sz w:val="20"/>
          <w:szCs w:val="20"/>
          <w:lang w:eastAsia="cs-CZ"/>
        </w:rPr>
        <w:t xml:space="preserve"> </w:t>
      </w:r>
      <w:proofErr w:type="spellStart"/>
      <w:r w:rsidRPr="00F70B36">
        <w:rPr>
          <w:rFonts w:ascii="Umprum" w:eastAsia="Times New Roman" w:hAnsi="Umprum" w:cs="Arial"/>
          <w:b/>
          <w:color w:val="1A1A1A"/>
          <w:sz w:val="20"/>
          <w:szCs w:val="20"/>
          <w:lang w:eastAsia="cs-CZ"/>
        </w:rPr>
        <w:t>Spring</w:t>
      </w:r>
      <w:proofErr w:type="spellEnd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 xml:space="preserve"> (performance </w:t>
      </w:r>
      <w:proofErr w:type="spellStart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Constantinose</w:t>
      </w:r>
      <w:proofErr w:type="spellEnd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 xml:space="preserve"> </w:t>
      </w:r>
      <w:proofErr w:type="spellStart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Hadzinikolaou</w:t>
      </w:r>
      <w:proofErr w:type="spellEnd"/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)</w:t>
      </w:r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br/>
        <w:t xml:space="preserve">29. </w:t>
      </w:r>
      <w:r w:rsidR="005F340A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>a</w:t>
      </w:r>
      <w:r w:rsidRPr="00F70B36">
        <w:rPr>
          <w:rFonts w:ascii="Umprum" w:eastAsia="Times New Roman" w:hAnsi="Umprum" w:cs="Arial"/>
          <w:bCs/>
          <w:color w:val="1A1A1A"/>
          <w:sz w:val="20"/>
          <w:szCs w:val="20"/>
          <w:lang w:eastAsia="cs-CZ"/>
        </w:rPr>
        <w:t xml:space="preserve"> 30. 7., 18 h: </w:t>
      </w:r>
      <w:proofErr w:type="spellStart"/>
      <w:r w:rsidRPr="00F70B36">
        <w:rPr>
          <w:rFonts w:ascii="Umprum" w:eastAsia="Times New Roman" w:hAnsi="Umprum" w:cs="Tahoma"/>
          <w:b/>
          <w:color w:val="1A1A1A"/>
          <w:sz w:val="20"/>
          <w:szCs w:val="20"/>
          <w:lang w:eastAsia="cs-CZ"/>
        </w:rPr>
        <w:t>Moderation</w:t>
      </w:r>
      <w:proofErr w:type="spellEnd"/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t xml:space="preserve"> (promítání filmu Anji </w:t>
      </w:r>
      <w:proofErr w:type="spellStart"/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t>Kirschner</w:t>
      </w:r>
      <w:proofErr w:type="spellEnd"/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t>) </w:t>
      </w:r>
    </w:p>
    <w:p w14:paraId="5DD5C629" w14:textId="5299DB2B" w:rsidR="00F70B36" w:rsidRDefault="00F70B36" w:rsidP="00F70B36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F70B36"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t xml:space="preserve">Otevřený případ (kolektivní rešeršní část s Anjou </w:t>
      </w:r>
      <w:proofErr w:type="spellStart"/>
      <w:r w:rsidRPr="00F70B36"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t>Kirschner</w:t>
      </w:r>
      <w:proofErr w:type="spellEnd"/>
      <w:r w:rsidRPr="00F70B36"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t xml:space="preserve"> a pozvanými hosty)</w:t>
      </w:r>
      <w:r>
        <w:rPr>
          <w:rFonts w:ascii="Umprum" w:eastAsia="Times New Roman" w:hAnsi="Umprum" w:cs="Times New Roman"/>
          <w:color w:val="1A1A1A"/>
          <w:sz w:val="20"/>
          <w:szCs w:val="20"/>
          <w:u w:val="single"/>
          <w:lang w:eastAsia="cs-CZ"/>
        </w:rPr>
        <w:br/>
      </w:r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t>12. 6., 14 – 18 h: Úvodní setkání a promítání filmů</w:t>
      </w:r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br/>
        <w:t xml:space="preserve">13. 6., 12 – 18 h: </w:t>
      </w:r>
      <w:r w:rsidRPr="00F70B36">
        <w:rPr>
          <w:rFonts w:ascii="Umprum" w:eastAsia="Times New Roman" w:hAnsi="Umprum" w:cs="Tahoma"/>
          <w:color w:val="000000" w:themeColor="text1"/>
          <w:sz w:val="20"/>
          <w:szCs w:val="20"/>
          <w:lang w:eastAsia="cs-CZ"/>
        </w:rPr>
        <w:t>Malé</w:t>
      </w:r>
      <w:r w:rsidR="005F340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neformální </w:t>
      </w:r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t>sympozium s pozvanými hosty</w:t>
      </w:r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br/>
        <w:t>14. 6., 10 – 16 h: Plánování postupu společného výzkumu</w:t>
      </w:r>
      <w:r w:rsidRPr="00F70B36">
        <w:rPr>
          <w:rFonts w:ascii="Umprum" w:eastAsia="Times New Roman" w:hAnsi="Umprum" w:cs="Tahoma"/>
          <w:color w:val="1A1A1A"/>
          <w:sz w:val="20"/>
          <w:szCs w:val="20"/>
          <w:lang w:eastAsia="cs-CZ"/>
        </w:rPr>
        <w:br/>
        <w:t>30. 7., 12 – 17 h: Sdílení počátečních rešeršních materiálů, další plánování pro výzkum v zimním semestru</w:t>
      </w:r>
    </w:p>
    <w:p w14:paraId="6D1FFBB7" w14:textId="77777777" w:rsidR="00C34A97" w:rsidRDefault="00C34A97" w:rsidP="00F70B36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7F08A01A" w14:textId="2864E883" w:rsidR="00A1246E" w:rsidRPr="00F70B36" w:rsidRDefault="00F70B36" w:rsidP="003833BA">
      <w:pPr>
        <w:rPr>
          <w:rFonts w:ascii="Umprum" w:hAnsi="Umprum"/>
          <w:sz w:val="20"/>
          <w:szCs w:val="20"/>
        </w:rPr>
      </w:pPr>
      <w:r w:rsidRPr="00F70B36">
        <w:rPr>
          <w:rFonts w:ascii="Umprum" w:hAnsi="Umprum"/>
          <w:sz w:val="20"/>
          <w:szCs w:val="20"/>
        </w:rPr>
        <w:t xml:space="preserve">Výstava a související program </w:t>
      </w:r>
      <w:proofErr w:type="gramStart"/>
      <w:r w:rsidRPr="00F70B36">
        <w:rPr>
          <w:rFonts w:ascii="Umprum" w:hAnsi="Umprum"/>
          <w:sz w:val="20"/>
          <w:szCs w:val="20"/>
        </w:rPr>
        <w:t>jsou</w:t>
      </w:r>
      <w:proofErr w:type="gramEnd"/>
      <w:r w:rsidRPr="00F70B36">
        <w:rPr>
          <w:rFonts w:ascii="Umprum" w:hAnsi="Umprum"/>
          <w:sz w:val="20"/>
          <w:szCs w:val="20"/>
        </w:rPr>
        <w:t xml:space="preserve"> organizovány </w:t>
      </w:r>
      <w:proofErr w:type="gramStart"/>
      <w:r w:rsidR="005F340A" w:rsidRPr="005F340A">
        <w:rPr>
          <w:rFonts w:ascii="Umprum" w:hAnsi="Umprum" w:cs="Tahoma"/>
          <w:color w:val="1A1A1A"/>
          <w:sz w:val="20"/>
          <w:szCs w:val="20"/>
        </w:rPr>
        <w:t>Are</w:t>
      </w:r>
      <w:proofErr w:type="gramEnd"/>
      <w:r w:rsidR="005F340A" w:rsidRPr="005F340A">
        <w:rPr>
          <w:rFonts w:ascii="Umprum" w:hAnsi="Umprum" w:cs="Tahoma"/>
          <w:color w:val="1A1A1A"/>
          <w:sz w:val="20"/>
          <w:szCs w:val="20"/>
        </w:rPr>
        <w:t xml:space="preserve"> | are-events.org</w:t>
      </w:r>
      <w:r w:rsidRPr="00F70B36">
        <w:rPr>
          <w:rFonts w:ascii="Umprum" w:hAnsi="Umprum" w:cs="Tahoma"/>
          <w:color w:val="1A1A1A"/>
          <w:sz w:val="20"/>
          <w:szCs w:val="20"/>
        </w:rPr>
        <w:t xml:space="preserve">, </w:t>
      </w:r>
      <w:r w:rsidRPr="00F70B36">
        <w:rPr>
          <w:rFonts w:ascii="Umprum" w:hAnsi="Umprum"/>
          <w:color w:val="1A1A1A"/>
          <w:sz w:val="20"/>
          <w:szCs w:val="20"/>
        </w:rPr>
        <w:t>Vysokou školou uměleckoprůmyslovou v Praze a LUX, Londýn. </w:t>
      </w:r>
      <w:r w:rsidRPr="00F70B36">
        <w:rPr>
          <w:rFonts w:ascii="Umprum" w:hAnsi="Umprum"/>
          <w:sz w:val="20"/>
          <w:szCs w:val="20"/>
        </w:rPr>
        <w:t>Podpořeno Goethe-Institutem v Praze, Ministerstvem školství, mlád</w:t>
      </w:r>
      <w:r w:rsidR="00B745AC">
        <w:rPr>
          <w:rFonts w:ascii="Umprum" w:hAnsi="Umprum"/>
          <w:sz w:val="20"/>
          <w:szCs w:val="20"/>
        </w:rPr>
        <w:t>e</w:t>
      </w:r>
      <w:r w:rsidRPr="00F70B36">
        <w:rPr>
          <w:rFonts w:ascii="Umprum" w:hAnsi="Umprum"/>
          <w:sz w:val="20"/>
          <w:szCs w:val="20"/>
        </w:rPr>
        <w:t xml:space="preserve">že a tělovýchovy ČR, Ministerstvem kultury ČR a Hlavním městem Praha. Speciální poděkování hotelu </w:t>
      </w:r>
      <w:proofErr w:type="spellStart"/>
      <w:r w:rsidRPr="00F70B36">
        <w:rPr>
          <w:rFonts w:ascii="Umprum" w:hAnsi="Umprum"/>
          <w:sz w:val="20"/>
          <w:szCs w:val="20"/>
        </w:rPr>
        <w:t>Emblem</w:t>
      </w:r>
      <w:proofErr w:type="spellEnd"/>
      <w:r w:rsidRPr="00F70B36">
        <w:rPr>
          <w:rFonts w:ascii="Umprum" w:hAnsi="Umprum"/>
          <w:sz w:val="20"/>
          <w:szCs w:val="20"/>
        </w:rPr>
        <w:t>.</w:t>
      </w:r>
    </w:p>
    <w:p w14:paraId="08F2F2C5" w14:textId="77777777" w:rsidR="00C34A97" w:rsidRPr="00F70B36" w:rsidRDefault="00C34A97" w:rsidP="00A1246E">
      <w:pPr>
        <w:rPr>
          <w:rFonts w:ascii="Umprum" w:hAnsi="Umprum"/>
          <w:b/>
          <w:bCs/>
          <w:i/>
          <w:sz w:val="20"/>
          <w:szCs w:val="20"/>
        </w:rPr>
      </w:pPr>
    </w:p>
    <w:p w14:paraId="6B5823A4" w14:textId="77777777" w:rsidR="00A1246E" w:rsidRPr="00F70B36" w:rsidRDefault="00A1246E" w:rsidP="00A1246E">
      <w:pPr>
        <w:rPr>
          <w:rFonts w:ascii="Umprum" w:hAnsi="Umprum"/>
          <w:b/>
          <w:bCs/>
          <w:i/>
          <w:sz w:val="18"/>
          <w:szCs w:val="18"/>
        </w:rPr>
      </w:pPr>
      <w:r w:rsidRPr="00F70B36">
        <w:rPr>
          <w:rFonts w:ascii="Umprum" w:hAnsi="Umprum"/>
          <w:b/>
          <w:bCs/>
          <w:i/>
          <w:sz w:val="20"/>
          <w:szCs w:val="20"/>
        </w:rPr>
        <w:t>O Vysoké škole uměleckoprůmyslové v Praze</w:t>
      </w:r>
      <w:r w:rsidRPr="00F70B36">
        <w:rPr>
          <w:rFonts w:ascii="Umprum" w:hAnsi="Umprum"/>
          <w:b/>
          <w:bCs/>
          <w:i/>
          <w:sz w:val="20"/>
          <w:szCs w:val="20"/>
        </w:rPr>
        <w:br/>
      </w:r>
      <w:r w:rsidRPr="00F70B36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umění, grafiky a teorie a dějin umění.</w:t>
      </w:r>
      <w:r w:rsidRPr="00F70B36">
        <w:rPr>
          <w:rFonts w:ascii="Umprum" w:hAnsi="Umprum"/>
          <w:b/>
          <w:bCs/>
          <w:i/>
          <w:sz w:val="18"/>
          <w:szCs w:val="18"/>
        </w:rPr>
        <w:t xml:space="preserve"> </w:t>
      </w:r>
      <w:r w:rsidRPr="00F70B36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uznávanými osobnostmi. Každoročně pořádá minimálně 8 velkých výstav v České republice a 8 v zahraničí. </w:t>
      </w:r>
    </w:p>
    <w:p w14:paraId="2F5C2DA2" w14:textId="77777777"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6B05A6" w:rsidRPr="00F70B36">
        <w:rPr>
          <w:rFonts w:ascii="Umprum" w:hAnsi="Umprum"/>
          <w:sz w:val="18"/>
          <w:szCs w:val="18"/>
        </w:rPr>
        <w:t>251 098 262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6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14:paraId="7E4F7EC8" w14:textId="77777777"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 wp14:anchorId="5DFAF196" wp14:editId="7F12E812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|škola|umělecko-průmyslová|v|Praze</w:t>
      </w:r>
      <w:bookmarkEnd w:id="0"/>
    </w:p>
    <w:sectPr w:rsidR="00F72C8E" w:rsidRPr="00F70B36" w:rsidSect="00551E4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C0EAC"/>
    <w:rsid w:val="000D5AFE"/>
    <w:rsid w:val="000E5D5E"/>
    <w:rsid w:val="000F3E2F"/>
    <w:rsid w:val="00101106"/>
    <w:rsid w:val="00105EF8"/>
    <w:rsid w:val="00116B63"/>
    <w:rsid w:val="001245A3"/>
    <w:rsid w:val="00131222"/>
    <w:rsid w:val="0013759F"/>
    <w:rsid w:val="00161A96"/>
    <w:rsid w:val="00191695"/>
    <w:rsid w:val="002D2DD3"/>
    <w:rsid w:val="002E5349"/>
    <w:rsid w:val="002E7092"/>
    <w:rsid w:val="002E7EF6"/>
    <w:rsid w:val="0030135F"/>
    <w:rsid w:val="00343456"/>
    <w:rsid w:val="003644B7"/>
    <w:rsid w:val="0036463B"/>
    <w:rsid w:val="003833BA"/>
    <w:rsid w:val="003C093E"/>
    <w:rsid w:val="003E3AE4"/>
    <w:rsid w:val="003F3633"/>
    <w:rsid w:val="003F37C8"/>
    <w:rsid w:val="003F6DBB"/>
    <w:rsid w:val="00406825"/>
    <w:rsid w:val="004508BB"/>
    <w:rsid w:val="00456512"/>
    <w:rsid w:val="004F44C2"/>
    <w:rsid w:val="00503245"/>
    <w:rsid w:val="0053785B"/>
    <w:rsid w:val="00551133"/>
    <w:rsid w:val="00551DD1"/>
    <w:rsid w:val="00551E40"/>
    <w:rsid w:val="00565370"/>
    <w:rsid w:val="005B3654"/>
    <w:rsid w:val="005D3A41"/>
    <w:rsid w:val="005F340A"/>
    <w:rsid w:val="005F384A"/>
    <w:rsid w:val="0060001E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5415"/>
    <w:rsid w:val="00744F35"/>
    <w:rsid w:val="0075362E"/>
    <w:rsid w:val="007826E1"/>
    <w:rsid w:val="007854D2"/>
    <w:rsid w:val="007C6FFF"/>
    <w:rsid w:val="007F21C9"/>
    <w:rsid w:val="008251A5"/>
    <w:rsid w:val="008B37C5"/>
    <w:rsid w:val="008B3F20"/>
    <w:rsid w:val="008E090D"/>
    <w:rsid w:val="008E2031"/>
    <w:rsid w:val="008F62B1"/>
    <w:rsid w:val="00961A58"/>
    <w:rsid w:val="009A7E6E"/>
    <w:rsid w:val="009B2C78"/>
    <w:rsid w:val="009E70E9"/>
    <w:rsid w:val="00A1246E"/>
    <w:rsid w:val="00A13876"/>
    <w:rsid w:val="00A2109A"/>
    <w:rsid w:val="00A757D4"/>
    <w:rsid w:val="00A75F62"/>
    <w:rsid w:val="00A93967"/>
    <w:rsid w:val="00A97960"/>
    <w:rsid w:val="00AA380A"/>
    <w:rsid w:val="00AE3123"/>
    <w:rsid w:val="00AE4ABD"/>
    <w:rsid w:val="00B037B2"/>
    <w:rsid w:val="00B32850"/>
    <w:rsid w:val="00B60E99"/>
    <w:rsid w:val="00B745AC"/>
    <w:rsid w:val="00B95928"/>
    <w:rsid w:val="00BA5AF7"/>
    <w:rsid w:val="00BC6999"/>
    <w:rsid w:val="00BF0E70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554A"/>
    <w:rsid w:val="00D67B24"/>
    <w:rsid w:val="00D82206"/>
    <w:rsid w:val="00DB533A"/>
    <w:rsid w:val="00E1011F"/>
    <w:rsid w:val="00E15C53"/>
    <w:rsid w:val="00E474A3"/>
    <w:rsid w:val="00E512F4"/>
    <w:rsid w:val="00E77FF7"/>
    <w:rsid w:val="00E872A3"/>
    <w:rsid w:val="00F0087A"/>
    <w:rsid w:val="00F07702"/>
    <w:rsid w:val="00F70B36"/>
    <w:rsid w:val="00F72C8E"/>
    <w:rsid w:val="00F9667E"/>
    <w:rsid w:val="00FA6983"/>
    <w:rsid w:val="00FB23F7"/>
    <w:rsid w:val="00FD6C5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93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2016-06-02T08:53:00Z</cp:lastPrinted>
  <dcterms:created xsi:type="dcterms:W3CDTF">2016-06-02T08:53:00Z</dcterms:created>
  <dcterms:modified xsi:type="dcterms:W3CDTF">2016-06-02T08:53:00Z</dcterms:modified>
</cp:coreProperties>
</file>