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69B5" w14:textId="77777777" w:rsidR="00E962A7" w:rsidRPr="006F3F8A" w:rsidRDefault="00073143" w:rsidP="00BC04C6">
      <w:pPr>
        <w:spacing w:after="0" w:line="240" w:lineRule="auto"/>
        <w:rPr>
          <w:rFonts w:ascii="Umprum" w:eastAsia="Umprum" w:hAnsi="Umprum" w:cs="Umprum"/>
          <w:sz w:val="20"/>
          <w:szCs w:val="20"/>
        </w:rPr>
      </w:pPr>
      <w:r w:rsidRPr="006F3F8A">
        <w:rPr>
          <w:rFonts w:ascii="Umprum" w:hAnsi="Umprum"/>
          <w:noProof/>
          <w:sz w:val="20"/>
          <w:szCs w:val="20"/>
        </w:rPr>
        <w:drawing>
          <wp:inline distT="0" distB="0" distL="0" distR="0" wp14:anchorId="5ACE0E16" wp14:editId="2DFF44D3">
            <wp:extent cx="4362450" cy="63817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FEBF" w14:textId="77777777" w:rsidR="00E962A7" w:rsidRPr="006F3F8A" w:rsidRDefault="00E962A7" w:rsidP="00BC04C6">
      <w:pPr>
        <w:spacing w:after="0" w:line="240" w:lineRule="auto"/>
        <w:rPr>
          <w:rFonts w:ascii="Umprum" w:eastAsia="Umprum" w:hAnsi="Umprum" w:cs="Umprum"/>
          <w:sz w:val="20"/>
          <w:szCs w:val="20"/>
        </w:rPr>
      </w:pPr>
    </w:p>
    <w:p w14:paraId="7239F81F" w14:textId="77777777" w:rsidR="003B1972" w:rsidRDefault="003B1972" w:rsidP="00BC04C6">
      <w:pPr>
        <w:spacing w:after="120"/>
        <w:rPr>
          <w:rFonts w:ascii="Umprum" w:eastAsia="Umprum" w:hAnsi="Umprum" w:cs="Umprum"/>
          <w:sz w:val="40"/>
          <w:szCs w:val="40"/>
        </w:rPr>
      </w:pPr>
    </w:p>
    <w:p w14:paraId="4C1D2EE9" w14:textId="5551DB47" w:rsidR="00BC04C6" w:rsidRDefault="00BC04C6" w:rsidP="00BC04C6">
      <w:pPr>
        <w:spacing w:after="120"/>
        <w:rPr>
          <w:rFonts w:ascii="Umprum" w:eastAsia="Umprum" w:hAnsi="Umprum" w:cs="Umprum"/>
          <w:sz w:val="24"/>
          <w:szCs w:val="24"/>
        </w:rPr>
      </w:pPr>
      <w:r>
        <w:rPr>
          <w:rFonts w:ascii="Umprum" w:eastAsia="Umprum" w:hAnsi="Umprum" w:cs="Umprum"/>
          <w:sz w:val="24"/>
          <w:szCs w:val="24"/>
        </w:rPr>
        <w:t>TISKOVÁ ZPRÁVA</w:t>
      </w:r>
    </w:p>
    <w:p w14:paraId="6FFFEE91" w14:textId="77777777" w:rsidR="00BC04C6" w:rsidRDefault="00BC04C6" w:rsidP="00BC04C6">
      <w:pPr>
        <w:spacing w:after="120"/>
        <w:rPr>
          <w:rFonts w:ascii="Umprum" w:eastAsia="Umprum" w:hAnsi="Umprum" w:cs="Umprum"/>
          <w:sz w:val="24"/>
          <w:szCs w:val="24"/>
        </w:rPr>
      </w:pPr>
    </w:p>
    <w:p w14:paraId="53AB867F" w14:textId="77777777" w:rsidR="00DF18B5" w:rsidRPr="00DF18B5" w:rsidRDefault="00DF18B5" w:rsidP="00DF18B5">
      <w:pPr>
        <w:rPr>
          <w:rFonts w:ascii="Umprum" w:hAnsi="Umprum"/>
          <w:b/>
          <w:bCs/>
          <w:sz w:val="20"/>
          <w:szCs w:val="20"/>
        </w:rPr>
      </w:pPr>
      <w:r w:rsidRPr="00DF18B5">
        <w:rPr>
          <w:rFonts w:ascii="Umprum" w:hAnsi="Umprum"/>
          <w:b/>
          <w:bCs/>
          <w:sz w:val="52"/>
          <w:szCs w:val="52"/>
        </w:rPr>
        <w:t xml:space="preserve">Bratři </w:t>
      </w:r>
      <w:proofErr w:type="spellStart"/>
      <w:r w:rsidRPr="00DF18B5">
        <w:rPr>
          <w:rFonts w:ascii="Umprum" w:hAnsi="Umprum"/>
          <w:b/>
          <w:bCs/>
          <w:sz w:val="52"/>
          <w:szCs w:val="52"/>
        </w:rPr>
        <w:t>Núñezové</w:t>
      </w:r>
      <w:proofErr w:type="spellEnd"/>
      <w:r w:rsidRPr="00DF18B5">
        <w:rPr>
          <w:rFonts w:ascii="Umprum" w:hAnsi="Umprum"/>
          <w:b/>
          <w:bCs/>
          <w:sz w:val="20"/>
          <w:szCs w:val="20"/>
        </w:rPr>
        <w:br/>
      </w:r>
      <w:r w:rsidRPr="00DF18B5">
        <w:rPr>
          <w:rFonts w:ascii="Umprum" w:hAnsi="Umprum"/>
          <w:b/>
          <w:bCs/>
          <w:sz w:val="20"/>
          <w:szCs w:val="20"/>
        </w:rPr>
        <w:br/>
        <w:t>24. 10. – 21. 12. 2025</w:t>
      </w:r>
      <w:r w:rsidRPr="00DF18B5">
        <w:rPr>
          <w:rFonts w:ascii="Umprum" w:hAnsi="Umprum"/>
          <w:b/>
          <w:bCs/>
          <w:sz w:val="20"/>
          <w:szCs w:val="20"/>
        </w:rPr>
        <w:br/>
        <w:t>Galerie UM, UMPRUM, nám. Jana Palacha 80, Praha 1</w:t>
      </w:r>
    </w:p>
    <w:p w14:paraId="7653A1A8" w14:textId="77777777" w:rsidR="00DF18B5" w:rsidRPr="00DF18B5" w:rsidRDefault="00DF18B5" w:rsidP="00DF18B5">
      <w:pPr>
        <w:rPr>
          <w:rFonts w:ascii="Umprum" w:hAnsi="Umprum"/>
          <w:b/>
          <w:bCs/>
          <w:sz w:val="20"/>
          <w:szCs w:val="20"/>
        </w:rPr>
      </w:pPr>
      <w:r w:rsidRPr="00DF18B5">
        <w:rPr>
          <w:rFonts w:ascii="Umprum" w:hAnsi="Umprum"/>
          <w:b/>
          <w:bCs/>
          <w:sz w:val="20"/>
          <w:szCs w:val="20"/>
        </w:rPr>
        <w:t>Vernisáž: 23. 10. 2025 od 18 hodin</w:t>
      </w:r>
    </w:p>
    <w:p w14:paraId="016D9CFA" w14:textId="77777777" w:rsidR="00DF18B5" w:rsidRPr="00DF18B5" w:rsidRDefault="00DF18B5" w:rsidP="00DF18B5">
      <w:pPr>
        <w:rPr>
          <w:rFonts w:ascii="Umprum" w:hAnsi="Umprum"/>
          <w:b/>
          <w:bCs/>
          <w:sz w:val="20"/>
          <w:szCs w:val="20"/>
        </w:rPr>
      </w:pPr>
    </w:p>
    <w:p w14:paraId="652BC882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  <w:r w:rsidRPr="00DF18B5">
        <w:rPr>
          <w:rFonts w:ascii="Umprum" w:hAnsi="Umprum"/>
          <w:b/>
          <w:bCs/>
          <w:sz w:val="20"/>
          <w:szCs w:val="20"/>
        </w:rPr>
        <w:t xml:space="preserve">Přítomnost zahraničních studentů na půdě UMPRUM není jen výsadou současnosti. Různým typům studentské mobility byla škola otevřená po celou svoji historii. Z osobností, které zde studovaly, bychom mohli jmenovat bratry </w:t>
      </w:r>
      <w:proofErr w:type="spellStart"/>
      <w:r w:rsidRPr="00DF18B5">
        <w:rPr>
          <w:rFonts w:ascii="Umprum" w:hAnsi="Umprum"/>
          <w:b/>
          <w:bCs/>
          <w:sz w:val="20"/>
          <w:szCs w:val="20"/>
        </w:rPr>
        <w:t>Núñeze</w:t>
      </w:r>
      <w:proofErr w:type="spellEnd"/>
      <w:r w:rsidRPr="00DF18B5">
        <w:rPr>
          <w:rFonts w:ascii="Umprum" w:hAnsi="Umprum"/>
          <w:b/>
          <w:bCs/>
          <w:sz w:val="20"/>
          <w:szCs w:val="20"/>
        </w:rPr>
        <w:t xml:space="preserve"> z Chile. Aktuální výstava v Galerii UM se </w:t>
      </w:r>
      <w:proofErr w:type="gramStart"/>
      <w:r w:rsidRPr="00DF18B5">
        <w:rPr>
          <w:rFonts w:ascii="Umprum" w:hAnsi="Umprum"/>
          <w:b/>
          <w:bCs/>
          <w:sz w:val="20"/>
          <w:szCs w:val="20"/>
        </w:rPr>
        <w:t>zaměří</w:t>
      </w:r>
      <w:proofErr w:type="gramEnd"/>
      <w:r w:rsidRPr="00DF18B5">
        <w:rPr>
          <w:rFonts w:ascii="Umprum" w:hAnsi="Umprum"/>
          <w:b/>
          <w:bCs/>
          <w:sz w:val="20"/>
          <w:szCs w:val="20"/>
        </w:rPr>
        <w:t xml:space="preserve"> především na Sergia </w:t>
      </w:r>
      <w:proofErr w:type="spellStart"/>
      <w:r w:rsidRPr="00DF18B5">
        <w:rPr>
          <w:rFonts w:ascii="Umprum" w:hAnsi="Umprum"/>
          <w:b/>
          <w:bCs/>
          <w:sz w:val="20"/>
          <w:szCs w:val="20"/>
        </w:rPr>
        <w:t>Núñeze</w:t>
      </w:r>
      <w:proofErr w:type="spellEnd"/>
      <w:r w:rsidRPr="00DF18B5">
        <w:rPr>
          <w:rFonts w:ascii="Umprum" w:hAnsi="Umprum"/>
          <w:b/>
          <w:bCs/>
          <w:sz w:val="20"/>
          <w:szCs w:val="20"/>
        </w:rPr>
        <w:t xml:space="preserve">, jehož dílo je méně známé, a zpřístupní plakáty, malby, textilie a fotografie z jeho pozůstalosti.  </w:t>
      </w:r>
      <w:r w:rsidRPr="00DF18B5">
        <w:rPr>
          <w:rFonts w:ascii="Umprum" w:hAnsi="Umprum"/>
          <w:b/>
          <w:bCs/>
          <w:sz w:val="20"/>
          <w:szCs w:val="20"/>
        </w:rPr>
        <w:br/>
      </w:r>
      <w:r w:rsidRPr="00DF18B5">
        <w:rPr>
          <w:rFonts w:ascii="Umprum" w:hAnsi="Umprum"/>
          <w:sz w:val="20"/>
          <w:szCs w:val="20"/>
        </w:rPr>
        <w:br/>
        <w:t xml:space="preserve">Sergio </w:t>
      </w:r>
      <w:proofErr w:type="spellStart"/>
      <w:r w:rsidRPr="00DF18B5">
        <w:rPr>
          <w:rFonts w:ascii="Umprum" w:hAnsi="Umprum"/>
          <w:sz w:val="20"/>
          <w:szCs w:val="20"/>
        </w:rPr>
        <w:t>Núñez</w:t>
      </w:r>
      <w:proofErr w:type="spellEnd"/>
      <w:r w:rsidRPr="00DF18B5">
        <w:rPr>
          <w:rFonts w:ascii="Umprum" w:hAnsi="Umprum"/>
          <w:sz w:val="20"/>
          <w:szCs w:val="20"/>
        </w:rPr>
        <w:t xml:space="preserve"> (1931–2002) studoval na pražské UMPRUM na konci 50. let v ateliérech keramiky Otto Eckerta a užité malby Aloise </w:t>
      </w:r>
      <w:proofErr w:type="spellStart"/>
      <w:r w:rsidRPr="00DF18B5">
        <w:rPr>
          <w:rFonts w:ascii="Umprum" w:hAnsi="Umprum"/>
          <w:sz w:val="20"/>
          <w:szCs w:val="20"/>
        </w:rPr>
        <w:t>Fišárka</w:t>
      </w:r>
      <w:proofErr w:type="spellEnd"/>
      <w:r w:rsidRPr="00DF18B5">
        <w:rPr>
          <w:rFonts w:ascii="Umprum" w:hAnsi="Umprum"/>
          <w:sz w:val="20"/>
          <w:szCs w:val="20"/>
        </w:rPr>
        <w:t xml:space="preserve">. Po tom, co školu úspěšně absolvoval, vyučoval na nově založené </w:t>
      </w:r>
      <w:proofErr w:type="spellStart"/>
      <w:r w:rsidRPr="00DF18B5">
        <w:rPr>
          <w:rFonts w:ascii="Umprum" w:hAnsi="Umprum"/>
          <w:sz w:val="20"/>
          <w:szCs w:val="20"/>
        </w:rPr>
        <w:t>Tahrir</w:t>
      </w:r>
      <w:proofErr w:type="spellEnd"/>
      <w:r w:rsidRPr="00DF18B5">
        <w:rPr>
          <w:rFonts w:ascii="Umprum" w:hAnsi="Umprum"/>
          <w:sz w:val="20"/>
          <w:szCs w:val="20"/>
        </w:rPr>
        <w:t xml:space="preserve"> </w:t>
      </w:r>
      <w:proofErr w:type="spellStart"/>
      <w:r w:rsidRPr="00DF18B5">
        <w:rPr>
          <w:rFonts w:ascii="Umprum" w:hAnsi="Umprum"/>
          <w:sz w:val="20"/>
          <w:szCs w:val="20"/>
        </w:rPr>
        <w:t>College</w:t>
      </w:r>
      <w:proofErr w:type="spellEnd"/>
      <w:r w:rsidRPr="00DF18B5">
        <w:rPr>
          <w:rFonts w:ascii="Umprum" w:hAnsi="Umprum"/>
          <w:sz w:val="20"/>
          <w:szCs w:val="20"/>
        </w:rPr>
        <w:t xml:space="preserve"> v Bagdádu. Po převratu v Iráku se vrátil do Prahy, kde se usadil a pracoval v Mezinárodním svazu studentstva, pro který navrhoval plakáty. </w:t>
      </w:r>
    </w:p>
    <w:p w14:paraId="5BB80B14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  <w:proofErr w:type="spellStart"/>
      <w:r w:rsidRPr="00DF18B5">
        <w:rPr>
          <w:rFonts w:ascii="Umprum" w:hAnsi="Umprum"/>
          <w:sz w:val="20"/>
          <w:szCs w:val="20"/>
        </w:rPr>
        <w:t>Guillermo</w:t>
      </w:r>
      <w:proofErr w:type="spellEnd"/>
      <w:r w:rsidRPr="00DF18B5">
        <w:rPr>
          <w:rFonts w:ascii="Umprum" w:hAnsi="Umprum"/>
          <w:sz w:val="20"/>
          <w:szCs w:val="20"/>
        </w:rPr>
        <w:t xml:space="preserve"> </w:t>
      </w:r>
      <w:proofErr w:type="spellStart"/>
      <w:r w:rsidRPr="00DF18B5">
        <w:rPr>
          <w:rFonts w:ascii="Umprum" w:hAnsi="Umprum"/>
          <w:sz w:val="20"/>
          <w:szCs w:val="20"/>
        </w:rPr>
        <w:t>Núñez</w:t>
      </w:r>
      <w:proofErr w:type="spellEnd"/>
      <w:r w:rsidRPr="00DF18B5">
        <w:rPr>
          <w:rFonts w:ascii="Umprum" w:hAnsi="Umprum"/>
          <w:sz w:val="20"/>
          <w:szCs w:val="20"/>
        </w:rPr>
        <w:t xml:space="preserve"> (1930–2024) opustil Prahu po kratším studiu u Karla Svolinského. Působil v New Yorku, odkud se vrátil do Chile. Podílel se zde na kulturní politice </w:t>
      </w:r>
      <w:proofErr w:type="spellStart"/>
      <w:r w:rsidRPr="00DF18B5">
        <w:rPr>
          <w:rFonts w:ascii="Umprum" w:hAnsi="Umprum"/>
          <w:sz w:val="20"/>
          <w:szCs w:val="20"/>
        </w:rPr>
        <w:t>Salvadora</w:t>
      </w:r>
      <w:proofErr w:type="spellEnd"/>
      <w:r w:rsidRPr="00DF18B5">
        <w:rPr>
          <w:rFonts w:ascii="Umprum" w:hAnsi="Umprum"/>
          <w:sz w:val="20"/>
          <w:szCs w:val="20"/>
        </w:rPr>
        <w:t xml:space="preserve"> </w:t>
      </w:r>
      <w:proofErr w:type="spellStart"/>
      <w:r w:rsidRPr="00DF18B5">
        <w:rPr>
          <w:rFonts w:ascii="Umprum" w:hAnsi="Umprum"/>
          <w:sz w:val="20"/>
          <w:szCs w:val="20"/>
        </w:rPr>
        <w:t>Allendeho</w:t>
      </w:r>
      <w:proofErr w:type="spellEnd"/>
      <w:r w:rsidRPr="00DF18B5">
        <w:rPr>
          <w:rFonts w:ascii="Umprum" w:hAnsi="Umprum"/>
          <w:sz w:val="20"/>
          <w:szCs w:val="20"/>
        </w:rPr>
        <w:t xml:space="preserve">. Po jeho smrti byl vězněn, musel uprchnout do Evropy a v její západní i východní části jako disident svou tvorbou svědčil o zločinech </w:t>
      </w:r>
      <w:proofErr w:type="spellStart"/>
      <w:r w:rsidRPr="00DF18B5">
        <w:rPr>
          <w:rFonts w:ascii="Umprum" w:hAnsi="Umprum"/>
          <w:sz w:val="20"/>
          <w:szCs w:val="20"/>
        </w:rPr>
        <w:t>Pinochetova</w:t>
      </w:r>
      <w:proofErr w:type="spellEnd"/>
      <w:r w:rsidRPr="00DF18B5">
        <w:rPr>
          <w:rFonts w:ascii="Umprum" w:hAnsi="Umprum"/>
          <w:sz w:val="20"/>
          <w:szCs w:val="20"/>
        </w:rPr>
        <w:t xml:space="preserve"> vojenského režimu.</w:t>
      </w:r>
    </w:p>
    <w:p w14:paraId="3E8DDA21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  <w:r w:rsidRPr="00DF18B5">
        <w:rPr>
          <w:rFonts w:ascii="Umprum" w:hAnsi="Umprum"/>
          <w:sz w:val="20"/>
          <w:szCs w:val="20"/>
        </w:rPr>
        <w:t>Z </w:t>
      </w:r>
      <w:proofErr w:type="spellStart"/>
      <w:r w:rsidRPr="00DF18B5">
        <w:rPr>
          <w:rFonts w:ascii="Umprum" w:hAnsi="Umprum"/>
          <w:sz w:val="20"/>
          <w:szCs w:val="20"/>
        </w:rPr>
        <w:t>Guillerma</w:t>
      </w:r>
      <w:proofErr w:type="spellEnd"/>
      <w:r w:rsidRPr="00DF18B5">
        <w:rPr>
          <w:rFonts w:ascii="Umprum" w:hAnsi="Umprum"/>
          <w:sz w:val="20"/>
          <w:szCs w:val="20"/>
        </w:rPr>
        <w:t xml:space="preserve"> </w:t>
      </w:r>
      <w:proofErr w:type="spellStart"/>
      <w:r w:rsidRPr="00DF18B5">
        <w:rPr>
          <w:rFonts w:ascii="Umprum" w:hAnsi="Umprum"/>
          <w:sz w:val="20"/>
          <w:szCs w:val="20"/>
        </w:rPr>
        <w:t>Núñeze</w:t>
      </w:r>
      <w:proofErr w:type="spellEnd"/>
      <w:r w:rsidRPr="00DF18B5">
        <w:rPr>
          <w:rFonts w:ascii="Umprum" w:hAnsi="Umprum"/>
          <w:sz w:val="20"/>
          <w:szCs w:val="20"/>
        </w:rPr>
        <w:t xml:space="preserve"> se stala slavná postava jihoamerického umění. Jeho bratr Sergio zůstal zapomenutý. Právě výstava v Galerii UM, kterou připravil kurátor Jan Wollner, připomene jeho osobnost a tvorbu. „</w:t>
      </w:r>
      <w:r w:rsidRPr="00DF18B5">
        <w:rPr>
          <w:rFonts w:ascii="Umprum" w:hAnsi="Umprum"/>
          <w:i/>
          <w:sz w:val="20"/>
          <w:szCs w:val="20"/>
        </w:rPr>
        <w:t xml:space="preserve">Těžištěm díla Sergia </w:t>
      </w:r>
      <w:proofErr w:type="spellStart"/>
      <w:r w:rsidRPr="00DF18B5">
        <w:rPr>
          <w:rFonts w:ascii="Umprum" w:hAnsi="Umprum"/>
          <w:i/>
          <w:sz w:val="20"/>
          <w:szCs w:val="20"/>
        </w:rPr>
        <w:t>Núñeze</w:t>
      </w:r>
      <w:proofErr w:type="spellEnd"/>
      <w:r w:rsidRPr="00DF18B5">
        <w:rPr>
          <w:rFonts w:ascii="Umprum" w:hAnsi="Umprum"/>
          <w:i/>
          <w:sz w:val="20"/>
          <w:szCs w:val="20"/>
        </w:rPr>
        <w:t xml:space="preserve"> i jeho aktuální výstavy jsou plakáty výrazné barevnosti a výtvarné kvality. Tematicky se vztahují k politické problematice vzdělávání a emancipace v zemích Jižní Ameriky i dalších kontinentů a dokládají relevanci </w:t>
      </w:r>
      <w:proofErr w:type="spellStart"/>
      <w:r w:rsidRPr="00DF18B5">
        <w:rPr>
          <w:rFonts w:ascii="Umprum" w:hAnsi="Umprum"/>
          <w:i/>
          <w:sz w:val="20"/>
          <w:szCs w:val="20"/>
        </w:rPr>
        <w:t>Núñezovy</w:t>
      </w:r>
      <w:proofErr w:type="spellEnd"/>
      <w:r w:rsidRPr="00DF18B5">
        <w:rPr>
          <w:rFonts w:ascii="Umprum" w:hAnsi="Umprum"/>
          <w:i/>
          <w:sz w:val="20"/>
          <w:szCs w:val="20"/>
        </w:rPr>
        <w:t xml:space="preserve"> práce v perspektivě globálních dějin umění,</w:t>
      </w:r>
      <w:r w:rsidRPr="00DF18B5">
        <w:rPr>
          <w:rFonts w:ascii="Umprum" w:hAnsi="Umprum"/>
          <w:sz w:val="20"/>
          <w:szCs w:val="20"/>
        </w:rPr>
        <w:t>“ uvádí kurátor.</w:t>
      </w:r>
      <w:r w:rsidRPr="00DF18B5">
        <w:rPr>
          <w:rFonts w:ascii="Umprum" w:hAnsi="Umprum"/>
          <w:i/>
          <w:iCs/>
          <w:color w:val="FF0000"/>
          <w:sz w:val="20"/>
          <w:szCs w:val="20"/>
        </w:rPr>
        <w:t xml:space="preserve"> </w:t>
      </w:r>
      <w:r w:rsidRPr="00DF18B5">
        <w:rPr>
          <w:rFonts w:ascii="Umprum" w:hAnsi="Umprum"/>
          <w:sz w:val="20"/>
          <w:szCs w:val="20"/>
        </w:rPr>
        <w:t>Výtvarné práce doplňuje výběr fotografií, v nichž se prolínají životní příběhy obou bratrů.</w:t>
      </w:r>
      <w:r w:rsidRPr="00DF18B5">
        <w:rPr>
          <w:rFonts w:ascii="Umprum" w:hAnsi="Umprum"/>
          <w:sz w:val="20"/>
          <w:szCs w:val="20"/>
        </w:rPr>
        <w:br/>
      </w:r>
      <w:r w:rsidRPr="00DF18B5">
        <w:rPr>
          <w:rFonts w:ascii="Umprum" w:hAnsi="Umprum"/>
          <w:sz w:val="20"/>
          <w:szCs w:val="20"/>
        </w:rPr>
        <w:br/>
        <w:t xml:space="preserve">Expozici v Galerii UM doprovází kritický katalog „Bratři </w:t>
      </w:r>
      <w:proofErr w:type="spellStart"/>
      <w:r w:rsidRPr="00DF18B5">
        <w:rPr>
          <w:rFonts w:ascii="Umprum" w:hAnsi="Umprum"/>
          <w:sz w:val="20"/>
          <w:szCs w:val="20"/>
        </w:rPr>
        <w:t>Núñezové</w:t>
      </w:r>
      <w:proofErr w:type="spellEnd"/>
      <w:r w:rsidRPr="00DF18B5">
        <w:rPr>
          <w:rFonts w:ascii="Umprum" w:hAnsi="Umprum"/>
          <w:sz w:val="20"/>
          <w:szCs w:val="20"/>
        </w:rPr>
        <w:t xml:space="preserve">: studie z globálních dějin umění“ vydaný Nakladatelstvím UMPRUM. Publikace sleduje, jak se proměňovala různorodá tvorba bratrů </w:t>
      </w:r>
      <w:proofErr w:type="spellStart"/>
      <w:r w:rsidRPr="00DF18B5">
        <w:rPr>
          <w:rFonts w:ascii="Umprum" w:hAnsi="Umprum"/>
          <w:sz w:val="20"/>
          <w:szCs w:val="20"/>
        </w:rPr>
        <w:t>Núñezových</w:t>
      </w:r>
      <w:proofErr w:type="spellEnd"/>
      <w:r w:rsidRPr="00DF18B5">
        <w:rPr>
          <w:rFonts w:ascii="Umprum" w:hAnsi="Umprum"/>
          <w:sz w:val="20"/>
          <w:szCs w:val="20"/>
        </w:rPr>
        <w:t xml:space="preserve"> v odlišných podmínkách socialistického Československa, republikánského Iráku, dynamické newyorské scény a Chile za </w:t>
      </w:r>
      <w:proofErr w:type="spellStart"/>
      <w:r w:rsidRPr="00DF18B5">
        <w:rPr>
          <w:rFonts w:ascii="Umprum" w:hAnsi="Umprum"/>
          <w:sz w:val="20"/>
          <w:szCs w:val="20"/>
        </w:rPr>
        <w:t>Allendeho</w:t>
      </w:r>
      <w:proofErr w:type="spellEnd"/>
      <w:r w:rsidRPr="00DF18B5">
        <w:rPr>
          <w:rFonts w:ascii="Umprum" w:hAnsi="Umprum"/>
          <w:sz w:val="20"/>
          <w:szCs w:val="20"/>
        </w:rPr>
        <w:t xml:space="preserve"> i </w:t>
      </w:r>
      <w:proofErr w:type="spellStart"/>
      <w:r w:rsidRPr="00DF18B5">
        <w:rPr>
          <w:rFonts w:ascii="Umprum" w:hAnsi="Umprum"/>
          <w:sz w:val="20"/>
          <w:szCs w:val="20"/>
        </w:rPr>
        <w:t>Pinocheta</w:t>
      </w:r>
      <w:proofErr w:type="spellEnd"/>
      <w:r w:rsidRPr="00DF18B5">
        <w:rPr>
          <w:rFonts w:ascii="Umprum" w:hAnsi="Umprum"/>
          <w:sz w:val="20"/>
          <w:szCs w:val="20"/>
        </w:rPr>
        <w:t xml:space="preserve">. Porovnává dramatické kariéry obou bratrů a akcentuje místa, kde se protnuly. </w:t>
      </w:r>
    </w:p>
    <w:p w14:paraId="62F5F1FD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  <w:r w:rsidRPr="00DF18B5">
        <w:rPr>
          <w:rFonts w:ascii="Umprum" w:hAnsi="Umprum"/>
          <w:sz w:val="20"/>
          <w:szCs w:val="20"/>
        </w:rPr>
        <w:t xml:space="preserve">Celý projekt je jedním z výstupů rozsáhlého projektu Místa tvořivosti, který je financován z prostředků Programu na podporu aplikovaného výzkumu v oblasti národní a kulturní identity (NAKI III) Ministerstva kultury ČR. Na výzkumu po dobu pěti let pracuje Katedra teorie a dějin umění UMPRUM. </w:t>
      </w:r>
    </w:p>
    <w:p w14:paraId="10515420" w14:textId="77777777" w:rsidR="00DF18B5" w:rsidRDefault="00DF18B5" w:rsidP="00DF18B5">
      <w:pPr>
        <w:rPr>
          <w:rFonts w:ascii="Umprum" w:hAnsi="Umprum"/>
          <w:sz w:val="20"/>
          <w:szCs w:val="20"/>
        </w:rPr>
      </w:pPr>
      <w:r w:rsidRPr="00DF18B5">
        <w:rPr>
          <w:rFonts w:ascii="Umprum" w:hAnsi="Umprum"/>
          <w:sz w:val="20"/>
          <w:szCs w:val="20"/>
        </w:rPr>
        <w:lastRenderedPageBreak/>
        <w:t xml:space="preserve">Výstava v Galerii UM s doprovodnou publikací je součástí programu oslav 140. výročí od vzniku UMPRUM. Připomíná pro české publikum neznámé umělce a zároveň je vrací na půdu instituce, kde v polovině minulého století studovali. </w:t>
      </w:r>
    </w:p>
    <w:p w14:paraId="2F174D55" w14:textId="77777777" w:rsidR="00DF18B5" w:rsidRDefault="00DF18B5" w:rsidP="00DF18B5">
      <w:pPr>
        <w:rPr>
          <w:rFonts w:ascii="Umprum" w:hAnsi="Umprum"/>
          <w:sz w:val="20"/>
          <w:szCs w:val="20"/>
        </w:rPr>
      </w:pPr>
    </w:p>
    <w:p w14:paraId="7FE14A56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  <w:r w:rsidRPr="00DF18B5">
        <w:rPr>
          <w:rStyle w:val="Siln"/>
          <w:rFonts w:ascii="Umprum" w:hAnsi="Umprum"/>
          <w:sz w:val="20"/>
          <w:szCs w:val="20"/>
        </w:rPr>
        <w:t>Výstava vznikla v rámci projektu Místa tvořivosti. Uměleckoprůmyslové vzdělávání: konstrukce identit, záchrana minulosti a design budoucnosti (DH23P03OVV061) je financován z prostředků Programu na podporu aplikovaného výzkumu v oblasti národní a kulturní identity na léta 2023 až 2030 (NAKI III) Ministerstva kultury ČR.</w:t>
      </w:r>
    </w:p>
    <w:p w14:paraId="5E6C6811" w14:textId="77777777" w:rsidR="00DF18B5" w:rsidRDefault="00DF18B5" w:rsidP="00DF18B5">
      <w:pPr>
        <w:rPr>
          <w:rFonts w:ascii="Umprum" w:hAnsi="Umprum"/>
          <w:sz w:val="20"/>
          <w:szCs w:val="20"/>
        </w:rPr>
      </w:pPr>
    </w:p>
    <w:p w14:paraId="169043C0" w14:textId="77777777" w:rsidR="00DF18B5" w:rsidRDefault="00DF18B5" w:rsidP="00DF18B5">
      <w:pPr>
        <w:rPr>
          <w:rFonts w:ascii="Umprum" w:hAnsi="Umprum"/>
          <w:sz w:val="20"/>
          <w:szCs w:val="20"/>
        </w:rPr>
      </w:pPr>
    </w:p>
    <w:p w14:paraId="58481931" w14:textId="77777777" w:rsidR="00DF18B5" w:rsidRPr="00DF18B5" w:rsidRDefault="00DF18B5" w:rsidP="00DF18B5">
      <w:pPr>
        <w:rPr>
          <w:rFonts w:ascii="Umprum" w:hAnsi="Umprum"/>
          <w:sz w:val="20"/>
          <w:szCs w:val="20"/>
        </w:rPr>
      </w:pPr>
    </w:p>
    <w:p w14:paraId="24A69A90" w14:textId="0FE5C822" w:rsidR="00BC04C6" w:rsidRDefault="00BC04C6" w:rsidP="00BC04C6">
      <w:pPr>
        <w:rPr>
          <w:rFonts w:ascii="Umprum" w:hAnsi="Umprum"/>
          <w:b/>
          <w:bCs/>
          <w:sz w:val="20"/>
          <w:szCs w:val="20"/>
        </w:rPr>
      </w:pPr>
      <w:r w:rsidRPr="00BC04C6">
        <w:rPr>
          <w:rFonts w:ascii="Umprum" w:hAnsi="Umprum"/>
          <w:b/>
          <w:bCs/>
          <w:sz w:val="20"/>
          <w:szCs w:val="20"/>
        </w:rPr>
        <w:t xml:space="preserve">Odkaz na </w:t>
      </w:r>
      <w:proofErr w:type="spellStart"/>
      <w:r w:rsidRPr="00BC04C6">
        <w:rPr>
          <w:rFonts w:ascii="Umprum" w:hAnsi="Umprum"/>
          <w:b/>
          <w:bCs/>
          <w:sz w:val="20"/>
          <w:szCs w:val="20"/>
        </w:rPr>
        <w:t>press</w:t>
      </w:r>
      <w:proofErr w:type="spellEnd"/>
      <w:r w:rsidRPr="00BC04C6">
        <w:rPr>
          <w:rFonts w:ascii="Umprum" w:hAnsi="Umprum"/>
          <w:b/>
          <w:bCs/>
          <w:sz w:val="20"/>
          <w:szCs w:val="20"/>
        </w:rPr>
        <w:t xml:space="preserve"> </w:t>
      </w:r>
      <w:proofErr w:type="spellStart"/>
      <w:r w:rsidRPr="00BC04C6">
        <w:rPr>
          <w:rFonts w:ascii="Umprum" w:hAnsi="Umprum"/>
          <w:b/>
          <w:bCs/>
          <w:sz w:val="20"/>
          <w:szCs w:val="20"/>
        </w:rPr>
        <w:t>kit</w:t>
      </w:r>
      <w:proofErr w:type="spellEnd"/>
      <w:r w:rsidRPr="00BC04C6">
        <w:rPr>
          <w:rFonts w:ascii="Umprum" w:hAnsi="Umprum"/>
          <w:b/>
          <w:bCs/>
          <w:sz w:val="20"/>
          <w:szCs w:val="20"/>
        </w:rPr>
        <w:t xml:space="preserve">: </w:t>
      </w:r>
      <w:hyperlink r:id="rId8" w:history="1">
        <w:r w:rsidR="00DF18B5" w:rsidRPr="008D1D41">
          <w:rPr>
            <w:rStyle w:val="Hypertextovodkaz"/>
            <w:rFonts w:ascii="Umprum" w:hAnsi="Umprum"/>
            <w:b/>
            <w:bCs/>
            <w:sz w:val="20"/>
            <w:szCs w:val="20"/>
          </w:rPr>
          <w:t>https://drive.google.com/drive/folders/1kD8CLZYMT8tFqe7sWH1z9Bn2UBRAOXE-?usp=sharing</w:t>
        </w:r>
      </w:hyperlink>
      <w:r w:rsidR="00DF18B5">
        <w:rPr>
          <w:rFonts w:ascii="Umprum" w:hAnsi="Umprum"/>
          <w:b/>
          <w:bCs/>
          <w:sz w:val="20"/>
          <w:szCs w:val="20"/>
        </w:rPr>
        <w:t xml:space="preserve"> </w:t>
      </w:r>
    </w:p>
    <w:p w14:paraId="5851AB22" w14:textId="77777777" w:rsidR="00DF18B5" w:rsidRDefault="00DF18B5" w:rsidP="00BC04C6">
      <w:pPr>
        <w:rPr>
          <w:rFonts w:ascii="Umprum" w:hAnsi="Umprum"/>
          <w:b/>
          <w:bCs/>
          <w:sz w:val="20"/>
          <w:szCs w:val="20"/>
        </w:rPr>
      </w:pPr>
    </w:p>
    <w:p w14:paraId="01D5B5A1" w14:textId="77777777" w:rsidR="00BC04C6" w:rsidRDefault="00BC04C6" w:rsidP="00BC04C6">
      <w:pPr>
        <w:rPr>
          <w:rFonts w:ascii="Umprum" w:hAnsi="Umprum"/>
          <w:sz w:val="20"/>
          <w:szCs w:val="20"/>
        </w:rPr>
      </w:pPr>
    </w:p>
    <w:p w14:paraId="22D4B31F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76BE0D01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1DBB0DBE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3A6C21A7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69F54F6E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10EBC948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4300A6AE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31AD39A9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0B7CE335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19BF2E6D" w14:textId="77777777" w:rsidR="00DF18B5" w:rsidRDefault="00DF18B5" w:rsidP="00BC04C6">
      <w:pPr>
        <w:rPr>
          <w:rFonts w:ascii="Umprum" w:hAnsi="Umprum"/>
          <w:sz w:val="20"/>
          <w:szCs w:val="20"/>
        </w:rPr>
      </w:pPr>
    </w:p>
    <w:p w14:paraId="7170742B" w14:textId="77777777" w:rsidR="00DF18B5" w:rsidRPr="000D1F82" w:rsidRDefault="00DF18B5" w:rsidP="00BC04C6">
      <w:pPr>
        <w:rPr>
          <w:rFonts w:ascii="Umprum" w:hAnsi="Umprum"/>
          <w:sz w:val="20"/>
          <w:szCs w:val="20"/>
        </w:rPr>
      </w:pPr>
    </w:p>
    <w:p w14:paraId="383699C8" w14:textId="777DC637" w:rsidR="00825C38" w:rsidRPr="00637012" w:rsidRDefault="00825C38" w:rsidP="00BC04C6">
      <w:pPr>
        <w:pStyle w:val="Normlnweb"/>
        <w:rPr>
          <w:rFonts w:ascii="Umprum" w:hAnsi="Umprum"/>
          <w:i/>
          <w:iCs/>
          <w:sz w:val="20"/>
          <w:szCs w:val="20"/>
        </w:rPr>
      </w:pPr>
      <w:r w:rsidRPr="00637012">
        <w:rPr>
          <w:rFonts w:ascii="Umprum" w:hAnsi="Umprum"/>
          <w:b/>
          <w:bCs/>
          <w:i/>
          <w:iCs/>
          <w:sz w:val="20"/>
          <w:szCs w:val="20"/>
        </w:rPr>
        <w:t>O Vysoké škole uměleckoprůmyslové v Praze</w:t>
      </w:r>
      <w:r w:rsidRPr="00637012">
        <w:rPr>
          <w:rFonts w:ascii="Umprum" w:hAnsi="Umprum"/>
          <w:i/>
          <w:iCs/>
          <w:sz w:val="20"/>
          <w:szCs w:val="20"/>
        </w:rPr>
        <w:br/>
        <w:t>Základním principem výuky je individuální přístup pedagogů ke studentům. Cílem je podchycení talentu a rozvoj kreativních schopností s ohledem na originální samostatné myšlení posluchačů s důrazem na společenské hodnoty a odpovědnost k prostředí. V současné době na UMPRUM studuje ve 24 ateliérech kolem 500 posluchačů. Dvakrát do roka je škola otevřena veřejnosti při prezentacích studentských prací „</w:t>
      </w:r>
      <w:proofErr w:type="spellStart"/>
      <w:r w:rsidRPr="00637012">
        <w:rPr>
          <w:rFonts w:ascii="Umprum" w:hAnsi="Umprum"/>
          <w:i/>
          <w:iCs/>
          <w:sz w:val="20"/>
          <w:szCs w:val="20"/>
        </w:rPr>
        <w:t>Artsemestr</w:t>
      </w:r>
      <w:proofErr w:type="spellEnd"/>
      <w:r w:rsidRPr="00637012">
        <w:rPr>
          <w:rFonts w:ascii="Umprum" w:hAnsi="Umprum"/>
          <w:i/>
          <w:iCs/>
          <w:sz w:val="20"/>
          <w:szCs w:val="20"/>
        </w:rPr>
        <w:t xml:space="preserve">”. Každoročně pořádá více než 15 výstavních akcí, z toho polovinu v zahraničí. </w:t>
      </w:r>
    </w:p>
    <w:p w14:paraId="4AF8DFF7" w14:textId="77777777" w:rsidR="00C430DF" w:rsidRPr="00637012" w:rsidRDefault="00C430DF" w:rsidP="00BC04C6">
      <w:pPr>
        <w:spacing w:line="240" w:lineRule="auto"/>
        <w:rPr>
          <w:rFonts w:ascii="Umprum" w:hAnsi="Umprum"/>
          <w:i/>
          <w:iCs/>
          <w:sz w:val="20"/>
          <w:szCs w:val="20"/>
        </w:rPr>
      </w:pPr>
    </w:p>
    <w:p w14:paraId="77BAF821" w14:textId="66FB1F9E" w:rsidR="00E962A7" w:rsidRPr="006F3F8A" w:rsidRDefault="001F7C6B" w:rsidP="00BC04C6">
      <w:pPr>
        <w:spacing w:line="240" w:lineRule="auto"/>
        <w:rPr>
          <w:rFonts w:ascii="Umprum" w:eastAsia="Umprum" w:hAnsi="Umprum" w:cs="Umprum"/>
          <w:color w:val="000000"/>
          <w:sz w:val="20"/>
          <w:szCs w:val="20"/>
        </w:rPr>
      </w:pP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t>Další informace:</w:t>
      </w: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6F3F8A">
        <w:rPr>
          <w:rFonts w:ascii="Umprum" w:eastAsia="Umprum" w:hAnsi="Umprum" w:cs="Umprum"/>
          <w:color w:val="000000"/>
          <w:sz w:val="20"/>
          <w:szCs w:val="20"/>
        </w:rPr>
        <w:t>Mgr. Kamila Stehlíková</w:t>
      </w:r>
      <w:r w:rsidRPr="006F3F8A">
        <w:rPr>
          <w:rFonts w:ascii="Umprum" w:eastAsia="Umprum" w:hAnsi="Umprum" w:cs="Umprum"/>
          <w:color w:val="000000"/>
          <w:sz w:val="20"/>
          <w:szCs w:val="20"/>
        </w:rPr>
        <w:br/>
        <w:t>Vysoká škola uměleckoprůmyslová v Praze / náměstí Jana Palacha 80, 116 93 Praha 1</w:t>
      </w:r>
      <w:r w:rsidRPr="006F3F8A">
        <w:rPr>
          <w:rFonts w:ascii="Umprum" w:eastAsia="Umprum" w:hAnsi="Umprum" w:cs="Umprum"/>
          <w:b/>
          <w:color w:val="000000"/>
          <w:sz w:val="20"/>
          <w:szCs w:val="20"/>
        </w:rPr>
        <w:br/>
      </w:r>
      <w:r w:rsidRPr="006F3F8A">
        <w:rPr>
          <w:rFonts w:ascii="Umprum" w:eastAsia="Umprum" w:hAnsi="Umprum" w:cs="Umprum"/>
          <w:color w:val="000000"/>
          <w:sz w:val="20"/>
          <w:szCs w:val="20"/>
        </w:rPr>
        <w:t xml:space="preserve">tel: 251 098 201 / mobil: 739 304 060 / </w:t>
      </w:r>
      <w:r w:rsidR="001E11B7" w:rsidRPr="006F3F8A">
        <w:rPr>
          <w:rFonts w:ascii="Umprum" w:eastAsia="Umprum" w:hAnsi="Umprum" w:cs="Umprum"/>
          <w:color w:val="000000"/>
          <w:sz w:val="20"/>
          <w:szCs w:val="20"/>
        </w:rPr>
        <w:t>kamila.stehlikova@umprum</w:t>
      </w:r>
      <w:r w:rsidRPr="006F3F8A">
        <w:rPr>
          <w:rFonts w:ascii="Umprum" w:eastAsia="Umprum" w:hAnsi="Umprum" w:cs="Umprum"/>
          <w:color w:val="000000"/>
          <w:sz w:val="20"/>
          <w:szCs w:val="20"/>
        </w:rPr>
        <w:t xml:space="preserve">.cz / </w:t>
      </w:r>
      <w:hyperlink r:id="rId9">
        <w:r w:rsidRPr="006F3F8A">
          <w:rPr>
            <w:rFonts w:ascii="Umprum" w:eastAsia="Umprum" w:hAnsi="Umprum" w:cs="Umprum"/>
            <w:color w:val="0000FF"/>
            <w:sz w:val="20"/>
            <w:szCs w:val="20"/>
            <w:u w:val="single"/>
          </w:rPr>
          <w:t>www.umprum.cz</w:t>
        </w:r>
      </w:hyperlink>
    </w:p>
    <w:sectPr w:rsidR="00E962A7" w:rsidRPr="006F3F8A" w:rsidSect="00D74BEE">
      <w:footerReference w:type="default" r:id="rId10"/>
      <w:pgSz w:w="11906" w:h="16838"/>
      <w:pgMar w:top="851" w:right="991" w:bottom="1276" w:left="1134" w:header="0" w:footer="14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2DAC" w14:textId="77777777" w:rsidR="00A302BF" w:rsidRDefault="00A302BF">
      <w:pPr>
        <w:spacing w:after="0" w:line="240" w:lineRule="auto"/>
      </w:pPr>
      <w:r>
        <w:separator/>
      </w:r>
    </w:p>
  </w:endnote>
  <w:endnote w:type="continuationSeparator" w:id="0">
    <w:p w14:paraId="38F0C56C" w14:textId="77777777" w:rsidR="00A302BF" w:rsidRDefault="00A3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eueHaasGroteskDisp Pro">
    <w:altName w:val="Times New Roman"/>
    <w:charset w:val="EE"/>
    <w:family w:val="roman"/>
    <w:pitch w:val="variable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7FFB" w14:textId="7DB64D1B" w:rsidR="00E962A7" w:rsidRDefault="001F7C6B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30DF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 w:rsidR="0038305B">
      <w:rPr>
        <w:color w:val="000000"/>
      </w:rPr>
      <w:t>2</w:t>
    </w:r>
  </w:p>
  <w:p w14:paraId="0532A3FE" w14:textId="77777777" w:rsidR="00E962A7" w:rsidRDefault="00E962A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B47D" w14:textId="77777777" w:rsidR="00A302BF" w:rsidRDefault="00A302BF">
      <w:pPr>
        <w:spacing w:after="0" w:line="240" w:lineRule="auto"/>
      </w:pPr>
      <w:r>
        <w:separator/>
      </w:r>
    </w:p>
  </w:footnote>
  <w:footnote w:type="continuationSeparator" w:id="0">
    <w:p w14:paraId="117FCD72" w14:textId="77777777" w:rsidR="00A302BF" w:rsidRDefault="00A30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A7"/>
    <w:rsid w:val="000061D4"/>
    <w:rsid w:val="00033A05"/>
    <w:rsid w:val="000474E2"/>
    <w:rsid w:val="0005413F"/>
    <w:rsid w:val="00071DE8"/>
    <w:rsid w:val="00073143"/>
    <w:rsid w:val="000811D8"/>
    <w:rsid w:val="000821A3"/>
    <w:rsid w:val="000875E1"/>
    <w:rsid w:val="000C1F37"/>
    <w:rsid w:val="000D21EC"/>
    <w:rsid w:val="000D2EC8"/>
    <w:rsid w:val="000D3F55"/>
    <w:rsid w:val="001306FB"/>
    <w:rsid w:val="001310FD"/>
    <w:rsid w:val="001332B4"/>
    <w:rsid w:val="001412B6"/>
    <w:rsid w:val="00145816"/>
    <w:rsid w:val="00146499"/>
    <w:rsid w:val="00157B0A"/>
    <w:rsid w:val="00167F2C"/>
    <w:rsid w:val="001903C4"/>
    <w:rsid w:val="001A4289"/>
    <w:rsid w:val="001E11B7"/>
    <w:rsid w:val="001F5ECF"/>
    <w:rsid w:val="001F7C6B"/>
    <w:rsid w:val="00207CCE"/>
    <w:rsid w:val="00224D97"/>
    <w:rsid w:val="002275EF"/>
    <w:rsid w:val="00253FA2"/>
    <w:rsid w:val="002573BD"/>
    <w:rsid w:val="00296F48"/>
    <w:rsid w:val="002A3F76"/>
    <w:rsid w:val="002B4E30"/>
    <w:rsid w:val="00325125"/>
    <w:rsid w:val="003351E8"/>
    <w:rsid w:val="0033670B"/>
    <w:rsid w:val="003424BD"/>
    <w:rsid w:val="00352748"/>
    <w:rsid w:val="00352CD4"/>
    <w:rsid w:val="00354969"/>
    <w:rsid w:val="0037163B"/>
    <w:rsid w:val="00380F58"/>
    <w:rsid w:val="0038305B"/>
    <w:rsid w:val="003B1972"/>
    <w:rsid w:val="003C24DE"/>
    <w:rsid w:val="003C6DB9"/>
    <w:rsid w:val="003D20DC"/>
    <w:rsid w:val="003E6E5D"/>
    <w:rsid w:val="00401448"/>
    <w:rsid w:val="004075A3"/>
    <w:rsid w:val="00412C44"/>
    <w:rsid w:val="004445FF"/>
    <w:rsid w:val="00446AB9"/>
    <w:rsid w:val="004529E4"/>
    <w:rsid w:val="00454E75"/>
    <w:rsid w:val="00497875"/>
    <w:rsid w:val="004A73E0"/>
    <w:rsid w:val="004C0C21"/>
    <w:rsid w:val="004D10AD"/>
    <w:rsid w:val="004D27B2"/>
    <w:rsid w:val="004E152A"/>
    <w:rsid w:val="004F13C6"/>
    <w:rsid w:val="005030F3"/>
    <w:rsid w:val="005077F5"/>
    <w:rsid w:val="00515980"/>
    <w:rsid w:val="00522CEE"/>
    <w:rsid w:val="005303EF"/>
    <w:rsid w:val="00555177"/>
    <w:rsid w:val="00582FDB"/>
    <w:rsid w:val="0058338F"/>
    <w:rsid w:val="00584BA0"/>
    <w:rsid w:val="00594A52"/>
    <w:rsid w:val="005A3024"/>
    <w:rsid w:val="005C4E15"/>
    <w:rsid w:val="005D3076"/>
    <w:rsid w:val="00627399"/>
    <w:rsid w:val="0062750B"/>
    <w:rsid w:val="00637012"/>
    <w:rsid w:val="00641D2A"/>
    <w:rsid w:val="00663D0D"/>
    <w:rsid w:val="00665C29"/>
    <w:rsid w:val="00675E2C"/>
    <w:rsid w:val="006963FB"/>
    <w:rsid w:val="006977A6"/>
    <w:rsid w:val="006C7FEB"/>
    <w:rsid w:val="006F3F8A"/>
    <w:rsid w:val="0071143F"/>
    <w:rsid w:val="00726E7A"/>
    <w:rsid w:val="00730C8E"/>
    <w:rsid w:val="00764677"/>
    <w:rsid w:val="00774CA1"/>
    <w:rsid w:val="007B0BA6"/>
    <w:rsid w:val="007B1020"/>
    <w:rsid w:val="00820998"/>
    <w:rsid w:val="008236F2"/>
    <w:rsid w:val="00825C38"/>
    <w:rsid w:val="00835934"/>
    <w:rsid w:val="00851A4A"/>
    <w:rsid w:val="00853B83"/>
    <w:rsid w:val="0085500E"/>
    <w:rsid w:val="00855D14"/>
    <w:rsid w:val="00863B44"/>
    <w:rsid w:val="008B4680"/>
    <w:rsid w:val="008D6630"/>
    <w:rsid w:val="008D73A2"/>
    <w:rsid w:val="008E0A0F"/>
    <w:rsid w:val="008F67DB"/>
    <w:rsid w:val="00924032"/>
    <w:rsid w:val="00943BAF"/>
    <w:rsid w:val="00955155"/>
    <w:rsid w:val="00992084"/>
    <w:rsid w:val="009A2099"/>
    <w:rsid w:val="009C64F3"/>
    <w:rsid w:val="009E410D"/>
    <w:rsid w:val="009E5A5A"/>
    <w:rsid w:val="009E7D5E"/>
    <w:rsid w:val="009F6436"/>
    <w:rsid w:val="00A07B63"/>
    <w:rsid w:val="00A102AC"/>
    <w:rsid w:val="00A302BF"/>
    <w:rsid w:val="00A4705E"/>
    <w:rsid w:val="00A52D6C"/>
    <w:rsid w:val="00A57208"/>
    <w:rsid w:val="00A6235E"/>
    <w:rsid w:val="00A715D8"/>
    <w:rsid w:val="00A71C55"/>
    <w:rsid w:val="00A80748"/>
    <w:rsid w:val="00A87D1B"/>
    <w:rsid w:val="00AB0352"/>
    <w:rsid w:val="00AB14E5"/>
    <w:rsid w:val="00AB4534"/>
    <w:rsid w:val="00AD08E4"/>
    <w:rsid w:val="00AF0F46"/>
    <w:rsid w:val="00AF323A"/>
    <w:rsid w:val="00AF6BBB"/>
    <w:rsid w:val="00B063B8"/>
    <w:rsid w:val="00B3618A"/>
    <w:rsid w:val="00B44664"/>
    <w:rsid w:val="00B46DC2"/>
    <w:rsid w:val="00B76B67"/>
    <w:rsid w:val="00B85974"/>
    <w:rsid w:val="00B93C51"/>
    <w:rsid w:val="00B9553D"/>
    <w:rsid w:val="00BB1EC0"/>
    <w:rsid w:val="00BB2E37"/>
    <w:rsid w:val="00BC04C6"/>
    <w:rsid w:val="00BC6A1D"/>
    <w:rsid w:val="00BD5987"/>
    <w:rsid w:val="00BD7963"/>
    <w:rsid w:val="00BE20ED"/>
    <w:rsid w:val="00C123CC"/>
    <w:rsid w:val="00C16344"/>
    <w:rsid w:val="00C17E19"/>
    <w:rsid w:val="00C339A7"/>
    <w:rsid w:val="00C430DF"/>
    <w:rsid w:val="00C4752B"/>
    <w:rsid w:val="00C83312"/>
    <w:rsid w:val="00C93F05"/>
    <w:rsid w:val="00CB0590"/>
    <w:rsid w:val="00CC1B86"/>
    <w:rsid w:val="00CC5081"/>
    <w:rsid w:val="00CD303D"/>
    <w:rsid w:val="00CD4D95"/>
    <w:rsid w:val="00CE4B29"/>
    <w:rsid w:val="00CF0391"/>
    <w:rsid w:val="00D02594"/>
    <w:rsid w:val="00D07CE5"/>
    <w:rsid w:val="00D13CE3"/>
    <w:rsid w:val="00D14690"/>
    <w:rsid w:val="00D14C63"/>
    <w:rsid w:val="00D34D45"/>
    <w:rsid w:val="00D35435"/>
    <w:rsid w:val="00D36ECC"/>
    <w:rsid w:val="00D4273B"/>
    <w:rsid w:val="00D74BEE"/>
    <w:rsid w:val="00D91993"/>
    <w:rsid w:val="00D96076"/>
    <w:rsid w:val="00DB2B42"/>
    <w:rsid w:val="00DC1304"/>
    <w:rsid w:val="00DC2B15"/>
    <w:rsid w:val="00DC469B"/>
    <w:rsid w:val="00DD556D"/>
    <w:rsid w:val="00DE0659"/>
    <w:rsid w:val="00DF18B5"/>
    <w:rsid w:val="00DF371D"/>
    <w:rsid w:val="00DF4707"/>
    <w:rsid w:val="00E16D91"/>
    <w:rsid w:val="00E216B5"/>
    <w:rsid w:val="00E475B3"/>
    <w:rsid w:val="00E61DD6"/>
    <w:rsid w:val="00E67C0B"/>
    <w:rsid w:val="00E71972"/>
    <w:rsid w:val="00E7290C"/>
    <w:rsid w:val="00E9549C"/>
    <w:rsid w:val="00E962A7"/>
    <w:rsid w:val="00ED171E"/>
    <w:rsid w:val="00EF2CE0"/>
    <w:rsid w:val="00EF411E"/>
    <w:rsid w:val="00EF7A00"/>
    <w:rsid w:val="00F10DBE"/>
    <w:rsid w:val="00F11520"/>
    <w:rsid w:val="00F11FA3"/>
    <w:rsid w:val="00F342F3"/>
    <w:rsid w:val="00F4382C"/>
    <w:rsid w:val="00F4510D"/>
    <w:rsid w:val="00F521CB"/>
    <w:rsid w:val="00F61434"/>
    <w:rsid w:val="00F803E5"/>
    <w:rsid w:val="00F840AB"/>
    <w:rsid w:val="00FD144A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EA9"/>
  <w15:docId w15:val="{AF91DBCA-C5EF-4B15-947B-9C0AF16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D0BE3"/>
  </w:style>
  <w:style w:type="character" w:customStyle="1" w:styleId="ZpatChar">
    <w:name w:val="Zápatí Char"/>
    <w:basedOn w:val="Standardnpsmoodstavce"/>
    <w:link w:val="Zpat"/>
    <w:uiPriority w:val="99"/>
    <w:qFormat/>
    <w:rsid w:val="000D0BE3"/>
  </w:style>
  <w:style w:type="character" w:customStyle="1" w:styleId="tlid-translation">
    <w:name w:val="tlid-translation"/>
    <w:basedOn w:val="Standardnpsmoodstavce"/>
    <w:qFormat/>
    <w:rsid w:val="00273FB4"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D0BE3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273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27FC0"/>
    <w:pPr>
      <w:suppressAutoHyphens/>
    </w:pPr>
    <w:rPr>
      <w:rFonts w:ascii="NeueHaasGroteskDisp Pro" w:eastAsia="Cambria" w:hAnsi="NeueHaasGroteskDisp Pro" w:cs="NeueHaasGroteskDisp Pro"/>
      <w:color w:val="000000"/>
      <w:sz w:val="24"/>
      <w:szCs w:val="24"/>
      <w:lang w:eastAsia="en-US"/>
    </w:rPr>
  </w:style>
  <w:style w:type="table" w:customStyle="1" w:styleId="TableNormal1">
    <w:name w:val="Table Normal1"/>
    <w:pPr>
      <w:suppressAutoHyphens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Standardnpsmoodstavce"/>
    <w:rsid w:val="00D4273B"/>
  </w:style>
  <w:style w:type="paragraph" w:styleId="Textbubliny">
    <w:name w:val="Balloon Text"/>
    <w:basedOn w:val="Normln"/>
    <w:link w:val="TextbublinyChar"/>
    <w:uiPriority w:val="99"/>
    <w:semiHidden/>
    <w:unhideWhenUsed/>
    <w:rsid w:val="009920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92084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uiPriority w:val="99"/>
    <w:semiHidden/>
    <w:unhideWhenUsed/>
    <w:rsid w:val="00726E7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726E7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726E7A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E7A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726E7A"/>
    <w:rPr>
      <w:b/>
      <w:bCs/>
      <w:sz w:val="20"/>
      <w:szCs w:val="20"/>
    </w:rPr>
  </w:style>
  <w:style w:type="character" w:styleId="Siln">
    <w:name w:val="Strong"/>
    <w:uiPriority w:val="22"/>
    <w:qFormat/>
    <w:rsid w:val="0062750B"/>
    <w:rPr>
      <w:b/>
      <w:bCs/>
    </w:rPr>
  </w:style>
  <w:style w:type="paragraph" w:styleId="Revize">
    <w:name w:val="Revision"/>
    <w:hidden/>
    <w:uiPriority w:val="99"/>
    <w:semiHidden/>
    <w:rsid w:val="00EF7A00"/>
    <w:rPr>
      <w:sz w:val="22"/>
      <w:szCs w:val="22"/>
    </w:rPr>
  </w:style>
  <w:style w:type="character" w:customStyle="1" w:styleId="markedcontent">
    <w:name w:val="markedcontent"/>
    <w:rsid w:val="00863B44"/>
  </w:style>
  <w:style w:type="character" w:styleId="Zdraznn">
    <w:name w:val="Emphasis"/>
    <w:basedOn w:val="Standardnpsmoodstavce"/>
    <w:uiPriority w:val="20"/>
    <w:qFormat/>
    <w:rsid w:val="00F521CB"/>
    <w:rPr>
      <w:i/>
      <w:iCs/>
    </w:rPr>
  </w:style>
  <w:style w:type="paragraph" w:customStyle="1" w:styleId="body">
    <w:name w:val="body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0">
    <w:name w:val="default"/>
    <w:basedOn w:val="Normln"/>
    <w:rsid w:val="00F521C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0">
    <w:name w:val="contentpasted0"/>
    <w:basedOn w:val="Standardnpsmoodstavce"/>
    <w:rsid w:val="004D27B2"/>
  </w:style>
  <w:style w:type="character" w:customStyle="1" w:styleId="d-none">
    <w:name w:val="d-none"/>
    <w:basedOn w:val="Standardnpsmoodstavce"/>
    <w:rsid w:val="00352748"/>
  </w:style>
  <w:style w:type="character" w:customStyle="1" w:styleId="Hyperlink0">
    <w:name w:val="Hyperlink.0"/>
    <w:basedOn w:val="Standardnpsmoodstavce"/>
    <w:rsid w:val="0071143F"/>
    <w:rPr>
      <w:rFonts w:ascii="Umprum" w:eastAsia="Umprum" w:hAnsi="Umprum" w:cs="Umprum"/>
      <w:outline w:val="0"/>
      <w:color w:val="1155CC"/>
      <w:sz w:val="22"/>
      <w:szCs w:val="22"/>
      <w:u w:val="single" w:color="1155CC"/>
    </w:rPr>
  </w:style>
  <w:style w:type="paragraph" w:customStyle="1" w:styleId="Vchoz">
    <w:name w:val="Výchozí"/>
    <w:rsid w:val="00D07CE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ln"/>
    <w:rsid w:val="00825C38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597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1C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6630"/>
    <w:rPr>
      <w:color w:val="605E5C"/>
      <w:shd w:val="clear" w:color="auto" w:fill="E1DFDD"/>
    </w:rPr>
  </w:style>
  <w:style w:type="character" w:customStyle="1" w:styleId="location">
    <w:name w:val="location"/>
    <w:basedOn w:val="Standardnpsmoodstavce"/>
    <w:rsid w:val="00BB1EC0"/>
  </w:style>
  <w:style w:type="character" w:customStyle="1" w:styleId="cf01">
    <w:name w:val="cf01"/>
    <w:basedOn w:val="Standardnpsmoodstavce"/>
    <w:rsid w:val="006370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D8CLZYMT8tFqe7sWH1z9Bn2UBRAOXE-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mpru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FE97-3992-4598-92C9-572FCED3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VŠUP</Company>
  <LinksUpToDate>false</LinksUpToDate>
  <CharactersWithSpaces>4116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http://www.umprum.cz/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Stehlíková</dc:creator>
  <cp:keywords/>
  <dc:description/>
  <cp:lastModifiedBy>Kamila Stehlíková</cp:lastModifiedBy>
  <cp:revision>3</cp:revision>
  <cp:lastPrinted>2024-12-12T15:08:00Z</cp:lastPrinted>
  <dcterms:created xsi:type="dcterms:W3CDTF">2025-10-16T09:15:00Z</dcterms:created>
  <dcterms:modified xsi:type="dcterms:W3CDTF">2025-10-16T09:22:00Z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VŠUP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