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82FF3" w:rsidRDefault="00F82FF3" w:rsidP="00B43AAA">
      <w:pPr>
        <w:rPr>
          <w:rFonts w:ascii="Roboto Condensed Light" w:hAnsi="Roboto Condensed Light" w:cs="Roboto Condensed Light"/>
          <w:b/>
          <w:sz w:val="36"/>
          <w:szCs w:val="26"/>
          <w:u w:val="single"/>
        </w:rPr>
      </w:pPr>
      <w:r w:rsidRPr="00DC59AE">
        <w:rPr>
          <w:rFonts w:ascii="Roboto Condensed Light" w:hAnsi="Roboto Condensed Light"/>
          <w:noProof/>
          <w:color w:val="000000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228600</wp:posOffset>
            </wp:positionV>
            <wp:extent cx="2329180" cy="1047938"/>
            <wp:effectExtent l="0" t="0" r="0" b="0"/>
            <wp:wrapSquare wrapText="bothSides"/>
            <wp:docPr id="2" name="logo Kvalitar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valitar 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04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FF3" w:rsidRDefault="00F82FF3" w:rsidP="00B43AAA">
      <w:pPr>
        <w:rPr>
          <w:rFonts w:ascii="Roboto Condensed Light" w:hAnsi="Roboto Condensed Light" w:cs="Roboto Condensed Light"/>
          <w:b/>
          <w:sz w:val="36"/>
          <w:szCs w:val="26"/>
          <w:u w:val="single"/>
        </w:rPr>
      </w:pPr>
    </w:p>
    <w:p w:rsidR="00916696" w:rsidRPr="00DC59AE" w:rsidRDefault="00916696" w:rsidP="00B43AAA">
      <w:pPr>
        <w:rPr>
          <w:rFonts w:ascii="Roboto Condensed Light" w:hAnsi="Roboto Condensed Light" w:cs="Roboto Condensed Light"/>
          <w:b/>
          <w:sz w:val="28"/>
          <w:szCs w:val="20"/>
          <w:u w:val="single"/>
        </w:rPr>
      </w:pPr>
      <w:r w:rsidRPr="00DC59AE">
        <w:rPr>
          <w:rFonts w:ascii="Roboto Condensed Light" w:hAnsi="Roboto Condensed Light" w:cs="Roboto Condensed Light"/>
          <w:b/>
          <w:sz w:val="36"/>
          <w:szCs w:val="26"/>
          <w:u w:val="single"/>
        </w:rPr>
        <w:t>HERRMANN &amp; COUFAL: BEYOND</w:t>
      </w:r>
    </w:p>
    <w:p w:rsidR="005E0B73" w:rsidRPr="00DC59AE" w:rsidRDefault="005E0B73">
      <w:pPr>
        <w:rPr>
          <w:rFonts w:ascii="Roboto Condensed Light" w:hAnsi="Roboto Condensed Light" w:cs="Helvetica"/>
          <w:b/>
          <w:color w:val="000000"/>
          <w:sz w:val="32"/>
        </w:rPr>
      </w:pPr>
    </w:p>
    <w:p w:rsidR="00F319FE" w:rsidRPr="00DC59AE" w:rsidRDefault="00916696">
      <w:pPr>
        <w:rPr>
          <w:rFonts w:ascii="Roboto Condensed Light" w:hAnsi="Roboto Condensed Light" w:cs="Helvetica"/>
          <w:b/>
          <w:color w:val="000000"/>
          <w:sz w:val="32"/>
        </w:rPr>
      </w:pPr>
      <w:r w:rsidRPr="00DC59AE">
        <w:rPr>
          <w:rFonts w:ascii="Roboto Condensed Light" w:hAnsi="Roboto Condensed Light" w:cs="Helvetica"/>
          <w:b/>
          <w:color w:val="000000"/>
          <w:sz w:val="32"/>
        </w:rPr>
        <w:t>Vernisáž: 4. 4.</w:t>
      </w:r>
      <w:r w:rsidR="004D4A60" w:rsidRPr="00DC59AE">
        <w:rPr>
          <w:rFonts w:ascii="Roboto Condensed Light" w:hAnsi="Roboto Condensed Light" w:cs="Helvetica"/>
          <w:b/>
          <w:color w:val="000000"/>
          <w:sz w:val="32"/>
        </w:rPr>
        <w:t xml:space="preserve"> 2017 v 19 h</w:t>
      </w:r>
    </w:p>
    <w:p w:rsidR="004D4A60" w:rsidRPr="00DC59AE" w:rsidRDefault="00916696">
      <w:pPr>
        <w:rPr>
          <w:rFonts w:ascii="Roboto Condensed Light" w:hAnsi="Roboto Condensed Light" w:cs="Helvetica"/>
          <w:b/>
          <w:color w:val="000000"/>
          <w:sz w:val="32"/>
        </w:rPr>
      </w:pPr>
      <w:r w:rsidRPr="00DC59AE">
        <w:rPr>
          <w:rFonts w:ascii="Roboto Condensed Light" w:hAnsi="Roboto Condensed Light" w:cs="Helvetica"/>
          <w:b/>
          <w:color w:val="000000"/>
          <w:sz w:val="32"/>
        </w:rPr>
        <w:t>5. 4. – 2. 6. 2017</w:t>
      </w:r>
    </w:p>
    <w:p w:rsidR="00916696" w:rsidRPr="00DC59AE" w:rsidRDefault="00916696">
      <w:pPr>
        <w:rPr>
          <w:rFonts w:ascii="Roboto Condensed Light" w:hAnsi="Roboto Condensed Light" w:cs="Helvetica"/>
          <w:b/>
          <w:color w:val="000000"/>
          <w:sz w:val="32"/>
        </w:rPr>
      </w:pPr>
    </w:p>
    <w:p w:rsidR="00916696" w:rsidRPr="00F82FF3" w:rsidRDefault="00916696">
      <w:pPr>
        <w:rPr>
          <w:rFonts w:ascii="Roboto Condensed Light" w:hAnsi="Roboto Condensed Light" w:cs="Helvetica"/>
          <w:b/>
          <w:color w:val="000000"/>
          <w:sz w:val="22"/>
        </w:rPr>
      </w:pPr>
      <w:r w:rsidRPr="00F82FF3">
        <w:rPr>
          <w:rFonts w:ascii="Roboto Condensed Light" w:hAnsi="Roboto Condensed Light" w:cs="Helvetica"/>
          <w:color w:val="000000"/>
          <w:sz w:val="22"/>
        </w:rPr>
        <w:t>Dvojice mladých designér</w:t>
      </w:r>
      <w:r w:rsidR="00205035" w:rsidRPr="00F82FF3">
        <w:rPr>
          <w:rFonts w:ascii="Roboto Condensed Light" w:hAnsi="Roboto Condensed Light" w:cs="Helvetica"/>
          <w:color w:val="000000"/>
          <w:sz w:val="22"/>
        </w:rPr>
        <w:t>ů</w:t>
      </w:r>
      <w:r w:rsidRPr="00F82FF3">
        <w:rPr>
          <w:rFonts w:ascii="Roboto Condensed Light" w:hAnsi="Roboto Condensed Light" w:cs="Helvetica"/>
          <w:color w:val="000000"/>
          <w:sz w:val="22"/>
        </w:rPr>
        <w:t xml:space="preserve"> Eduard Herrmann a Matěj C</w:t>
      </w:r>
      <w:r w:rsidR="00796D09" w:rsidRPr="00F82FF3">
        <w:rPr>
          <w:rFonts w:ascii="Roboto Condensed Light" w:hAnsi="Roboto Condensed Light" w:cs="Helvetica"/>
          <w:color w:val="000000"/>
          <w:sz w:val="22"/>
        </w:rPr>
        <w:t>oufal na sebe poprvé up</w:t>
      </w:r>
      <w:r w:rsidRPr="00F82FF3">
        <w:rPr>
          <w:rFonts w:ascii="Roboto Condensed Light" w:hAnsi="Roboto Condensed Light" w:cs="Helvetica"/>
          <w:color w:val="000000"/>
          <w:sz w:val="22"/>
        </w:rPr>
        <w:t xml:space="preserve">ozornila v roce 2016, kdy získala nominaci za nejlepší nábytek na přehlídce Designblok. Vystavila zde svítidlo </w:t>
      </w:r>
      <w:r w:rsidRPr="00F82FF3">
        <w:rPr>
          <w:rFonts w:ascii="Roboto Condensed Light" w:hAnsi="Roboto Condensed Light" w:cs="Helvetica"/>
          <w:i/>
          <w:color w:val="000000"/>
          <w:sz w:val="22"/>
        </w:rPr>
        <w:t>Gong</w:t>
      </w:r>
      <w:r w:rsidRPr="00F82FF3">
        <w:rPr>
          <w:rFonts w:ascii="Roboto Condensed Light" w:hAnsi="Roboto Condensed Light" w:cs="Helvetica"/>
          <w:color w:val="000000"/>
          <w:sz w:val="22"/>
        </w:rPr>
        <w:t xml:space="preserve">, které zaujalo čistým, přesto ale geometricky výrazným tvaroslovím. </w:t>
      </w:r>
      <w:r w:rsidRPr="00F82FF3">
        <w:rPr>
          <w:rFonts w:ascii="Roboto Condensed Light" w:hAnsi="Roboto Condensed Light" w:cs="Helvetica"/>
          <w:b/>
          <w:color w:val="000000"/>
          <w:sz w:val="22"/>
        </w:rPr>
        <w:t xml:space="preserve">A tento rafinovaný minimalismus můžeme najít i v jejich dalších realizacích, které představí na své první autorské výstavě </w:t>
      </w:r>
      <w:r w:rsidR="00205035" w:rsidRPr="00F82FF3">
        <w:rPr>
          <w:rFonts w:ascii="Roboto Condensed Light" w:hAnsi="Roboto Condensed Light" w:cs="Helvetica"/>
          <w:b/>
          <w:color w:val="000000"/>
          <w:sz w:val="22"/>
        </w:rPr>
        <w:t>„</w:t>
      </w:r>
      <w:r w:rsidRPr="00F82FF3">
        <w:rPr>
          <w:rFonts w:ascii="Roboto Condensed Light" w:hAnsi="Roboto Condensed Light" w:cs="Helvetica"/>
          <w:b/>
          <w:color w:val="000000"/>
          <w:sz w:val="22"/>
        </w:rPr>
        <w:t>Beyond</w:t>
      </w:r>
      <w:r w:rsidR="00205035" w:rsidRPr="00F82FF3">
        <w:rPr>
          <w:rFonts w:ascii="Roboto Condensed Light" w:hAnsi="Roboto Condensed Light" w:cs="Helvetica"/>
          <w:b/>
          <w:color w:val="000000"/>
          <w:sz w:val="22"/>
        </w:rPr>
        <w:t>“</w:t>
      </w:r>
      <w:r w:rsidRPr="00F82FF3">
        <w:rPr>
          <w:rFonts w:ascii="Roboto Condensed Light" w:hAnsi="Roboto Condensed Light" w:cs="Helvetica"/>
          <w:b/>
          <w:color w:val="000000"/>
          <w:sz w:val="22"/>
        </w:rPr>
        <w:t xml:space="preserve"> v Kvalitáři.</w:t>
      </w:r>
    </w:p>
    <w:p w:rsidR="00916696" w:rsidRPr="00F82FF3" w:rsidRDefault="00916696">
      <w:pPr>
        <w:rPr>
          <w:rFonts w:ascii="Roboto Condensed Light" w:hAnsi="Roboto Condensed Light" w:cs="Helvetica"/>
          <w:color w:val="000000"/>
          <w:sz w:val="22"/>
        </w:rPr>
      </w:pPr>
    </w:p>
    <w:p w:rsidR="00916696" w:rsidRPr="00F82FF3" w:rsidRDefault="00916696">
      <w:pPr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</w:pPr>
      <w:r w:rsidRPr="00F82FF3">
        <w:rPr>
          <w:rFonts w:ascii="Roboto Condensed Light" w:hAnsi="Roboto Condensed Light" w:cs="Helvetica"/>
          <w:color w:val="000000"/>
          <w:sz w:val="22"/>
        </w:rPr>
        <w:t xml:space="preserve">Eduard s Matějem se nedrží striktně prostřední interiérového designu. Nepřekvapí proto, že jejich dalším výrazným počinem je lavička </w:t>
      </w:r>
      <w:r w:rsidRPr="00F82FF3">
        <w:rPr>
          <w:rFonts w:ascii="Roboto Condensed Light" w:hAnsi="Roboto Condensed Light" w:cs="Helvetica"/>
          <w:i/>
          <w:color w:val="000000"/>
          <w:sz w:val="22"/>
        </w:rPr>
        <w:t>Satelite</w:t>
      </w:r>
      <w:r w:rsidRPr="00F82FF3">
        <w:rPr>
          <w:rFonts w:ascii="Roboto Condensed Light" w:hAnsi="Roboto Condensed Light" w:cs="Helvetica"/>
          <w:color w:val="000000"/>
          <w:sz w:val="22"/>
        </w:rPr>
        <w:t xml:space="preserve"> pro firmu mmcité, kterou navrhl Eduard v rámci své diplomové práce na UMPRUM. </w:t>
      </w:r>
      <w:r w:rsidRPr="00F82FF3">
        <w:rPr>
          <w:rFonts w:ascii="Roboto Condensed Light" w:hAnsi="Roboto Condensed Light" w:cs="Helvetica"/>
          <w:b/>
          <w:color w:val="000000"/>
          <w:sz w:val="22"/>
        </w:rPr>
        <w:t xml:space="preserve">Schopnost pochopit různá prostředí a vytvořit pro ně adekvátní produkt je hlavním benefitem, kterým se designéři mohou </w:t>
      </w:r>
      <w:r w:rsidR="00043983" w:rsidRPr="00F82FF3">
        <w:rPr>
          <w:rFonts w:ascii="Roboto Condensed Light" w:hAnsi="Roboto Condensed Light" w:cs="Helvetica"/>
          <w:b/>
          <w:color w:val="000000"/>
          <w:sz w:val="22"/>
        </w:rPr>
        <w:t>chlubit</w:t>
      </w:r>
      <w:r w:rsidRPr="00F82FF3">
        <w:rPr>
          <w:rFonts w:ascii="Roboto Condensed Light" w:hAnsi="Roboto Condensed Light" w:cs="Helvetica"/>
          <w:color w:val="000000"/>
          <w:sz w:val="22"/>
        </w:rPr>
        <w:t>. „</w:t>
      </w:r>
      <w:r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 xml:space="preserve">Instalací dvou a více laviček do </w:t>
      </w:r>
      <w:r w:rsidR="005229FB"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>‚</w:t>
      </w:r>
      <w:r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>ostrovů</w:t>
      </w:r>
      <w:r w:rsidR="005229FB"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>‘</w:t>
      </w:r>
      <w:r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 xml:space="preserve"> vzniká komunikační kanál, jelikož seskupení laviček a jejich tvar usměrňuje příchozí zvukové vlny a utlumuje hluk z</w:t>
      </w:r>
      <w:r w:rsidR="005229FB"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> </w:t>
      </w:r>
      <w:r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>okolí. Zároveň může stínit nebo naopak koncentrovat sluneční paprsky podle nasměrování</w:t>
      </w:r>
      <w:r w:rsidR="006A2A8C"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>,</w:t>
      </w:r>
      <w:r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 xml:space="preserve">“ </w:t>
      </w:r>
      <w:r w:rsidR="00791AEE"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>v</w:t>
      </w:r>
      <w:r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>ysvětluje dvojice výhody jejich realizace. Městský mobiliář, který by zkvalitnil život ve městě</w:t>
      </w:r>
      <w:r w:rsidR="006A2A8C"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>,</w:t>
      </w:r>
      <w:r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 xml:space="preserve"> je pro ně velké téma. Potvrzuje to například i návrh odpadkových košů pro pražskou </w:t>
      </w:r>
      <w:r w:rsidR="006A2A8C"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>N</w:t>
      </w:r>
      <w:r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>áplavku.</w:t>
      </w:r>
    </w:p>
    <w:p w:rsidR="00916696" w:rsidRPr="00F82FF3" w:rsidRDefault="00916696">
      <w:pPr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</w:pPr>
    </w:p>
    <w:p w:rsidR="00916696" w:rsidRPr="00F82FF3" w:rsidRDefault="00916696">
      <w:pPr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</w:pPr>
      <w:r w:rsidRPr="00F82FF3">
        <w:rPr>
          <w:rFonts w:ascii="Roboto Condensed Light" w:hAnsi="Roboto Condensed Light"/>
          <w:b/>
          <w:color w:val="000000"/>
          <w:spacing w:val="4"/>
          <w:sz w:val="22"/>
          <w:shd w:val="clear" w:color="auto" w:fill="FFFFFF"/>
        </w:rPr>
        <w:t xml:space="preserve">Na výstavě </w:t>
      </w:r>
      <w:r w:rsidR="006A2A8C" w:rsidRPr="00F82FF3">
        <w:rPr>
          <w:rFonts w:ascii="Roboto Condensed Light" w:hAnsi="Roboto Condensed Light"/>
          <w:b/>
          <w:color w:val="000000"/>
          <w:spacing w:val="4"/>
          <w:sz w:val="22"/>
          <w:shd w:val="clear" w:color="auto" w:fill="FFFFFF"/>
        </w:rPr>
        <w:t>„</w:t>
      </w:r>
      <w:r w:rsidRPr="00F82FF3">
        <w:rPr>
          <w:rFonts w:ascii="Roboto Condensed Light" w:hAnsi="Roboto Condensed Light"/>
          <w:b/>
          <w:color w:val="000000"/>
          <w:spacing w:val="4"/>
          <w:sz w:val="22"/>
          <w:shd w:val="clear" w:color="auto" w:fill="FFFFFF"/>
        </w:rPr>
        <w:t>Beyond</w:t>
      </w:r>
      <w:r w:rsidR="006A2A8C" w:rsidRPr="00F82FF3">
        <w:rPr>
          <w:rFonts w:ascii="Roboto Condensed Light" w:hAnsi="Roboto Condensed Light"/>
          <w:b/>
          <w:color w:val="000000"/>
          <w:spacing w:val="4"/>
          <w:sz w:val="22"/>
          <w:shd w:val="clear" w:color="auto" w:fill="FFFFFF"/>
        </w:rPr>
        <w:t>“</w:t>
      </w:r>
      <w:r w:rsidRPr="00F82FF3">
        <w:rPr>
          <w:rFonts w:ascii="Roboto Condensed Light" w:hAnsi="Roboto Condensed Light"/>
          <w:b/>
          <w:color w:val="000000"/>
          <w:spacing w:val="4"/>
          <w:sz w:val="22"/>
          <w:shd w:val="clear" w:color="auto" w:fill="FFFFFF"/>
        </w:rPr>
        <w:t xml:space="preserve"> bude </w:t>
      </w:r>
      <w:r w:rsidR="00043983" w:rsidRPr="00F82FF3">
        <w:rPr>
          <w:rFonts w:ascii="Roboto Condensed Light" w:hAnsi="Roboto Condensed Light"/>
          <w:b/>
          <w:color w:val="000000"/>
          <w:spacing w:val="4"/>
          <w:sz w:val="22"/>
          <w:shd w:val="clear" w:color="auto" w:fill="FFFFFF"/>
        </w:rPr>
        <w:t xml:space="preserve">ale </w:t>
      </w:r>
      <w:r w:rsidRPr="00F82FF3">
        <w:rPr>
          <w:rFonts w:ascii="Roboto Condensed Light" w:hAnsi="Roboto Condensed Light"/>
          <w:b/>
          <w:color w:val="000000"/>
          <w:spacing w:val="4"/>
          <w:sz w:val="22"/>
          <w:shd w:val="clear" w:color="auto" w:fill="FFFFFF"/>
        </w:rPr>
        <w:t>důraz kladen především na objekty, které nás obklopují v domácím prostředí</w:t>
      </w:r>
      <w:r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 xml:space="preserve">. </w:t>
      </w:r>
      <w:r w:rsidR="006A2A8C"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 xml:space="preserve">„Naše věci nemají přesné určení. </w:t>
      </w:r>
      <w:r w:rsidR="00796D09"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 xml:space="preserve">Mohou se využít tak, aby lahodily svému uživateli. Nikam je netlačíme. Měly by fungovat </w:t>
      </w:r>
      <w:r w:rsidR="006A2A8C"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>‚</w:t>
      </w:r>
      <w:r w:rsidR="00796D09"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>všude</w:t>
      </w:r>
      <w:r w:rsidR="006A2A8C"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 xml:space="preserve">‘,“ </w:t>
      </w:r>
      <w:r w:rsidR="00796D09"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 xml:space="preserve">přibližuje Matěj Coufal. </w:t>
      </w:r>
      <w:r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>Premiéru zde bude mít jídelní stůl</w:t>
      </w:r>
      <w:r w:rsidR="00796D09"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 xml:space="preserve"> </w:t>
      </w:r>
      <w:r w:rsidR="00796D09" w:rsidRPr="00F82FF3">
        <w:rPr>
          <w:rFonts w:ascii="Roboto Condensed Light" w:hAnsi="Roboto Condensed Light"/>
          <w:i/>
          <w:color w:val="000000"/>
          <w:spacing w:val="4"/>
          <w:sz w:val="22"/>
          <w:shd w:val="clear" w:color="auto" w:fill="FFFFFF"/>
        </w:rPr>
        <w:t>WU</w:t>
      </w:r>
      <w:r w:rsidR="006A2A8C"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 xml:space="preserve">, </w:t>
      </w:r>
      <w:r w:rsidR="00796D09"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>který je specifikem svého druhu.</w:t>
      </w:r>
    </w:p>
    <w:p w:rsidR="00916696" w:rsidRPr="00F82FF3" w:rsidRDefault="00916696">
      <w:pPr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</w:pPr>
    </w:p>
    <w:p w:rsidR="00916696" w:rsidRPr="00F82FF3" w:rsidRDefault="00916696">
      <w:pPr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</w:pPr>
      <w:r w:rsidRPr="00F82FF3">
        <w:rPr>
          <w:rFonts w:ascii="Roboto Condensed Light" w:hAnsi="Roboto Condensed Light"/>
          <w:b/>
          <w:color w:val="000000"/>
          <w:spacing w:val="4"/>
          <w:sz w:val="22"/>
          <w:shd w:val="clear" w:color="auto" w:fill="FFFFFF"/>
        </w:rPr>
        <w:t>Eduard Herrmann je čerstvým držitelem ceny Czech Grand Design v kategorii Objev roku.</w:t>
      </w:r>
      <w:r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 xml:space="preserve"> O</w:t>
      </w:r>
      <w:r w:rsidR="006A2A8C"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> </w:t>
      </w:r>
      <w:r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 xml:space="preserve">to zajímavější </w:t>
      </w:r>
      <w:r w:rsidR="00DC59AE"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 xml:space="preserve">bude </w:t>
      </w:r>
      <w:r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>sledovat jeho další směřování a způsob m</w:t>
      </w:r>
      <w:r w:rsidR="00043983"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>y</w:t>
      </w:r>
      <w:r w:rsidRPr="00F82FF3">
        <w:rPr>
          <w:rFonts w:ascii="Roboto Condensed Light" w:hAnsi="Roboto Condensed Light"/>
          <w:color w:val="000000"/>
          <w:spacing w:val="4"/>
          <w:sz w:val="22"/>
          <w:shd w:val="clear" w:color="auto" w:fill="FFFFFF"/>
        </w:rPr>
        <w:t xml:space="preserve">šlení. </w:t>
      </w:r>
      <w:r w:rsidRPr="00F82FF3">
        <w:rPr>
          <w:rFonts w:ascii="Roboto Condensed Light" w:hAnsi="Roboto Condensed Light"/>
          <w:b/>
          <w:color w:val="000000"/>
          <w:spacing w:val="4"/>
          <w:sz w:val="22"/>
          <w:shd w:val="clear" w:color="auto" w:fill="FFFFFF"/>
        </w:rPr>
        <w:t>Spolu se svým kolegou Matějem Coufalem aspirují na to stát se českou designérskou elitou.</w:t>
      </w:r>
    </w:p>
    <w:p w:rsidR="00796D09" w:rsidRPr="00DC59AE" w:rsidRDefault="00796D09">
      <w:pPr>
        <w:rPr>
          <w:rFonts w:ascii="Roboto Condensed Light" w:hAnsi="Roboto Condensed Light"/>
          <w:color w:val="000000"/>
          <w:spacing w:val="4"/>
          <w:shd w:val="clear" w:color="auto" w:fill="FFFFFF"/>
        </w:rPr>
      </w:pPr>
    </w:p>
    <w:p w:rsidR="005E0B73" w:rsidRPr="00F82FF3" w:rsidRDefault="005E0B73" w:rsidP="00B85527">
      <w:pPr>
        <w:pStyle w:val="Text"/>
        <w:rPr>
          <w:rFonts w:ascii="Roboto Condensed Light" w:hAnsi="Roboto Condensed Light" w:cs="Roboto Condensed Light"/>
          <w:sz w:val="18"/>
          <w:szCs w:val="20"/>
          <w:lang w:val="cs-CZ"/>
        </w:rPr>
      </w:pPr>
      <w:r w:rsidRPr="00F82FF3">
        <w:rPr>
          <w:rFonts w:ascii="Roboto Condensed Light" w:hAnsi="Roboto Condensed Light" w:cs="Helvetica"/>
          <w:b/>
          <w:sz w:val="20"/>
          <w:szCs w:val="20"/>
          <w:lang w:val="cs-CZ"/>
        </w:rPr>
        <w:t>Kvalitář</w:t>
      </w:r>
      <w:r w:rsidRPr="00F82FF3">
        <w:rPr>
          <w:rFonts w:ascii="Roboto Condensed Light" w:hAnsi="Roboto Condensed Light" w:cs="Helvetica"/>
          <w:sz w:val="20"/>
          <w:szCs w:val="20"/>
          <w:lang w:val="cs-CZ"/>
        </w:rPr>
        <w:t xml:space="preserve"> je unikátní prostor v</w:t>
      </w:r>
      <w:r w:rsidR="00DC59AE" w:rsidRPr="00F82FF3">
        <w:rPr>
          <w:rFonts w:ascii="Roboto Condensed Light" w:hAnsi="Roboto Condensed Light" w:cs="Helvetica"/>
          <w:sz w:val="20"/>
          <w:szCs w:val="20"/>
          <w:lang w:val="cs-CZ"/>
        </w:rPr>
        <w:t> </w:t>
      </w:r>
      <w:r w:rsidRPr="00F82FF3">
        <w:rPr>
          <w:rFonts w:ascii="Roboto Condensed Light" w:hAnsi="Roboto Condensed Light" w:cs="Helvetica"/>
          <w:sz w:val="20"/>
          <w:szCs w:val="20"/>
          <w:lang w:val="cs-CZ"/>
        </w:rPr>
        <w:t>centru Prahy, který razí myšlenku, že jednotlivé složky umění se mají doplňovat a fungovat společně. Prezentuje aktuální umělecké trendy, prodává české výtvarné umění, realizuje architektonické projekty pro náročnou klientelu, nabízí původní nábytek od předních osobností designu a disponuje odborníky, kteří rozumí současnému světu umění. Podobný koncept reprezentuje v</w:t>
      </w:r>
      <w:r w:rsidR="00A27010" w:rsidRPr="00F82FF3">
        <w:rPr>
          <w:rFonts w:ascii="Roboto Condensed Light" w:hAnsi="Roboto Condensed Light" w:cs="Helvetica"/>
          <w:sz w:val="20"/>
          <w:szCs w:val="20"/>
          <w:lang w:val="cs-CZ"/>
        </w:rPr>
        <w:t> </w:t>
      </w:r>
      <w:r w:rsidRPr="00F82FF3">
        <w:rPr>
          <w:rFonts w:ascii="Roboto Condensed Light" w:hAnsi="Roboto Condensed Light" w:cs="Helvetica"/>
          <w:sz w:val="20"/>
          <w:szCs w:val="20"/>
          <w:lang w:val="cs-CZ"/>
        </w:rPr>
        <w:t>České republice jako jediný.</w:t>
      </w:r>
    </w:p>
    <w:p w:rsidR="005E0B73" w:rsidRPr="00F82FF3" w:rsidRDefault="005E0B73">
      <w:pPr>
        <w:jc w:val="both"/>
        <w:rPr>
          <w:rFonts w:ascii="Roboto Condensed Light" w:hAnsi="Roboto Condensed Light"/>
          <w:color w:val="000000"/>
          <w:sz w:val="20"/>
          <w:szCs w:val="20"/>
        </w:rPr>
      </w:pPr>
    </w:p>
    <w:p w:rsidR="00A27010" w:rsidRPr="00F82FF3" w:rsidRDefault="005E0B73">
      <w:pPr>
        <w:shd w:val="clear" w:color="auto" w:fill="FFFFFF"/>
        <w:rPr>
          <w:rFonts w:ascii="Roboto Condensed Light" w:hAnsi="Roboto Condensed Light" w:cs="Helvetica"/>
          <w:color w:val="000000"/>
          <w:sz w:val="20"/>
          <w:szCs w:val="20"/>
          <w:shd w:val="clear" w:color="auto" w:fill="FFFFFF"/>
        </w:rPr>
      </w:pPr>
      <w:r w:rsidRPr="00F82FF3">
        <w:rPr>
          <w:rFonts w:ascii="Roboto Condensed Light" w:hAnsi="Roboto Condensed Light" w:cs="Helvetica"/>
          <w:color w:val="000000"/>
          <w:sz w:val="20"/>
          <w:szCs w:val="20"/>
          <w:shd w:val="clear" w:color="auto" w:fill="FFFFFF"/>
        </w:rPr>
        <w:t>Otevřeno: po–čt 10–18 h, pá 10–16 h</w:t>
      </w:r>
    </w:p>
    <w:p w:rsidR="005E0B73" w:rsidRPr="00F82FF3" w:rsidRDefault="005E0B73">
      <w:pPr>
        <w:shd w:val="clear" w:color="auto" w:fill="FFFFFF"/>
        <w:rPr>
          <w:rFonts w:ascii="Roboto Condensed Light" w:hAnsi="Roboto Condensed Light" w:cs="Helvetica"/>
          <w:color w:val="000000"/>
          <w:sz w:val="20"/>
          <w:szCs w:val="20"/>
          <w:shd w:val="clear" w:color="auto" w:fill="FFFFFF"/>
        </w:rPr>
      </w:pPr>
      <w:r w:rsidRPr="00F82FF3">
        <w:rPr>
          <w:rFonts w:ascii="Roboto Condensed Light" w:hAnsi="Roboto Condensed Light" w:cs="Helvetica"/>
          <w:color w:val="000000"/>
          <w:sz w:val="20"/>
          <w:szCs w:val="20"/>
          <w:shd w:val="clear" w:color="auto" w:fill="FFFFFF"/>
        </w:rPr>
        <w:t>Senovážné náměstí 1628/17, Praha 1</w:t>
      </w:r>
    </w:p>
    <w:p w:rsidR="00D763F7" w:rsidRPr="00F82FF3" w:rsidRDefault="00D763F7">
      <w:pPr>
        <w:shd w:val="clear" w:color="auto" w:fill="FFFFFF"/>
        <w:rPr>
          <w:rFonts w:ascii="Roboto Condensed Light" w:hAnsi="Roboto Condensed Light" w:cs="Helvetica"/>
          <w:color w:val="000000"/>
          <w:sz w:val="20"/>
          <w:szCs w:val="20"/>
          <w:shd w:val="clear" w:color="auto" w:fill="FFFFFF"/>
        </w:rPr>
      </w:pPr>
    </w:p>
    <w:p w:rsidR="00D763F7" w:rsidRPr="00F82FF3" w:rsidRDefault="00D763F7" w:rsidP="00D763F7">
      <w:pPr>
        <w:rPr>
          <w:rFonts w:ascii="Roboto Condensed Light" w:hAnsi="Roboto Condensed Light"/>
          <w:color w:val="000000"/>
          <w:sz w:val="20"/>
          <w:szCs w:val="28"/>
        </w:rPr>
      </w:pPr>
      <w:r w:rsidRPr="00F82FF3">
        <w:rPr>
          <w:rFonts w:ascii="Roboto Condensed Light" w:hAnsi="Roboto Condensed Light"/>
          <w:b/>
          <w:color w:val="000000"/>
          <w:sz w:val="20"/>
          <w:szCs w:val="28"/>
        </w:rPr>
        <w:t>Kontakty pro novináře</w:t>
      </w:r>
      <w:r w:rsidRPr="00F82FF3">
        <w:rPr>
          <w:rFonts w:ascii="Roboto Condensed Light" w:hAnsi="Roboto Condensed Light"/>
          <w:color w:val="000000"/>
          <w:sz w:val="20"/>
          <w:szCs w:val="28"/>
        </w:rPr>
        <w:t>:</w:t>
      </w:r>
    </w:p>
    <w:p w:rsidR="005E0B73" w:rsidRDefault="00D763F7" w:rsidP="00A27010">
      <w:pPr>
        <w:rPr>
          <w:rFonts w:ascii="Roboto Condensed Light" w:hAnsi="Roboto Condensed Light"/>
          <w:color w:val="000000"/>
          <w:sz w:val="20"/>
          <w:szCs w:val="28"/>
        </w:rPr>
      </w:pPr>
      <w:r w:rsidRPr="00F82FF3">
        <w:rPr>
          <w:rFonts w:ascii="Roboto Condensed Light" w:hAnsi="Roboto Condensed Light"/>
          <w:color w:val="000000"/>
          <w:sz w:val="20"/>
          <w:szCs w:val="28"/>
        </w:rPr>
        <w:t xml:space="preserve">Veronika Pařízková </w:t>
      </w:r>
      <w:hyperlink r:id="rId7" w:history="1">
        <w:r w:rsidRPr="00F82FF3">
          <w:rPr>
            <w:rStyle w:val="Hypertextovodkaz"/>
            <w:rFonts w:ascii="Roboto Condensed Light" w:hAnsi="Roboto Condensed Light"/>
            <w:color w:val="000000"/>
            <w:sz w:val="20"/>
            <w:szCs w:val="28"/>
          </w:rPr>
          <w:t>veronika@kvalitar.cz</w:t>
        </w:r>
      </w:hyperlink>
      <w:r w:rsidR="00A27010" w:rsidRPr="00F82FF3">
        <w:rPr>
          <w:rFonts w:ascii="Roboto Condensed Light" w:hAnsi="Roboto Condensed Light"/>
          <w:color w:val="000000"/>
          <w:sz w:val="20"/>
          <w:szCs w:val="28"/>
        </w:rPr>
        <w:t xml:space="preserve"> + 420 725 576</w:t>
      </w:r>
      <w:r w:rsidR="004B3538">
        <w:rPr>
          <w:rFonts w:ascii="Roboto Condensed Light" w:hAnsi="Roboto Condensed Light"/>
          <w:color w:val="000000"/>
          <w:sz w:val="20"/>
          <w:szCs w:val="28"/>
        </w:rPr>
        <w:t> </w:t>
      </w:r>
      <w:r w:rsidR="00A27010" w:rsidRPr="00F82FF3">
        <w:rPr>
          <w:rFonts w:ascii="Roboto Condensed Light" w:hAnsi="Roboto Condensed Light"/>
          <w:color w:val="000000"/>
          <w:sz w:val="20"/>
          <w:szCs w:val="28"/>
        </w:rPr>
        <w:t>137</w:t>
      </w:r>
    </w:p>
    <w:p w:rsidR="004B3538" w:rsidRDefault="004B3538" w:rsidP="00A27010">
      <w:pPr>
        <w:rPr>
          <w:rFonts w:ascii="Roboto Condensed Light" w:hAnsi="Roboto Condensed Light"/>
          <w:color w:val="000000"/>
          <w:sz w:val="20"/>
          <w:szCs w:val="28"/>
        </w:rPr>
      </w:pPr>
    </w:p>
    <w:p w:rsidR="004B3538" w:rsidRPr="00F82FF3" w:rsidRDefault="004B3538" w:rsidP="00A27010">
      <w:pPr>
        <w:rPr>
          <w:rFonts w:ascii="Roboto Condensed Light" w:hAnsi="Roboto Condensed Light"/>
          <w:color w:val="000000"/>
          <w:sz w:val="20"/>
          <w:szCs w:val="28"/>
        </w:rPr>
      </w:pPr>
      <w:bookmarkStart w:id="0" w:name="_GoBack"/>
      <w:bookmarkEnd w:id="0"/>
    </w:p>
    <w:sectPr w:rsidR="004B3538" w:rsidRPr="00F82FF3">
      <w:pgSz w:w="12240" w:h="15840"/>
      <w:pgMar w:top="1440" w:right="1800" w:bottom="1440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DCE" w:rsidRDefault="00E85DCE">
      <w:pPr>
        <w:spacing w:line="240" w:lineRule="auto"/>
      </w:pPr>
      <w:r>
        <w:separator/>
      </w:r>
    </w:p>
  </w:endnote>
  <w:endnote w:type="continuationSeparator" w:id="0">
    <w:p w:rsidR="00E85DCE" w:rsidRDefault="00E85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Condensed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DCE" w:rsidRDefault="00E85DCE">
      <w:pPr>
        <w:spacing w:line="240" w:lineRule="auto"/>
      </w:pPr>
      <w:r>
        <w:separator/>
      </w:r>
    </w:p>
  </w:footnote>
  <w:footnote w:type="continuationSeparator" w:id="0">
    <w:p w:rsidR="00E85DCE" w:rsidRDefault="00E85D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24"/>
    <w:rsid w:val="000205B5"/>
    <w:rsid w:val="00043983"/>
    <w:rsid w:val="00205035"/>
    <w:rsid w:val="00277024"/>
    <w:rsid w:val="002C334E"/>
    <w:rsid w:val="002C3F13"/>
    <w:rsid w:val="002F5E6C"/>
    <w:rsid w:val="00381C6B"/>
    <w:rsid w:val="003B6ABC"/>
    <w:rsid w:val="00416046"/>
    <w:rsid w:val="00423756"/>
    <w:rsid w:val="00466994"/>
    <w:rsid w:val="004B3538"/>
    <w:rsid w:val="004D4A60"/>
    <w:rsid w:val="005229FB"/>
    <w:rsid w:val="00581604"/>
    <w:rsid w:val="00597E26"/>
    <w:rsid w:val="005E0B73"/>
    <w:rsid w:val="005F379D"/>
    <w:rsid w:val="006A2A8C"/>
    <w:rsid w:val="007272EB"/>
    <w:rsid w:val="007329E9"/>
    <w:rsid w:val="00791AEE"/>
    <w:rsid w:val="00796D09"/>
    <w:rsid w:val="007C4838"/>
    <w:rsid w:val="007C7A1B"/>
    <w:rsid w:val="008423BC"/>
    <w:rsid w:val="008F2552"/>
    <w:rsid w:val="00916696"/>
    <w:rsid w:val="009852E4"/>
    <w:rsid w:val="00A27010"/>
    <w:rsid w:val="00A50D55"/>
    <w:rsid w:val="00A5458D"/>
    <w:rsid w:val="00B43AAA"/>
    <w:rsid w:val="00B8306C"/>
    <w:rsid w:val="00B85527"/>
    <w:rsid w:val="00D763F7"/>
    <w:rsid w:val="00DC59AE"/>
    <w:rsid w:val="00E85DCE"/>
    <w:rsid w:val="00F319FE"/>
    <w:rsid w:val="00F8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D8008079-E417-4693-8882-12169489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line="100" w:lineRule="atLeast"/>
    </w:pPr>
    <w:rPr>
      <w:rFonts w:ascii="Cambria" w:eastAsia="MS Mincho" w:hAnsi="Cambria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exposedshow">
    <w:name w:val="text_exposed_show"/>
    <w:basedOn w:val="Standardnpsmoodstavce1"/>
  </w:style>
  <w:style w:type="character" w:styleId="Hypertextovodkaz">
    <w:name w:val="Hyperlink"/>
    <w:rPr>
      <w:color w:val="0563C1"/>
      <w:u w:val="single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character" w:customStyle="1" w:styleId="FootnoteTextChar">
    <w:name w:val="Footnote Text Char"/>
    <w:rPr>
      <w:sz w:val="24"/>
      <w:szCs w:val="24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Times New Roman" w:eastAsia="Times New Roman" w:hAnsi="Times New Roman"/>
    </w:rPr>
  </w:style>
  <w:style w:type="paragraph" w:styleId="Textbubliny">
    <w:name w:val="Balloon Text"/>
    <w:basedOn w:val="Normln"/>
    <w:rPr>
      <w:rFonts w:ascii="Lucida Grande" w:hAnsi="Lucida Grande" w:cs="Lucida Grande"/>
      <w:sz w:val="18"/>
      <w:szCs w:val="18"/>
    </w:rPr>
  </w:style>
  <w:style w:type="paragraph" w:customStyle="1" w:styleId="Textpoznpodarou1">
    <w:name w:val="Text pozn. pod čarou1"/>
    <w:basedOn w:val="Normln"/>
  </w:style>
  <w:style w:type="paragraph" w:styleId="Textpoznpodarou">
    <w:name w:val="footnote text"/>
    <w:basedOn w:val="Normln"/>
    <w:pPr>
      <w:suppressLineNumbers/>
      <w:ind w:left="283" w:hanging="283"/>
    </w:pPr>
    <w:rPr>
      <w:sz w:val="20"/>
      <w:szCs w:val="20"/>
    </w:rPr>
  </w:style>
  <w:style w:type="character" w:styleId="Siln">
    <w:name w:val="Strong"/>
    <w:uiPriority w:val="22"/>
    <w:qFormat/>
    <w:rsid w:val="004D4A60"/>
    <w:rPr>
      <w:b/>
      <w:bCs/>
    </w:rPr>
  </w:style>
  <w:style w:type="character" w:customStyle="1" w:styleId="apple-converted-space">
    <w:name w:val="apple-converted-space"/>
    <w:rsid w:val="007C7A1B"/>
  </w:style>
  <w:style w:type="paragraph" w:customStyle="1" w:styleId="Text">
    <w:name w:val="Text"/>
    <w:basedOn w:val="Popisek"/>
    <w:rsid w:val="00916696"/>
    <w:pPr>
      <w:shd w:val="clear" w:color="auto" w:fill="FFFFFF"/>
      <w:suppressAutoHyphens w:val="0"/>
      <w:spacing w:before="0" w:after="0"/>
    </w:pPr>
    <w:rPr>
      <w:rFonts w:ascii="Helvetica" w:eastAsia="Arial Unicode MS" w:hAnsi="Helvetica" w:cs="Arial Unicode MS"/>
      <w:i w:val="0"/>
      <w:iCs w:val="0"/>
      <w:color w:val="000000"/>
      <w:kern w:val="1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74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3937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ronika@kvalita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2104</Characters>
  <Application>Microsoft Office Word</Application>
  <DocSecurity>0</DocSecurity>
  <Lines>27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Links>
    <vt:vector size="6" baseType="variant">
      <vt:variant>
        <vt:i4>6029412</vt:i4>
      </vt:variant>
      <vt:variant>
        <vt:i4>0</vt:i4>
      </vt:variant>
      <vt:variant>
        <vt:i4>0</vt:i4>
      </vt:variant>
      <vt:variant>
        <vt:i4>5</vt:i4>
      </vt:variant>
      <vt:variant>
        <vt:lpwstr>mailto:veronika@kvalitar.cz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cp:lastPrinted>2016-05-25T11:52:00Z</cp:lastPrinted>
  <dcterms:created xsi:type="dcterms:W3CDTF">2017-03-31T08:17:00Z</dcterms:created>
  <dcterms:modified xsi:type="dcterms:W3CDTF">2017-03-31T08:17:00Z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