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A46F" w14:textId="77777777" w:rsidR="00F705EA" w:rsidRPr="00523091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F705EA">
        <w:rPr>
          <w:rFonts w:ascii="Times New Roman" w:eastAsia="Times New Roman" w:hAnsi="Times New Roman" w:cs="Times New Roman"/>
          <w:sz w:val="32"/>
          <w:szCs w:val="32"/>
        </w:rPr>
        <w:t xml:space="preserve">Opomíjená fotografka Bauhausu z Prahy se dočká významné retrospektivy. </w:t>
      </w:r>
      <w:proofErr w:type="spellStart"/>
      <w:r w:rsidRPr="00F705EA">
        <w:rPr>
          <w:rFonts w:ascii="Times New Roman" w:eastAsia="Times New Roman" w:hAnsi="Times New Roman" w:cs="Times New Roman"/>
          <w:sz w:val="32"/>
          <w:szCs w:val="32"/>
        </w:rPr>
        <w:t>Kunsthalle</w:t>
      </w:r>
      <w:proofErr w:type="spellEnd"/>
      <w:r w:rsidRPr="00F705EA">
        <w:rPr>
          <w:rFonts w:ascii="Times New Roman" w:eastAsia="Times New Roman" w:hAnsi="Times New Roman" w:cs="Times New Roman"/>
          <w:sz w:val="32"/>
          <w:szCs w:val="32"/>
        </w:rPr>
        <w:t xml:space="preserve"> Praha přináší </w:t>
      </w:r>
      <w:proofErr w:type="spellStart"/>
      <w:r w:rsidRPr="00F705EA">
        <w:rPr>
          <w:rFonts w:ascii="Times New Roman" w:eastAsia="Times New Roman" w:hAnsi="Times New Roman" w:cs="Times New Roman"/>
          <w:i/>
          <w:iCs/>
          <w:sz w:val="32"/>
          <w:szCs w:val="32"/>
        </w:rPr>
        <w:t>Exposures</w:t>
      </w:r>
      <w:proofErr w:type="spellEnd"/>
      <w:r w:rsidRPr="00F705EA">
        <w:rPr>
          <w:rFonts w:ascii="Times New Roman" w:eastAsia="Times New Roman" w:hAnsi="Times New Roman" w:cs="Times New Roman"/>
          <w:sz w:val="32"/>
          <w:szCs w:val="32"/>
        </w:rPr>
        <w:t xml:space="preserve">, první komplexní výstavu o životě a díle Lucie </w:t>
      </w:r>
      <w:proofErr w:type="spellStart"/>
      <w:r w:rsidRPr="00F705EA">
        <w:rPr>
          <w:rFonts w:ascii="Times New Roman" w:eastAsia="Times New Roman" w:hAnsi="Times New Roman" w:cs="Times New Roman"/>
          <w:sz w:val="32"/>
          <w:szCs w:val="32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sz w:val="32"/>
          <w:szCs w:val="32"/>
        </w:rPr>
        <w:t>. </w:t>
      </w:r>
    </w:p>
    <w:p w14:paraId="5697EFF1" w14:textId="77777777" w:rsidR="00523091" w:rsidRPr="00F705EA" w:rsidRDefault="00523091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8EAFB2F" w14:textId="0AB13AFD" w:rsidR="00F705EA" w:rsidRPr="00523091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</w:rPr>
      </w:pPr>
      <w:r w:rsidRPr="00F705EA">
        <w:rPr>
          <w:rFonts w:ascii="Times New Roman" w:eastAsia="Times New Roman" w:hAnsi="Times New Roman" w:cs="Times New Roman"/>
          <w:color w:val="7F7F7F" w:themeColor="text1" w:themeTint="80"/>
          <w:szCs w:val="20"/>
        </w:rPr>
        <w:t xml:space="preserve">Tisková zpráva – Praha, </w:t>
      </w:r>
      <w:r w:rsidR="00523091" w:rsidRPr="00523091">
        <w:rPr>
          <w:rFonts w:ascii="Times New Roman" w:eastAsia="Times New Roman" w:hAnsi="Times New Roman" w:cs="Times New Roman"/>
          <w:color w:val="7F7F7F" w:themeColor="text1" w:themeTint="80"/>
          <w:szCs w:val="20"/>
        </w:rPr>
        <w:t>20</w:t>
      </w:r>
      <w:r w:rsidRPr="00F705EA">
        <w:rPr>
          <w:rFonts w:ascii="Times New Roman" w:eastAsia="Times New Roman" w:hAnsi="Times New Roman" w:cs="Times New Roman"/>
          <w:color w:val="7F7F7F" w:themeColor="text1" w:themeTint="80"/>
          <w:szCs w:val="20"/>
        </w:rPr>
        <w:t xml:space="preserve">. května 2024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– Od 30. května do 28. října 2024 bude v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szCs w:val="20"/>
        </w:rPr>
        <w:t>Kunsthalle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 Praha k vidění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i/>
          <w:iCs/>
          <w:szCs w:val="20"/>
        </w:rPr>
        <w:t>Exposures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, první velká retrospektiva pražské rodačky, fotografky a publicistky Lucie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 (1894–1989). Výstava pokrývá celou její profesní dráhu od druhé dekády po sedmdesátá léta 20. století a představí přes 600 fotografií, mikrofilmů, dopisů, článků, knih a audionahrávek. Mnohé z nich se veřejnosti ukážou vůbec poprvé. Jde o první projekt, který uvádí její nejznámější fotografie pořízené na vlivné škole designu Bauhaus či v Londýně společně s její prací informační vědkyně v Turecku a</w:t>
      </w:r>
      <w:r w:rsidR="00AD62C8">
        <w:rPr>
          <w:rFonts w:ascii="Times New Roman" w:eastAsia="Times New Roman" w:hAnsi="Times New Roman" w:cs="Times New Roman"/>
          <w:b/>
          <w:bCs/>
          <w:szCs w:val="20"/>
        </w:rPr>
        <w:t> 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>působením v centru curyšské umělecké scény. Návštěvnice a návštěvníci uvidí také instalace současného českého umělce Jana Tichého. Ty reagují na</w:t>
      </w:r>
      <w:r w:rsidR="00AD62C8">
        <w:rPr>
          <w:rFonts w:ascii="Times New Roman" w:eastAsia="Times New Roman" w:hAnsi="Times New Roman" w:cs="Times New Roman"/>
          <w:b/>
          <w:bCs/>
          <w:szCs w:val="20"/>
        </w:rPr>
        <w:t xml:space="preserve"> dosud nenalezená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 díla z odkazu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, která </w:t>
      </w:r>
      <w:r w:rsidR="00AD62C8">
        <w:rPr>
          <w:rFonts w:ascii="Times New Roman" w:eastAsia="Times New Roman" w:hAnsi="Times New Roman" w:cs="Times New Roman"/>
          <w:b/>
          <w:bCs/>
          <w:szCs w:val="20"/>
        </w:rPr>
        <w:t>se ztratila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 při jejím útěku před nacistickým režimem. Výstava </w:t>
      </w:r>
      <w:r w:rsidRPr="00F705EA">
        <w:rPr>
          <w:rFonts w:ascii="Times New Roman" w:eastAsia="Times New Roman" w:hAnsi="Times New Roman" w:cs="Times New Roman"/>
          <w:b/>
          <w:bCs/>
          <w:i/>
          <w:iCs/>
          <w:szCs w:val="20"/>
        </w:rPr>
        <w:t xml:space="preserve">Lucia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i/>
          <w:iCs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i/>
          <w:iCs/>
          <w:szCs w:val="20"/>
        </w:rPr>
        <w:t xml:space="preserve">: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i/>
          <w:iCs/>
          <w:szCs w:val="20"/>
        </w:rPr>
        <w:t>Exposures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i/>
          <w:iCs/>
          <w:szCs w:val="20"/>
        </w:rPr>
        <w:t xml:space="preserve">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>vznikla ve spolupráci s</w:t>
      </w:r>
      <w:r w:rsidR="00AD62C8">
        <w:rPr>
          <w:rFonts w:ascii="Times New Roman" w:eastAsia="Times New Roman" w:hAnsi="Times New Roman" w:cs="Times New Roman"/>
          <w:b/>
          <w:bCs/>
          <w:szCs w:val="20"/>
        </w:rPr>
        <w:t> 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szCs w:val="20"/>
        </w:rPr>
        <w:t>Fotostiftung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szCs w:val="20"/>
        </w:rPr>
        <w:t>Schweiz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 ve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szCs w:val="20"/>
        </w:rPr>
        <w:t>Winterthuru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szCs w:val="20"/>
        </w:rPr>
        <w:t>, kde bude k vidění na jaře 2025.</w:t>
      </w:r>
      <w:r w:rsidRPr="00F705EA">
        <w:rPr>
          <w:rFonts w:ascii="Times New Roman" w:eastAsia="Times New Roman" w:hAnsi="Times New Roman" w:cs="Times New Roman"/>
          <w:szCs w:val="20"/>
        </w:rPr>
        <w:t> </w:t>
      </w:r>
    </w:p>
    <w:p w14:paraId="0E81034A" w14:textId="77777777" w:rsidR="00523091" w:rsidRPr="00F705EA" w:rsidRDefault="00523091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9B31125" w14:textId="77777777" w:rsidR="00F705EA" w:rsidRPr="00523091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Cs w:val="20"/>
        </w:rPr>
      </w:pPr>
      <w:r w:rsidRPr="00F705EA">
        <w:rPr>
          <w:rFonts w:ascii="Times New Roman" w:eastAsia="Times New Roman" w:hAnsi="Times New Roman" w:cs="Times New Roman"/>
          <w:b/>
          <w:bCs/>
          <w:i/>
          <w:iCs/>
          <w:color w:val="666666"/>
          <w:szCs w:val="20"/>
        </w:rPr>
        <w:t xml:space="preserve">Lucia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i/>
          <w:iCs/>
          <w:color w:val="666666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i/>
          <w:iCs/>
          <w:color w:val="666666"/>
          <w:szCs w:val="20"/>
        </w:rPr>
        <w:t xml:space="preserve">: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i/>
          <w:iCs/>
          <w:color w:val="666666"/>
          <w:szCs w:val="20"/>
        </w:rPr>
        <w:t>Exposures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i/>
          <w:iCs/>
          <w:color w:val="666666"/>
          <w:szCs w:val="20"/>
        </w:rPr>
        <w:t xml:space="preserve"> </w:t>
      </w:r>
      <w:r w:rsidRPr="00F705EA">
        <w:rPr>
          <w:rFonts w:ascii="Times New Roman" w:eastAsia="Times New Roman" w:hAnsi="Times New Roman" w:cs="Times New Roman"/>
          <w:color w:val="666666"/>
          <w:szCs w:val="20"/>
        </w:rPr>
        <w:t> </w:t>
      </w:r>
      <w:r w:rsidRPr="00F705EA">
        <w:rPr>
          <w:rFonts w:ascii="Times New Roman" w:eastAsia="Times New Roman" w:hAnsi="Times New Roman" w:cs="Times New Roman"/>
          <w:color w:val="666666"/>
          <w:szCs w:val="20"/>
        </w:rPr>
        <w:br/>
      </w:r>
      <w:r w:rsidRPr="00F705EA">
        <w:rPr>
          <w:rFonts w:ascii="Times New Roman" w:eastAsia="Times New Roman" w:hAnsi="Times New Roman" w:cs="Times New Roman"/>
          <w:b/>
          <w:bCs/>
          <w:color w:val="666666"/>
          <w:szCs w:val="20"/>
        </w:rPr>
        <w:t xml:space="preserve">30. května – 28. října 2024 </w:t>
      </w:r>
      <w:r w:rsidRPr="00F705EA">
        <w:rPr>
          <w:rFonts w:ascii="Times New Roman" w:eastAsia="Times New Roman" w:hAnsi="Times New Roman" w:cs="Times New Roman"/>
          <w:color w:val="666666"/>
          <w:szCs w:val="20"/>
        </w:rPr>
        <w:t> </w:t>
      </w:r>
      <w:r w:rsidRPr="00F705EA">
        <w:rPr>
          <w:rFonts w:ascii="Times New Roman" w:eastAsia="Times New Roman" w:hAnsi="Times New Roman" w:cs="Times New Roman"/>
          <w:color w:val="666666"/>
          <w:szCs w:val="20"/>
        </w:rPr>
        <w:br/>
      </w:r>
      <w:r w:rsidRPr="00F705EA">
        <w:rPr>
          <w:rFonts w:ascii="Times New Roman" w:eastAsia="Times New Roman" w:hAnsi="Times New Roman" w:cs="Times New Roman"/>
          <w:b/>
          <w:bCs/>
          <w:color w:val="666666"/>
          <w:szCs w:val="20"/>
        </w:rPr>
        <w:t xml:space="preserve">Galerie 1 &amp; Galerie 2 </w:t>
      </w:r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v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Kunsthalle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Praha, 900 m</w:t>
      </w:r>
      <w:r w:rsidRPr="00F705EA">
        <w:rPr>
          <w:rFonts w:ascii="Times New Roman" w:eastAsia="Times New Roman" w:hAnsi="Times New Roman" w:cs="Times New Roman"/>
          <w:color w:val="666666"/>
          <w:sz w:val="16"/>
          <w:szCs w:val="16"/>
          <w:vertAlign w:val="superscript"/>
        </w:rPr>
        <w:t>2</w:t>
      </w:r>
      <w:r w:rsidRPr="00F705EA">
        <w:rPr>
          <w:rFonts w:ascii="Times New Roman" w:eastAsia="Times New Roman" w:hAnsi="Times New Roman" w:cs="Times New Roman"/>
          <w:color w:val="666666"/>
          <w:sz w:val="16"/>
          <w:szCs w:val="16"/>
        </w:rPr>
        <w:t> </w:t>
      </w:r>
      <w:r w:rsidRPr="00F705EA">
        <w:rPr>
          <w:rFonts w:ascii="Times New Roman" w:eastAsia="Times New Roman" w:hAnsi="Times New Roman" w:cs="Times New Roman"/>
          <w:color w:val="666666"/>
          <w:sz w:val="16"/>
          <w:szCs w:val="16"/>
        </w:rPr>
        <w:br/>
      </w:r>
      <w:r w:rsidRPr="00F705EA">
        <w:rPr>
          <w:rFonts w:ascii="Times New Roman" w:eastAsia="Times New Roman" w:hAnsi="Times New Roman" w:cs="Times New Roman"/>
          <w:b/>
          <w:bCs/>
          <w:color w:val="666666"/>
          <w:szCs w:val="20"/>
        </w:rPr>
        <w:t>Kurátorský tým:</w:t>
      </w:r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Meghan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Forbes, Jan Tichy a Jordan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Troeller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> </w:t>
      </w:r>
    </w:p>
    <w:p w14:paraId="1A733EE6" w14:textId="77777777" w:rsidR="00523091" w:rsidRPr="00F705EA" w:rsidRDefault="00523091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A56E77" w14:textId="2A943D63" w:rsidR="00F705EA" w:rsidRPr="00523091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</w:rPr>
      </w:pPr>
      <w:r w:rsidRPr="00F705EA">
        <w:rPr>
          <w:rFonts w:ascii="Times New Roman" w:eastAsia="Times New Roman" w:hAnsi="Times New Roman" w:cs="Times New Roman"/>
          <w:szCs w:val="20"/>
        </w:rPr>
        <w:t xml:space="preserve">Výstava </w:t>
      </w:r>
      <w:proofErr w:type="spellStart"/>
      <w:r w:rsidRPr="00F705EA">
        <w:rPr>
          <w:rFonts w:ascii="Times New Roman" w:eastAsia="Times New Roman" w:hAnsi="Times New Roman" w:cs="Times New Roman"/>
          <w:i/>
          <w:iCs/>
          <w:szCs w:val="20"/>
        </w:rPr>
        <w:t>Exposures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,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první komplexní prezentace </w:t>
      </w:r>
      <w:r w:rsidRPr="00F705EA">
        <w:rPr>
          <w:rFonts w:ascii="Times New Roman" w:eastAsia="Times New Roman" w:hAnsi="Times New Roman" w:cs="Times New Roman"/>
          <w:szCs w:val="20"/>
        </w:rPr>
        <w:t xml:space="preserve">výtvarné i textové tvorby Lucie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Mohol</w:t>
      </w:r>
      <w:r w:rsidR="00885DAC">
        <w:rPr>
          <w:rFonts w:ascii="Times New Roman" w:eastAsia="Times New Roman" w:hAnsi="Times New Roman" w:cs="Times New Roman"/>
          <w:szCs w:val="20"/>
        </w:rPr>
        <w:t>y</w:t>
      </w:r>
      <w:proofErr w:type="spellEnd"/>
      <w:r w:rsidR="00885DAC">
        <w:rPr>
          <w:rFonts w:ascii="Times New Roman" w:eastAsia="Times New Roman" w:hAnsi="Times New Roman" w:cs="Times New Roman"/>
          <w:szCs w:val="20"/>
        </w:rPr>
        <w:t xml:space="preserve">, </w:t>
      </w:r>
      <w:r w:rsidRPr="00F705EA">
        <w:rPr>
          <w:rFonts w:ascii="Times New Roman" w:eastAsia="Times New Roman" w:hAnsi="Times New Roman" w:cs="Times New Roman"/>
          <w:szCs w:val="20"/>
        </w:rPr>
        <w:t xml:space="preserve">chronologicky sleduje její mnohovrstevnatý zájem o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>fotografii, výtvarné umění, publikační činnost i informační vědu</w:t>
      </w:r>
      <w:r w:rsidRPr="00F705EA">
        <w:rPr>
          <w:rFonts w:ascii="Times New Roman" w:eastAsia="Times New Roman" w:hAnsi="Times New Roman" w:cs="Times New Roman"/>
          <w:szCs w:val="20"/>
        </w:rPr>
        <w:t xml:space="preserve">. Přestože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k rozvoji těchto oblastí významně přispívala, jen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zřídka se jí dostávalo patřičného uznání </w:t>
      </w:r>
      <w:r w:rsidRPr="00F705EA">
        <w:rPr>
          <w:rFonts w:ascii="Times New Roman" w:eastAsia="Times New Roman" w:hAnsi="Times New Roman" w:cs="Times New Roman"/>
          <w:szCs w:val="20"/>
        </w:rPr>
        <w:t xml:space="preserve">za její ikonické snímky architektury i představitelů a představitelek Bauhausu. Kurátorský tým ve složení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szCs w:val="20"/>
        </w:rPr>
        <w:t>Meghan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 Forbes</w:t>
      </w:r>
      <w:r w:rsidRPr="00F705EA">
        <w:rPr>
          <w:rFonts w:ascii="Times New Roman" w:eastAsia="Times New Roman" w:hAnsi="Times New Roman" w:cs="Times New Roman"/>
          <w:szCs w:val="20"/>
        </w:rPr>
        <w:t xml:space="preserve">,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>Jan Tichy</w:t>
      </w:r>
      <w:r w:rsidRPr="00F705EA">
        <w:rPr>
          <w:rFonts w:ascii="Times New Roman" w:eastAsia="Times New Roman" w:hAnsi="Times New Roman" w:cs="Times New Roman"/>
          <w:szCs w:val="20"/>
        </w:rPr>
        <w:t xml:space="preserve"> a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Jordan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szCs w:val="20"/>
        </w:rPr>
        <w:t>Troeller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se ponořil do nově objevených materiálů a přináší na světlo i dlouho přehlížená témata v díle Lucie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Mohol</w:t>
      </w:r>
      <w:r w:rsidR="000B2082">
        <w:rPr>
          <w:rFonts w:ascii="Times New Roman" w:eastAsia="Times New Roman" w:hAnsi="Times New Roman" w:cs="Times New Roman"/>
          <w:szCs w:val="20"/>
        </w:rPr>
        <w:t>y</w:t>
      </w:r>
      <w:proofErr w:type="spellEnd"/>
      <w:r w:rsidR="000B2082">
        <w:rPr>
          <w:rFonts w:ascii="Times New Roman" w:eastAsia="Times New Roman" w:hAnsi="Times New Roman" w:cs="Times New Roman"/>
          <w:szCs w:val="20"/>
        </w:rPr>
        <w:t>,</w:t>
      </w:r>
      <w:r w:rsidRPr="00F705EA">
        <w:rPr>
          <w:rFonts w:ascii="Times New Roman" w:eastAsia="Times New Roman" w:hAnsi="Times New Roman" w:cs="Times New Roman"/>
          <w:szCs w:val="20"/>
        </w:rPr>
        <w:t xml:space="preserve"> jako jsou umělecké experimenty, fotomechanická reprodukce a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dokumentalistika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>. </w:t>
      </w:r>
    </w:p>
    <w:p w14:paraId="596B443C" w14:textId="77777777" w:rsidR="00523091" w:rsidRPr="00F705EA" w:rsidRDefault="00523091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68BA3A5" w14:textId="54AAF702" w:rsidR="00F705EA" w:rsidRPr="00523091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</w:rPr>
      </w:pPr>
      <w:r w:rsidRPr="00F705EA">
        <w:rPr>
          <w:rFonts w:ascii="Times New Roman" w:eastAsia="Times New Roman" w:hAnsi="Times New Roman" w:cs="Times New Roman"/>
          <w:szCs w:val="20"/>
        </w:rPr>
        <w:t xml:space="preserve">Lucia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, narozená jako Lucie Schulz v Praze, vyrůstala v německo-židovské rodině a během první světové války se přestěhovala do Německa, kde pracovala ve vydavatelství a zapojila se do činnosti Svobodné německé mládeže. Ve společensky pulzující poválečné době poznala </w:t>
      </w:r>
      <w:r w:rsidR="000B2082">
        <w:rPr>
          <w:rFonts w:ascii="Times New Roman" w:eastAsia="Times New Roman" w:hAnsi="Times New Roman" w:cs="Times New Roman"/>
          <w:szCs w:val="20"/>
        </w:rPr>
        <w:t xml:space="preserve">významného </w:t>
      </w:r>
      <w:r w:rsidRPr="00F705EA">
        <w:rPr>
          <w:rFonts w:ascii="Times New Roman" w:eastAsia="Times New Roman" w:hAnsi="Times New Roman" w:cs="Times New Roman"/>
          <w:szCs w:val="20"/>
        </w:rPr>
        <w:t xml:space="preserve">maďarského umělce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Lászla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szCs w:val="20"/>
        </w:rPr>
        <w:t>-Nagye</w:t>
      </w:r>
      <w:r w:rsidRPr="00F705EA">
        <w:rPr>
          <w:rFonts w:ascii="Times New Roman" w:eastAsia="Times New Roman" w:hAnsi="Times New Roman" w:cs="Times New Roman"/>
          <w:szCs w:val="20"/>
        </w:rPr>
        <w:t xml:space="preserve">. Po sňatku v roce 1920 společně začali zkoumat vizuální, textové i zvukové reprodukční metody. Své poznatky zformulovali ve vlivném eseji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i/>
          <w:iCs/>
          <w:szCs w:val="20"/>
        </w:rPr>
        <w:t>Production-Reproduction</w:t>
      </w:r>
      <w:proofErr w:type="spellEnd"/>
      <w:r w:rsidRPr="00F705EA">
        <w:rPr>
          <w:rFonts w:ascii="Times New Roman" w:eastAsia="Times New Roman" w:hAnsi="Times New Roman" w:cs="Times New Roman"/>
          <w:i/>
          <w:iCs/>
          <w:szCs w:val="20"/>
        </w:rPr>
        <w:t xml:space="preserve"> [Produkce – reprodukce]</w:t>
      </w:r>
      <w:r w:rsidRPr="00F705EA">
        <w:rPr>
          <w:rFonts w:ascii="Times New Roman" w:eastAsia="Times New Roman" w:hAnsi="Times New Roman" w:cs="Times New Roman"/>
          <w:szCs w:val="20"/>
        </w:rPr>
        <w:t xml:space="preserve">, který vyšel v roce 1922 v předním časopise </w:t>
      </w:r>
      <w:r w:rsidRPr="00F705EA">
        <w:rPr>
          <w:rFonts w:ascii="Times New Roman" w:eastAsia="Times New Roman" w:hAnsi="Times New Roman" w:cs="Times New Roman"/>
          <w:i/>
          <w:iCs/>
          <w:szCs w:val="20"/>
        </w:rPr>
        <w:t xml:space="preserve">De </w:t>
      </w:r>
      <w:proofErr w:type="spellStart"/>
      <w:r w:rsidRPr="00F705EA">
        <w:rPr>
          <w:rFonts w:ascii="Times New Roman" w:eastAsia="Times New Roman" w:hAnsi="Times New Roman" w:cs="Times New Roman"/>
          <w:i/>
          <w:iCs/>
          <w:szCs w:val="20"/>
        </w:rPr>
        <w:t>Stijl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>. </w:t>
      </w:r>
    </w:p>
    <w:p w14:paraId="5633724E" w14:textId="77777777" w:rsidR="00523091" w:rsidRPr="00F705EA" w:rsidRDefault="00523091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611D7AA" w14:textId="0C23531B" w:rsidR="00F705EA" w:rsidRPr="00523091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</w:rPr>
      </w:pPr>
      <w:r w:rsidRPr="00F705EA">
        <w:rPr>
          <w:rFonts w:ascii="Times New Roman" w:eastAsia="Times New Roman" w:hAnsi="Times New Roman" w:cs="Times New Roman"/>
          <w:szCs w:val="20"/>
        </w:rPr>
        <w:t xml:space="preserve">Od poloviny dvacátých let fotografovala Lucia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své vrstevnice a kolegy na 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>Bauhausu ve Výmaru a</w:t>
      </w:r>
      <w:r w:rsidR="00AD62C8">
        <w:rPr>
          <w:rFonts w:ascii="Times New Roman" w:eastAsia="Times New Roman" w:hAnsi="Times New Roman" w:cs="Times New Roman"/>
          <w:b/>
          <w:bCs/>
          <w:szCs w:val="20"/>
        </w:rPr>
        <w:t> 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později i </w:t>
      </w:r>
      <w:r w:rsidR="000B2082">
        <w:rPr>
          <w:rFonts w:ascii="Times New Roman" w:eastAsia="Times New Roman" w:hAnsi="Times New Roman" w:cs="Times New Roman"/>
          <w:b/>
          <w:bCs/>
          <w:szCs w:val="20"/>
        </w:rPr>
        <w:t>na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 novém kampusu školy v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szCs w:val="20"/>
        </w:rPr>
        <w:t>Desavě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. V této praxi pokračovala i po přesunu do Berlína začátkem třicátých let, kde vyučovala na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Itten-Schule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a byla v kontaktu s lidmi z dalších radikálně pedagogických institucí, zejména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Lohelandu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a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Schwarzerdenu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. Tato unikátní sbírka portrétů, jež je na výstavě k vidění,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vypráví vizuální příběh osobní a profesní komunity Lucie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, v meziválečném období tvořené převážně ženami. K významným portrétovaným osobnostem </w:t>
      </w:r>
      <w:proofErr w:type="gramStart"/>
      <w:r w:rsidRPr="00F705EA">
        <w:rPr>
          <w:rFonts w:ascii="Times New Roman" w:eastAsia="Times New Roman" w:hAnsi="Times New Roman" w:cs="Times New Roman"/>
          <w:szCs w:val="20"/>
        </w:rPr>
        <w:t>patří</w:t>
      </w:r>
      <w:proofErr w:type="gramEnd"/>
      <w:r w:rsidRPr="00F705EA">
        <w:rPr>
          <w:rFonts w:ascii="Times New Roman" w:eastAsia="Times New Roman" w:hAnsi="Times New Roman" w:cs="Times New Roman"/>
          <w:szCs w:val="20"/>
        </w:rPr>
        <w:t xml:space="preserve"> Florence Henri, Otti Berger, Clara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Zetkin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a</w:t>
      </w:r>
      <w:r w:rsidR="000B2082">
        <w:rPr>
          <w:rFonts w:ascii="Times New Roman" w:eastAsia="Times New Roman" w:hAnsi="Times New Roman" w:cs="Times New Roman"/>
          <w:szCs w:val="20"/>
        </w:rPr>
        <w:t> </w:t>
      </w:r>
      <w:r w:rsidRPr="00F705EA">
        <w:rPr>
          <w:rFonts w:ascii="Times New Roman" w:eastAsia="Times New Roman" w:hAnsi="Times New Roman" w:cs="Times New Roman"/>
          <w:szCs w:val="20"/>
        </w:rPr>
        <w:t>další. </w:t>
      </w:r>
    </w:p>
    <w:p w14:paraId="4DCEF91E" w14:textId="77777777" w:rsidR="00523091" w:rsidRPr="00F705EA" w:rsidRDefault="00523091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58B9616" w14:textId="77777777" w:rsidR="00F705EA" w:rsidRPr="00523091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</w:rPr>
      </w:pPr>
      <w:r w:rsidRPr="00F705EA">
        <w:rPr>
          <w:rFonts w:ascii="Times New Roman" w:eastAsia="Times New Roman" w:hAnsi="Times New Roman" w:cs="Times New Roman"/>
          <w:szCs w:val="20"/>
        </w:rPr>
        <w:t xml:space="preserve">Z Berlína musela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>uprchnout kvůli sílícímu fašismu v roce 1933</w:t>
      </w:r>
      <w:r w:rsidRPr="00F705EA">
        <w:rPr>
          <w:rFonts w:ascii="Times New Roman" w:eastAsia="Times New Roman" w:hAnsi="Times New Roman" w:cs="Times New Roman"/>
          <w:szCs w:val="20"/>
        </w:rPr>
        <w:t xml:space="preserve">. Při spěšném odchodu s sebou nemohla vzít své skleněné fotografické negativy, které byly příliš těžké a křehké. Zanechala tak stovky z nich v rukou Waltera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Gropia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a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Lászloa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-Nagye. Tyto negativy byly nesmírně cenné nejen pro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jako ztělesnění její životní práce, ale také pro ty, jejichž díla na nich zdokumentovala. Fotografie Lucie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</w:t>
      </w:r>
      <w:r w:rsidRPr="00F705EA">
        <w:rPr>
          <w:rFonts w:ascii="Times New Roman" w:eastAsia="Times New Roman" w:hAnsi="Times New Roman" w:cs="Times New Roman"/>
          <w:szCs w:val="20"/>
        </w:rPr>
        <w:lastRenderedPageBreak/>
        <w:t xml:space="preserve">byly poté hojně zveřejňovány, aniž jí bylo přiznáno autorství. Sehrály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>klíčovou roli v tom, jak veřejnost vnímala roli a význam Bauhausu</w:t>
      </w:r>
      <w:r w:rsidRPr="00F705EA">
        <w:rPr>
          <w:rFonts w:ascii="Times New Roman" w:eastAsia="Times New Roman" w:hAnsi="Times New Roman" w:cs="Times New Roman"/>
          <w:szCs w:val="20"/>
        </w:rPr>
        <w:t>.  </w:t>
      </w:r>
    </w:p>
    <w:p w14:paraId="6120D825" w14:textId="77777777" w:rsidR="00523091" w:rsidRPr="00F705EA" w:rsidRDefault="00523091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7099119" w14:textId="77777777" w:rsidR="00F705EA" w:rsidRPr="00523091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</w:rPr>
      </w:pPr>
      <w:r w:rsidRPr="00F705EA">
        <w:rPr>
          <w:rFonts w:ascii="Times New Roman" w:eastAsia="Times New Roman" w:hAnsi="Times New Roman" w:cs="Times New Roman"/>
          <w:szCs w:val="20"/>
        </w:rPr>
        <w:t xml:space="preserve">Vedle Bauhausu se další část výstavy zabývá obdobím, které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strávila v Londýně ve svém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>portrétním ateliéru</w:t>
      </w:r>
      <w:r w:rsidRPr="00F705EA">
        <w:rPr>
          <w:rFonts w:ascii="Times New Roman" w:eastAsia="Times New Roman" w:hAnsi="Times New Roman" w:cs="Times New Roman"/>
          <w:szCs w:val="20"/>
        </w:rPr>
        <w:t xml:space="preserve">. Fotografovala například členy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Bloomsbury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Group a další významné osobnosti z uměleckých, vědeckých i intelektuálních kruhů, u nichž se řada angažovala v britském antifašistickém hnutí. Přispěla k počátkům debat o založení prvního muzea fotografie a napsala první kulturní dějiny fotografie určené pro širokou laickou veřejnost. </w:t>
      </w:r>
      <w:r w:rsidRPr="00F705EA">
        <w:rPr>
          <w:rFonts w:ascii="Times New Roman" w:eastAsia="Times New Roman" w:hAnsi="Times New Roman" w:cs="Times New Roman"/>
          <w:b/>
          <w:bCs/>
          <w:i/>
          <w:iCs/>
          <w:szCs w:val="20"/>
        </w:rPr>
        <w:t>Sto let fotografie 1839–1939</w:t>
      </w:r>
      <w:r w:rsidRPr="00F705EA">
        <w:rPr>
          <w:rFonts w:ascii="Times New Roman" w:eastAsia="Times New Roman" w:hAnsi="Times New Roman" w:cs="Times New Roman"/>
          <w:szCs w:val="20"/>
        </w:rPr>
        <w:t xml:space="preserve"> vyšlo v září 1939 v nákladu čtyřiceti tisíc výtisků, které se brzy rozprodaly. </w:t>
      </w:r>
    </w:p>
    <w:p w14:paraId="3282FED0" w14:textId="77777777" w:rsidR="00523091" w:rsidRPr="00F705EA" w:rsidRDefault="00523091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5105462" w14:textId="4757328E" w:rsidR="00F705EA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</w:rPr>
      </w:pPr>
      <w:r w:rsidRPr="00F705EA">
        <w:rPr>
          <w:rFonts w:ascii="Times New Roman" w:eastAsia="Times New Roman" w:hAnsi="Times New Roman" w:cs="Times New Roman"/>
          <w:szCs w:val="20"/>
        </w:rPr>
        <w:t xml:space="preserve">Když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po bombardování Londýna přišla o ateliér, našla uplatnění v tehdy vznikajícím odvětví mikrofilmu využívaném v informační vědě. Pracovala v prostorách Victoria and Albert Museum jako ředitelka oddělení ASLIB (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Association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of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Special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Libraries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and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Information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Bureaux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)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Microfilm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Service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, kde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>pořizovala kopie pašovaných německých vědeckých publikací pro strategické využití Británie za války</w:t>
      </w:r>
      <w:r w:rsidRPr="00F705EA">
        <w:rPr>
          <w:rFonts w:ascii="Times New Roman" w:eastAsia="Times New Roman" w:hAnsi="Times New Roman" w:cs="Times New Roman"/>
          <w:szCs w:val="20"/>
        </w:rPr>
        <w:t xml:space="preserve">. Vymyslela také zařízení na promítání textu, díky němuž by si mohli zranění vojáci číst v leže. </w:t>
      </w:r>
      <w:r w:rsidR="000B2082">
        <w:rPr>
          <w:rFonts w:ascii="Times New Roman" w:eastAsia="Times New Roman" w:hAnsi="Times New Roman" w:cs="Times New Roman"/>
          <w:szCs w:val="20"/>
        </w:rPr>
        <w:t>Ve</w:t>
      </w:r>
      <w:r w:rsidRPr="00F705EA">
        <w:rPr>
          <w:rFonts w:ascii="Times New Roman" w:eastAsia="Times New Roman" w:hAnsi="Times New Roman" w:cs="Times New Roman"/>
          <w:szCs w:val="20"/>
        </w:rPr>
        <w:t xml:space="preserve"> výstav</w:t>
      </w:r>
      <w:r w:rsidR="000B2082">
        <w:rPr>
          <w:rFonts w:ascii="Times New Roman" w:eastAsia="Times New Roman" w:hAnsi="Times New Roman" w:cs="Times New Roman"/>
          <w:szCs w:val="20"/>
        </w:rPr>
        <w:t>ě</w:t>
      </w:r>
      <w:r w:rsidRPr="00F705EA">
        <w:rPr>
          <w:rFonts w:ascii="Times New Roman" w:eastAsia="Times New Roman" w:hAnsi="Times New Roman" w:cs="Times New Roman"/>
          <w:szCs w:val="20"/>
        </w:rPr>
        <w:t xml:space="preserve"> je tento návrh reprezentov</w:t>
      </w:r>
      <w:r w:rsidR="000B2082">
        <w:rPr>
          <w:rFonts w:ascii="Times New Roman" w:eastAsia="Times New Roman" w:hAnsi="Times New Roman" w:cs="Times New Roman"/>
          <w:szCs w:val="20"/>
        </w:rPr>
        <w:t>aný</w:t>
      </w:r>
      <w:r w:rsidRPr="00F705EA">
        <w:rPr>
          <w:rFonts w:ascii="Times New Roman" w:eastAsia="Times New Roman" w:hAnsi="Times New Roman" w:cs="Times New Roman"/>
          <w:szCs w:val="20"/>
        </w:rPr>
        <w:t xml:space="preserve"> interaktivní instalací Jana Tichého. Později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založila vlastní konzultační kancelář s názvem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Documentary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Services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>, Díky tomu získala později pozici technické expertky při UNESCO. Po druhé světové válce cestovala na Blízký východ, úzce spolupracovala s univerzitami a</w:t>
      </w:r>
      <w:r w:rsidR="00AD62C8">
        <w:rPr>
          <w:rFonts w:ascii="Times New Roman" w:eastAsia="Times New Roman" w:hAnsi="Times New Roman" w:cs="Times New Roman"/>
          <w:szCs w:val="20"/>
        </w:rPr>
        <w:t> </w:t>
      </w:r>
      <w:r w:rsidRPr="00F705EA">
        <w:rPr>
          <w:rFonts w:ascii="Times New Roman" w:eastAsia="Times New Roman" w:hAnsi="Times New Roman" w:cs="Times New Roman"/>
          <w:szCs w:val="20"/>
        </w:rPr>
        <w:t>knihovnou v Ankaře a nezávisle fotografovala tento region. </w:t>
      </w:r>
    </w:p>
    <w:p w14:paraId="55D7E6E5" w14:textId="77777777" w:rsidR="00523091" w:rsidRPr="00F705EA" w:rsidRDefault="00523091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E820773" w14:textId="6ED97F96" w:rsidR="00F705EA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</w:rPr>
      </w:pPr>
      <w:r w:rsidRPr="00F705EA">
        <w:rPr>
          <w:rFonts w:ascii="Times New Roman" w:eastAsia="Times New Roman" w:hAnsi="Times New Roman" w:cs="Times New Roman"/>
          <w:szCs w:val="20"/>
        </w:rPr>
        <w:t xml:space="preserve">Výstava mapuje také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působení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 na umělecké scéně v Curychu</w:t>
      </w:r>
      <w:r w:rsidRPr="00F705EA">
        <w:rPr>
          <w:rFonts w:ascii="Times New Roman" w:eastAsia="Times New Roman" w:hAnsi="Times New Roman" w:cs="Times New Roman"/>
          <w:szCs w:val="20"/>
        </w:rPr>
        <w:t xml:space="preserve">, kam se přestěhovala v roce 1959. Tvořila zde v dialogu s mladšími švýcarskými umělci a umělkyněmi, jako byli například Giorgio Hoch nebo Vera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Isler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, a získala si pověst významné fotografky. Od osmdesátých let byla </w:t>
      </w:r>
      <w:r w:rsidR="000B2082">
        <w:rPr>
          <w:rFonts w:ascii="Times New Roman" w:eastAsia="Times New Roman" w:hAnsi="Times New Roman" w:cs="Times New Roman"/>
          <w:szCs w:val="20"/>
        </w:rPr>
        <w:t xml:space="preserve">součástí </w:t>
      </w:r>
      <w:r w:rsidR="000B2082" w:rsidRPr="00F705EA">
        <w:rPr>
          <w:rFonts w:ascii="Times New Roman" w:eastAsia="Times New Roman" w:hAnsi="Times New Roman" w:cs="Times New Roman"/>
          <w:szCs w:val="20"/>
        </w:rPr>
        <w:t>feministických</w:t>
      </w:r>
      <w:r w:rsidRPr="00F705EA">
        <w:rPr>
          <w:rFonts w:ascii="Times New Roman" w:eastAsia="Times New Roman" w:hAnsi="Times New Roman" w:cs="Times New Roman"/>
          <w:szCs w:val="20"/>
        </w:rPr>
        <w:t xml:space="preserve"> revizí kánonu dějin umění a fotografie, částečně díky úsilí švýcarské historičky umění Angely Thomas.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také pravidelně psala umělecké kritiky pro </w:t>
      </w:r>
      <w:proofErr w:type="spellStart"/>
      <w:r w:rsidRPr="00F705EA">
        <w:rPr>
          <w:rFonts w:ascii="Times New Roman" w:eastAsia="Times New Roman" w:hAnsi="Times New Roman" w:cs="Times New Roman"/>
          <w:i/>
          <w:iCs/>
          <w:szCs w:val="20"/>
        </w:rPr>
        <w:t>Burlington</w:t>
      </w:r>
      <w:proofErr w:type="spellEnd"/>
      <w:r w:rsidRPr="00F705EA">
        <w:rPr>
          <w:rFonts w:ascii="Times New Roman" w:eastAsia="Times New Roman" w:hAnsi="Times New Roman" w:cs="Times New Roman"/>
          <w:i/>
          <w:iCs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i/>
          <w:iCs/>
          <w:szCs w:val="20"/>
        </w:rPr>
        <w:t>Magazine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a působila jako redaktorka uznávaných publikací jako např. </w:t>
      </w:r>
      <w:proofErr w:type="spellStart"/>
      <w:r w:rsidRPr="00F705EA">
        <w:rPr>
          <w:rFonts w:ascii="Times New Roman" w:eastAsia="Times New Roman" w:hAnsi="Times New Roman" w:cs="Times New Roman"/>
          <w:i/>
          <w:iCs/>
          <w:szCs w:val="20"/>
        </w:rPr>
        <w:t>Who’s</w:t>
      </w:r>
      <w:proofErr w:type="spellEnd"/>
      <w:r w:rsidRPr="00F705EA">
        <w:rPr>
          <w:rFonts w:ascii="Times New Roman" w:eastAsia="Times New Roman" w:hAnsi="Times New Roman" w:cs="Times New Roman"/>
          <w:i/>
          <w:iCs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i/>
          <w:iCs/>
          <w:szCs w:val="20"/>
        </w:rPr>
        <w:t>Who</w:t>
      </w:r>
      <w:proofErr w:type="spellEnd"/>
      <w:r w:rsidRPr="00F705EA">
        <w:rPr>
          <w:rFonts w:ascii="Times New Roman" w:eastAsia="Times New Roman" w:hAnsi="Times New Roman" w:cs="Times New Roman"/>
          <w:i/>
          <w:iCs/>
          <w:szCs w:val="20"/>
        </w:rPr>
        <w:t xml:space="preserve"> In </w:t>
      </w:r>
      <w:proofErr w:type="spellStart"/>
      <w:r w:rsidRPr="00F705EA">
        <w:rPr>
          <w:rFonts w:ascii="Times New Roman" w:eastAsia="Times New Roman" w:hAnsi="Times New Roman" w:cs="Times New Roman"/>
          <w:i/>
          <w:iCs/>
          <w:szCs w:val="20"/>
        </w:rPr>
        <w:t>the</w:t>
      </w:r>
      <w:proofErr w:type="spellEnd"/>
      <w:r w:rsidRPr="00F705EA">
        <w:rPr>
          <w:rFonts w:ascii="Times New Roman" w:eastAsia="Times New Roman" w:hAnsi="Times New Roman" w:cs="Times New Roman"/>
          <w:i/>
          <w:iCs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i/>
          <w:iCs/>
          <w:szCs w:val="20"/>
        </w:rPr>
        <w:t>Graphic</w:t>
      </w:r>
      <w:proofErr w:type="spellEnd"/>
      <w:r w:rsidRPr="00F705EA">
        <w:rPr>
          <w:rFonts w:ascii="Times New Roman" w:eastAsia="Times New Roman" w:hAnsi="Times New Roman" w:cs="Times New Roman"/>
          <w:i/>
          <w:iCs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i/>
          <w:iCs/>
          <w:szCs w:val="20"/>
        </w:rPr>
        <w:t>Arts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>.  </w:t>
      </w:r>
    </w:p>
    <w:p w14:paraId="64F4CAC3" w14:textId="77777777" w:rsidR="00523091" w:rsidRPr="00F705EA" w:rsidRDefault="00523091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D648411" w14:textId="7D0324CB" w:rsidR="00F705EA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</w:rPr>
      </w:pPr>
      <w:r w:rsidRPr="00F705EA">
        <w:rPr>
          <w:rFonts w:ascii="Times New Roman" w:eastAsia="Times New Roman" w:hAnsi="Times New Roman" w:cs="Times New Roman"/>
          <w:szCs w:val="20"/>
        </w:rPr>
        <w:t>I</w:t>
      </w:r>
      <w:r w:rsidR="00523091">
        <w:rPr>
          <w:rFonts w:ascii="Times New Roman" w:eastAsia="Times New Roman" w:hAnsi="Times New Roman" w:cs="Times New Roman"/>
          <w:szCs w:val="20"/>
        </w:rPr>
        <w:t xml:space="preserve"> v </w:t>
      </w:r>
      <w:r w:rsidRPr="00F705EA">
        <w:rPr>
          <w:rFonts w:ascii="Times New Roman" w:eastAsia="Times New Roman" w:hAnsi="Times New Roman" w:cs="Times New Roman"/>
          <w:szCs w:val="20"/>
        </w:rPr>
        <w:t xml:space="preserve">této době nadále neúnavně sledovala, jak její fotografie z Bauhausu kolují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>bez uvedení autorství</w:t>
      </w:r>
      <w:r w:rsidRPr="00F705EA">
        <w:rPr>
          <w:rFonts w:ascii="Times New Roman" w:eastAsia="Times New Roman" w:hAnsi="Times New Roman" w:cs="Times New Roman"/>
          <w:szCs w:val="20"/>
        </w:rPr>
        <w:t>, a to i v tak významných publikacích, jako byl katalog výstavy v 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MoMA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(Museum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of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Modern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Art v New Yorku). Lucia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aktivně kontaktovala své bývalé kolegyně a kolegy ve snaze vysledovat a znovu získat své negativy ztracené během druhé světové války. Díky dopisové kampani zjistila, že si je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odvezl Walter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szCs w:val="20"/>
        </w:rPr>
        <w:t>Gropius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 z Německa do USA na konci třicátých let a nadále je využíval k budování odkazu Bauhausu v zahraničí</w:t>
      </w:r>
      <w:r w:rsidRPr="00F705EA">
        <w:rPr>
          <w:rFonts w:ascii="Times New Roman" w:eastAsia="Times New Roman" w:hAnsi="Times New Roman" w:cs="Times New Roman"/>
          <w:szCs w:val="20"/>
        </w:rPr>
        <w:t>. </w:t>
      </w:r>
    </w:p>
    <w:p w14:paraId="3DFBE072" w14:textId="77777777" w:rsidR="00523091" w:rsidRPr="00F705EA" w:rsidRDefault="00523091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42B7059" w14:textId="77777777" w:rsidR="00F705EA" w:rsidRPr="00F705EA" w:rsidRDefault="00F705EA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05EA">
        <w:rPr>
          <w:rFonts w:ascii="Times New Roman" w:eastAsia="Times New Roman" w:hAnsi="Times New Roman" w:cs="Times New Roman"/>
          <w:szCs w:val="20"/>
        </w:rPr>
        <w:t xml:space="preserve">Po letech právních jednání jí bylo v roce 1957 mnoho negativů vráceno. V osmdesátých letech napsala článek, v němž o ukradených negativech konečně veřejně promluvila, a ačkoliv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Gropia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nejmenovala, popsala tento proces jako „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>zdrcující zážitek“.</w:t>
      </w:r>
      <w:r w:rsidRPr="00F705EA">
        <w:rPr>
          <w:rFonts w:ascii="Times New Roman" w:eastAsia="Times New Roman" w:hAnsi="Times New Roman" w:cs="Times New Roman"/>
          <w:szCs w:val="20"/>
        </w:rPr>
        <w:t xml:space="preserve"> Dnes je 230 z těchto 560 negativů uloženo v Bauhaus-Archivu v Berlíně, přičemž 330 negativů podle kartového katalogu, jež si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osobně vedla, stále chybí. </w:t>
      </w:r>
    </w:p>
    <w:p w14:paraId="6181B6A9" w14:textId="77777777" w:rsidR="00F705EA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</w:rPr>
      </w:pPr>
      <w:r w:rsidRPr="00F705EA">
        <w:rPr>
          <w:rFonts w:ascii="Times New Roman" w:eastAsia="Times New Roman" w:hAnsi="Times New Roman" w:cs="Times New Roman"/>
          <w:szCs w:val="20"/>
        </w:rPr>
        <w:t xml:space="preserve">Na téma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>chybějících děl navazuje v několika dílech současný český umělec Jan Tichy</w:t>
      </w:r>
      <w:r w:rsidRPr="00F705EA">
        <w:rPr>
          <w:rFonts w:ascii="Times New Roman" w:eastAsia="Times New Roman" w:hAnsi="Times New Roman" w:cs="Times New Roman"/>
          <w:szCs w:val="20"/>
        </w:rPr>
        <w:t xml:space="preserve">, který vyučuje na katedře fotografie na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School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of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the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Art Institute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of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Chicago. Vystavené instalace reagují na život a profesní dráhu Lucie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. Reflektují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>vztah fotografie k uchovávání kultury, status fotografie jakožto umění a podřadnou roli žen na Bauhausu</w:t>
      </w:r>
      <w:r w:rsidRPr="00F705EA">
        <w:rPr>
          <w:rFonts w:ascii="Times New Roman" w:eastAsia="Times New Roman" w:hAnsi="Times New Roman" w:cs="Times New Roman"/>
          <w:szCs w:val="20"/>
        </w:rPr>
        <w:t xml:space="preserve">. Dílo </w:t>
      </w:r>
      <w:proofErr w:type="spellStart"/>
      <w:r w:rsidRPr="00F705EA">
        <w:rPr>
          <w:rFonts w:ascii="Times New Roman" w:eastAsia="Times New Roman" w:hAnsi="Times New Roman" w:cs="Times New Roman"/>
          <w:i/>
          <w:iCs/>
          <w:szCs w:val="20"/>
        </w:rPr>
        <w:t>Installation</w:t>
      </w:r>
      <w:proofErr w:type="spellEnd"/>
      <w:r w:rsidRPr="00F705EA">
        <w:rPr>
          <w:rFonts w:ascii="Times New Roman" w:eastAsia="Times New Roman" w:hAnsi="Times New Roman" w:cs="Times New Roman"/>
          <w:i/>
          <w:iCs/>
          <w:szCs w:val="20"/>
        </w:rPr>
        <w:t xml:space="preserve"> no. 30 (Lucia) </w:t>
      </w:r>
      <w:r w:rsidRPr="00F705EA">
        <w:rPr>
          <w:rFonts w:ascii="Times New Roman" w:eastAsia="Times New Roman" w:hAnsi="Times New Roman" w:cs="Times New Roman"/>
          <w:szCs w:val="20"/>
        </w:rPr>
        <w:t xml:space="preserve">[Instalace č. 30 (Lucia)] (2016) obsahuje projekci na 330 skleněných desek, které reprezentují chybějící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bauhausovské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negativy Lucie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>. „</w:t>
      </w:r>
      <w:r w:rsidRPr="00F705EA">
        <w:rPr>
          <w:rFonts w:ascii="Times New Roman" w:eastAsia="Times New Roman" w:hAnsi="Times New Roman" w:cs="Times New Roman"/>
          <w:i/>
          <w:iCs/>
          <w:szCs w:val="20"/>
        </w:rPr>
        <w:t xml:space="preserve">Přestože </w:t>
      </w:r>
      <w:proofErr w:type="gramStart"/>
      <w:r w:rsidRPr="00F705EA">
        <w:rPr>
          <w:rFonts w:ascii="Times New Roman" w:eastAsia="Times New Roman" w:hAnsi="Times New Roman" w:cs="Times New Roman"/>
          <w:i/>
          <w:iCs/>
          <w:szCs w:val="20"/>
        </w:rPr>
        <w:t>patří</w:t>
      </w:r>
      <w:proofErr w:type="gramEnd"/>
      <w:r w:rsidRPr="00F705EA">
        <w:rPr>
          <w:rFonts w:ascii="Times New Roman" w:eastAsia="Times New Roman" w:hAnsi="Times New Roman" w:cs="Times New Roman"/>
          <w:i/>
          <w:iCs/>
          <w:szCs w:val="20"/>
        </w:rPr>
        <w:t xml:space="preserve"> k jiným generacím, Tichý a </w:t>
      </w:r>
      <w:proofErr w:type="spellStart"/>
      <w:r w:rsidRPr="00F705EA">
        <w:rPr>
          <w:rFonts w:ascii="Times New Roman" w:eastAsia="Times New Roman" w:hAnsi="Times New Roman" w:cs="Times New Roman"/>
          <w:i/>
          <w:iCs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i/>
          <w:iCs/>
          <w:szCs w:val="20"/>
        </w:rPr>
        <w:t xml:space="preserve"> sdílejí leccos společného: oba vyrostli v Praze, oba zakusili život rozdělený mezi několik zemí, oba experimentálně přistupují k médiu fotografie,</w:t>
      </w:r>
      <w:r w:rsidRPr="00F705EA">
        <w:rPr>
          <w:rFonts w:ascii="Times New Roman" w:eastAsia="Times New Roman" w:hAnsi="Times New Roman" w:cs="Times New Roman"/>
          <w:szCs w:val="20"/>
        </w:rPr>
        <w:t xml:space="preserve">“ přibližuje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Christelle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Havranek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, hlavní kurátorka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Kunsthalle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Praha. </w:t>
      </w:r>
    </w:p>
    <w:p w14:paraId="247F4EB4" w14:textId="77777777" w:rsidR="00523091" w:rsidRPr="00F705EA" w:rsidRDefault="00523091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AD93558" w14:textId="77777777" w:rsidR="000B2082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</w:rPr>
      </w:pPr>
      <w:r w:rsidRPr="00F705EA">
        <w:rPr>
          <w:rFonts w:ascii="Times New Roman" w:eastAsia="Times New Roman" w:hAnsi="Times New Roman" w:cs="Times New Roman"/>
          <w:szCs w:val="20"/>
        </w:rPr>
        <w:t xml:space="preserve">K podnícení nových diskusí a zapojení širšího publika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Kunsthalle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Praha a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>Goethe Institut v Praze</w:t>
      </w:r>
      <w:r w:rsidRPr="00F705EA">
        <w:rPr>
          <w:rFonts w:ascii="Times New Roman" w:eastAsia="Times New Roman" w:hAnsi="Times New Roman" w:cs="Times New Roman"/>
          <w:szCs w:val="20"/>
        </w:rPr>
        <w:t xml:space="preserve"> společně pořádají jednodenní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>sympozium</w:t>
      </w:r>
      <w:r w:rsidRPr="00F705EA">
        <w:rPr>
          <w:rFonts w:ascii="Times New Roman" w:eastAsia="Times New Roman" w:hAnsi="Times New Roman" w:cs="Times New Roman"/>
          <w:szCs w:val="20"/>
        </w:rPr>
        <w:t xml:space="preserve"> zaměřené na život a dílo Lucie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. Autorkami konceptu jsou Hana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Buddeus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a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Meghan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Forbes. Sympozium nazvané </w:t>
      </w:r>
      <w:r w:rsidRPr="00F705EA">
        <w:rPr>
          <w:rFonts w:ascii="Times New Roman" w:eastAsia="Times New Roman" w:hAnsi="Times New Roman" w:cs="Times New Roman"/>
          <w:i/>
          <w:iCs/>
          <w:szCs w:val="20"/>
        </w:rPr>
        <w:t xml:space="preserve">Různé perspektivy pro Lucii </w:t>
      </w:r>
      <w:proofErr w:type="spellStart"/>
      <w:r w:rsidRPr="00F705EA">
        <w:rPr>
          <w:rFonts w:ascii="Times New Roman" w:eastAsia="Times New Roman" w:hAnsi="Times New Roman" w:cs="Times New Roman"/>
          <w:i/>
          <w:iCs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i/>
          <w:iCs/>
          <w:szCs w:val="20"/>
        </w:rPr>
        <w:t xml:space="preserve">: Fotografie, gender a místo v kontextu 20. století </w:t>
      </w:r>
      <w:r w:rsidRPr="00F705EA">
        <w:rPr>
          <w:rFonts w:ascii="Times New Roman" w:eastAsia="Times New Roman" w:hAnsi="Times New Roman" w:cs="Times New Roman"/>
          <w:szCs w:val="20"/>
        </w:rPr>
        <w:t xml:space="preserve">se koná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>30. května 2024</w:t>
      </w:r>
      <w:r w:rsidRPr="00F705EA">
        <w:rPr>
          <w:rFonts w:ascii="Times New Roman" w:eastAsia="Times New Roman" w:hAnsi="Times New Roman" w:cs="Times New Roman"/>
          <w:szCs w:val="20"/>
        </w:rPr>
        <w:t xml:space="preserve"> a prozkoumá témata jako fungování fotomechanické reprodukce, gender a sexualita nebo individuální dopady geopolitické dynamiky během života této umělkyně. Vystoupí na něm Camilla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Balbi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, Estelle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Blaschke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, Karel Císař, Sabine Hartmann, Julia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Secklehner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a Angela Thomas. V rámci série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szCs w:val="20"/>
        </w:rPr>
        <w:t>TransformArt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v září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Kunsthalle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Praha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F705EA">
        <w:rPr>
          <w:rFonts w:ascii="Times New Roman" w:eastAsia="Times New Roman" w:hAnsi="Times New Roman" w:cs="Times New Roman"/>
          <w:szCs w:val="20"/>
        </w:rPr>
        <w:t xml:space="preserve">pořádá přednášku o Lucii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od historičky umění Robin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Schuldenfrei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, která přednáší na </w:t>
      </w:r>
      <w:proofErr w:type="spellStart"/>
      <w:r w:rsidRPr="00F705EA">
        <w:rPr>
          <w:rFonts w:ascii="Times New Roman" w:eastAsia="Times New Roman" w:hAnsi="Times New Roman" w:cs="Times New Roman"/>
          <w:szCs w:val="20"/>
          <w:shd w:val="clear" w:color="auto" w:fill="FFFFFF"/>
        </w:rPr>
        <w:t>Courtauld</w:t>
      </w:r>
      <w:proofErr w:type="spellEnd"/>
      <w:r w:rsidRPr="00F705EA">
        <w:rPr>
          <w:rFonts w:ascii="Times New Roman" w:eastAsia="Times New Roman" w:hAnsi="Times New Roman" w:cs="Times New Roman"/>
          <w:szCs w:val="20"/>
          <w:shd w:val="clear" w:color="auto" w:fill="FFFFFF"/>
        </w:rPr>
        <w:t xml:space="preserve"> Institute </w:t>
      </w:r>
      <w:proofErr w:type="spellStart"/>
      <w:r w:rsidRPr="00F705EA">
        <w:rPr>
          <w:rFonts w:ascii="Times New Roman" w:eastAsia="Times New Roman" w:hAnsi="Times New Roman" w:cs="Times New Roman"/>
          <w:szCs w:val="20"/>
          <w:shd w:val="clear" w:color="auto" w:fill="FFFFFF"/>
        </w:rPr>
        <w:t>of</w:t>
      </w:r>
      <w:proofErr w:type="spellEnd"/>
      <w:r w:rsidRPr="00F705EA">
        <w:rPr>
          <w:rFonts w:ascii="Times New Roman" w:eastAsia="Times New Roman" w:hAnsi="Times New Roman" w:cs="Times New Roman"/>
          <w:szCs w:val="20"/>
          <w:shd w:val="clear" w:color="auto" w:fill="FFFFFF"/>
        </w:rPr>
        <w:t xml:space="preserve"> Art na University </w:t>
      </w:r>
      <w:proofErr w:type="spellStart"/>
      <w:r w:rsidRPr="00F705EA">
        <w:rPr>
          <w:rFonts w:ascii="Times New Roman" w:eastAsia="Times New Roman" w:hAnsi="Times New Roman" w:cs="Times New Roman"/>
          <w:szCs w:val="20"/>
          <w:shd w:val="clear" w:color="auto" w:fill="FFFFFF"/>
        </w:rPr>
        <w:t>of</w:t>
      </w:r>
      <w:proofErr w:type="spellEnd"/>
      <w:r w:rsidRPr="00F705EA">
        <w:rPr>
          <w:rFonts w:ascii="Times New Roman" w:eastAsia="Times New Roman" w:hAnsi="Times New Roman" w:cs="Times New Roman"/>
          <w:szCs w:val="20"/>
          <w:shd w:val="clear" w:color="auto" w:fill="FFFFFF"/>
        </w:rPr>
        <w:t xml:space="preserve"> London</w:t>
      </w:r>
      <w:r w:rsidRPr="00F705EA">
        <w:rPr>
          <w:rFonts w:ascii="Times New Roman" w:eastAsia="Times New Roman" w:hAnsi="Times New Roman" w:cs="Times New Roman"/>
          <w:szCs w:val="20"/>
        </w:rPr>
        <w:t xml:space="preserve">. </w:t>
      </w:r>
    </w:p>
    <w:p w14:paraId="4849514D" w14:textId="63E1DC9C" w:rsidR="00F705EA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</w:rPr>
      </w:pPr>
      <w:r w:rsidRPr="00F705EA">
        <w:rPr>
          <w:rFonts w:ascii="Times New Roman" w:eastAsia="Times New Roman" w:hAnsi="Times New Roman" w:cs="Times New Roman"/>
          <w:szCs w:val="20"/>
        </w:rPr>
        <w:lastRenderedPageBreak/>
        <w:t xml:space="preserve">Souběžně s výstavou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Kunsthalle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Praha vydává doprovodnou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>publikaci</w:t>
      </w:r>
      <w:r w:rsidRPr="00F705EA">
        <w:rPr>
          <w:rFonts w:ascii="Times New Roman" w:eastAsia="Times New Roman" w:hAnsi="Times New Roman" w:cs="Times New Roman"/>
          <w:szCs w:val="20"/>
        </w:rPr>
        <w:t xml:space="preserve">, jejíž editorkou je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Jordan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szCs w:val="20"/>
        </w:rPr>
        <w:t>Troeller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>, mezinárodní distribuci zajišťuje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szCs w:val="20"/>
        </w:rPr>
        <w:t>Hatje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szCs w:val="20"/>
        </w:rPr>
        <w:t>Cantz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.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Kunsthalle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Praha rovněž vydává </w:t>
      </w:r>
      <w:r w:rsidRPr="00F705EA">
        <w:rPr>
          <w:rFonts w:ascii="Times New Roman" w:eastAsia="Times New Roman" w:hAnsi="Times New Roman" w:cs="Times New Roman"/>
          <w:b/>
          <w:bCs/>
          <w:szCs w:val="20"/>
        </w:rPr>
        <w:t>první český překlad</w:t>
      </w:r>
      <w:r w:rsidRPr="00F705EA">
        <w:rPr>
          <w:rFonts w:ascii="Times New Roman" w:eastAsia="Times New Roman" w:hAnsi="Times New Roman" w:cs="Times New Roman"/>
          <w:szCs w:val="20"/>
        </w:rPr>
        <w:t xml:space="preserve"> bestselleru Lucie </w:t>
      </w:r>
      <w:proofErr w:type="spellStart"/>
      <w:r w:rsidRPr="00F705EA">
        <w:rPr>
          <w:rFonts w:ascii="Times New Roman" w:eastAsia="Times New Roman" w:hAnsi="Times New Roman" w:cs="Times New Roman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szCs w:val="20"/>
        </w:rPr>
        <w:t xml:space="preserve"> </w:t>
      </w:r>
      <w:r w:rsidRPr="00F705EA">
        <w:rPr>
          <w:rFonts w:ascii="Times New Roman" w:eastAsia="Times New Roman" w:hAnsi="Times New Roman" w:cs="Times New Roman"/>
          <w:i/>
          <w:iCs/>
          <w:szCs w:val="20"/>
        </w:rPr>
        <w:t xml:space="preserve">Sto let fotografie 1839–1939 </w:t>
      </w:r>
      <w:r w:rsidRPr="00F705EA">
        <w:rPr>
          <w:rFonts w:ascii="Times New Roman" w:eastAsia="Times New Roman" w:hAnsi="Times New Roman" w:cs="Times New Roman"/>
          <w:szCs w:val="20"/>
        </w:rPr>
        <w:t>z roku 1939. Kniha v překladu Jakuba Hausera přispěje ke snaze zachovat odkaz umělkyně. </w:t>
      </w:r>
    </w:p>
    <w:p w14:paraId="34649368" w14:textId="77777777" w:rsidR="00523091" w:rsidRPr="00F705EA" w:rsidRDefault="00523091" w:rsidP="00F705EA">
      <w:pPr>
        <w:spacing w:after="0" w:line="240" w:lineRule="auto"/>
        <w:textAlignment w:val="baseline"/>
        <w:rPr>
          <w:rFonts w:ascii="Segoe UI" w:eastAsia="Times New Roman" w:hAnsi="Segoe UI" w:cs="Segoe UI"/>
          <w:color w:val="7F7F7F" w:themeColor="text1" w:themeTint="80"/>
          <w:sz w:val="18"/>
          <w:szCs w:val="18"/>
        </w:rPr>
      </w:pPr>
    </w:p>
    <w:p w14:paraId="11D7B3FA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3B8ED39D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7C0396E9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067E62FB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78DC92D5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4EF35673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39A886FA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1D3A95F8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425889D7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54A82BA4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3A7E389D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40680E72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3D0ED990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5D566869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63432550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4429CABD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2BF30623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0599DD3F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1DE549E8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3F5C205F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1B7E0284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655BBA33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0FAEB6CA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71E27F0E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104D3B5C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37015865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6E613D9D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5AC6E5E8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0606BEB0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3AA3C0D9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63DF3590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54C58042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327B5C2D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2FC6826F" w14:textId="77777777" w:rsidR="000B2082" w:rsidRDefault="000B2082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</w:pPr>
    </w:p>
    <w:p w14:paraId="3FC0E3FE" w14:textId="418BEB16" w:rsidR="00F705EA" w:rsidRPr="000B2082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szCs w:val="20"/>
        </w:rPr>
      </w:pPr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 xml:space="preserve">Výstava </w:t>
      </w:r>
      <w:r w:rsidRPr="00F705EA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Cs w:val="20"/>
        </w:rPr>
        <w:t xml:space="preserve">Lucia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Cs w:val="20"/>
        </w:rPr>
        <w:t xml:space="preserve">: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Cs w:val="20"/>
        </w:rPr>
        <w:t>Exposures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 xml:space="preserve"> bude probíhat od 30. května do 28. října 2024 a doprovází ji bohatý program sestávající z debat, projekcí a workshopů. </w:t>
      </w:r>
      <w:r w:rsidRPr="00F705EA">
        <w:rPr>
          <w:rFonts w:ascii="Times New Roman" w:eastAsia="Times New Roman" w:hAnsi="Times New Roman" w:cs="Times New Roman"/>
          <w:color w:val="7F7F7F" w:themeColor="text1" w:themeTint="80"/>
          <w:szCs w:val="20"/>
        </w:rPr>
        <w:t> </w:t>
      </w:r>
    </w:p>
    <w:p w14:paraId="07232A68" w14:textId="77777777" w:rsidR="00523091" w:rsidRPr="00F705EA" w:rsidRDefault="00523091" w:rsidP="00F705EA">
      <w:pPr>
        <w:spacing w:after="0" w:line="240" w:lineRule="auto"/>
        <w:textAlignment w:val="baseline"/>
        <w:rPr>
          <w:rFonts w:ascii="Segoe UI" w:eastAsia="Times New Roman" w:hAnsi="Segoe UI" w:cs="Segoe UI"/>
          <w:color w:val="7F7F7F" w:themeColor="text1" w:themeTint="80"/>
          <w:sz w:val="18"/>
          <w:szCs w:val="18"/>
        </w:rPr>
      </w:pPr>
    </w:p>
    <w:p w14:paraId="65F76C20" w14:textId="77777777" w:rsidR="00F705EA" w:rsidRPr="000B2082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szCs w:val="20"/>
        </w:rPr>
      </w:pPr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 xml:space="preserve">Pořádá ji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>Kunsthalle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 xml:space="preserve"> Praha ve spolupráci s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>Fotostiftung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>Schweiz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 xml:space="preserve"> ve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>Winterthuru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>, kde bude pokračovat od 8. února do 1. června 2025.</w:t>
      </w:r>
      <w:r w:rsidRPr="00F705EA">
        <w:rPr>
          <w:rFonts w:ascii="Times New Roman" w:eastAsia="Times New Roman" w:hAnsi="Times New Roman" w:cs="Times New Roman"/>
          <w:color w:val="7F7F7F" w:themeColor="text1" w:themeTint="80"/>
          <w:szCs w:val="20"/>
        </w:rPr>
        <w:t> </w:t>
      </w:r>
    </w:p>
    <w:p w14:paraId="3EA4F599" w14:textId="77777777" w:rsidR="00523091" w:rsidRPr="00F705EA" w:rsidRDefault="00523091" w:rsidP="00F705EA">
      <w:pPr>
        <w:spacing w:after="0" w:line="240" w:lineRule="auto"/>
        <w:textAlignment w:val="baseline"/>
        <w:rPr>
          <w:rFonts w:ascii="Segoe UI" w:eastAsia="Times New Roman" w:hAnsi="Segoe UI" w:cs="Segoe UI"/>
          <w:color w:val="7F7F7F" w:themeColor="text1" w:themeTint="80"/>
          <w:sz w:val="18"/>
          <w:szCs w:val="18"/>
        </w:rPr>
      </w:pPr>
    </w:p>
    <w:p w14:paraId="5FFBF432" w14:textId="77777777" w:rsidR="00F705EA" w:rsidRPr="000B2082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szCs w:val="20"/>
        </w:rPr>
      </w:pPr>
      <w:proofErr w:type="spellStart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>Kunsthalle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 xml:space="preserve"> Praha děkuje přednímu partnerovi výstavy, Bauhaus-Archivu v Berlíně, a významným půjčitelům děl, zejména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>Photo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>Elysée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 xml:space="preserve"> v Lausanne a 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>National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>Portrait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  <w:u w:val="single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>Gallery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 xml:space="preserve"> v Londýně.</w:t>
      </w:r>
      <w:r w:rsidRPr="00F705EA">
        <w:rPr>
          <w:rFonts w:ascii="Times New Roman" w:eastAsia="Times New Roman" w:hAnsi="Times New Roman" w:cs="Times New Roman"/>
          <w:color w:val="7F7F7F" w:themeColor="text1" w:themeTint="80"/>
          <w:szCs w:val="20"/>
        </w:rPr>
        <w:t> </w:t>
      </w:r>
    </w:p>
    <w:p w14:paraId="0CBA6132" w14:textId="77777777" w:rsidR="00523091" w:rsidRPr="00F705EA" w:rsidRDefault="00523091" w:rsidP="00F705EA">
      <w:pPr>
        <w:spacing w:after="0" w:line="240" w:lineRule="auto"/>
        <w:textAlignment w:val="baseline"/>
        <w:rPr>
          <w:rFonts w:ascii="Segoe UI" w:eastAsia="Times New Roman" w:hAnsi="Segoe UI" w:cs="Segoe UI"/>
          <w:color w:val="7F7F7F" w:themeColor="text1" w:themeTint="80"/>
          <w:sz w:val="18"/>
          <w:szCs w:val="18"/>
        </w:rPr>
      </w:pPr>
    </w:p>
    <w:p w14:paraId="5FD40392" w14:textId="77777777" w:rsidR="00F705EA" w:rsidRPr="00F705EA" w:rsidRDefault="00F705EA" w:rsidP="00F705EA">
      <w:pPr>
        <w:spacing w:after="0" w:line="240" w:lineRule="auto"/>
        <w:textAlignment w:val="baseline"/>
        <w:rPr>
          <w:rFonts w:ascii="Segoe UI" w:eastAsia="Times New Roman" w:hAnsi="Segoe UI" w:cs="Segoe UI"/>
          <w:color w:val="7F7F7F" w:themeColor="text1" w:themeTint="80"/>
          <w:sz w:val="18"/>
          <w:szCs w:val="18"/>
        </w:rPr>
      </w:pPr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>Výstava se koná pod záštitou Švýcarského velvyslanectví v České republice.</w:t>
      </w:r>
      <w:r w:rsidRPr="00F705EA">
        <w:rPr>
          <w:rFonts w:ascii="Times New Roman" w:eastAsia="Times New Roman" w:hAnsi="Times New Roman" w:cs="Times New Roman"/>
          <w:color w:val="7F7F7F" w:themeColor="text1" w:themeTint="80"/>
          <w:szCs w:val="20"/>
        </w:rPr>
        <w:t> </w:t>
      </w:r>
    </w:p>
    <w:p w14:paraId="758BA60B" w14:textId="77777777" w:rsidR="000B2082" w:rsidRPr="000B2082" w:rsidRDefault="000B2082" w:rsidP="00F705EA">
      <w:pPr>
        <w:spacing w:after="0" w:line="240" w:lineRule="auto"/>
        <w:textAlignment w:val="baseline"/>
        <w:rPr>
          <w:rFonts w:eastAsia="Times New Roman" w:cs="Segoe UI"/>
          <w:color w:val="7F7F7F" w:themeColor="text1" w:themeTint="80"/>
          <w:szCs w:val="20"/>
        </w:rPr>
      </w:pPr>
    </w:p>
    <w:p w14:paraId="1FD8ED9E" w14:textId="4ED5A79A" w:rsidR="00F705EA" w:rsidRPr="00F705EA" w:rsidRDefault="00F705EA" w:rsidP="00F705EA">
      <w:pPr>
        <w:spacing w:after="0" w:line="240" w:lineRule="auto"/>
        <w:textAlignment w:val="baseline"/>
        <w:rPr>
          <w:rFonts w:ascii="Segoe UI" w:eastAsia="Times New Roman" w:hAnsi="Segoe UI" w:cs="Segoe UI"/>
          <w:color w:val="7F7F7F" w:themeColor="text1" w:themeTint="80"/>
          <w:sz w:val="18"/>
          <w:szCs w:val="18"/>
        </w:rPr>
      </w:pPr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>Kontakt pro média</w:t>
      </w:r>
      <w:r w:rsidRPr="00F705EA">
        <w:rPr>
          <w:rFonts w:ascii="Times New Roman" w:eastAsia="Times New Roman" w:hAnsi="Times New Roman" w:cs="Times New Roman"/>
          <w:color w:val="7F7F7F" w:themeColor="text1" w:themeTint="80"/>
          <w:szCs w:val="20"/>
        </w:rPr>
        <w:t> </w:t>
      </w:r>
    </w:p>
    <w:p w14:paraId="60209419" w14:textId="77777777" w:rsidR="00F705EA" w:rsidRPr="000B2082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szCs w:val="20"/>
        </w:rPr>
      </w:pPr>
      <w:r w:rsidRPr="00F705EA">
        <w:rPr>
          <w:rFonts w:ascii="Times New Roman" w:eastAsia="Times New Roman" w:hAnsi="Times New Roman" w:cs="Times New Roman"/>
          <w:color w:val="7F7F7F" w:themeColor="text1" w:themeTint="80"/>
          <w:szCs w:val="20"/>
        </w:rPr>
        <w:t xml:space="preserve">Zuzana Dusilová / +420 721 034 543 / </w:t>
      </w:r>
      <w:hyperlink r:id="rId11" w:tgtFrame="_blank" w:history="1">
        <w:r w:rsidRPr="00F705EA">
          <w:rPr>
            <w:rFonts w:ascii="Times New Roman" w:eastAsia="Times New Roman" w:hAnsi="Times New Roman" w:cs="Times New Roman"/>
            <w:color w:val="7F7F7F" w:themeColor="text1" w:themeTint="80"/>
            <w:szCs w:val="20"/>
          </w:rPr>
          <w:t>zdusilova@kunsthallepraha.org</w:t>
        </w:r>
      </w:hyperlink>
      <w:r w:rsidRPr="00F705EA">
        <w:rPr>
          <w:rFonts w:ascii="Times New Roman" w:eastAsia="Times New Roman" w:hAnsi="Times New Roman" w:cs="Times New Roman"/>
          <w:color w:val="7F7F7F" w:themeColor="text1" w:themeTint="80"/>
          <w:szCs w:val="20"/>
        </w:rPr>
        <w:t>  </w:t>
      </w:r>
    </w:p>
    <w:p w14:paraId="6A100017" w14:textId="77777777" w:rsidR="00523091" w:rsidRPr="00F705EA" w:rsidRDefault="00523091" w:rsidP="00F705EA">
      <w:pPr>
        <w:spacing w:after="0" w:line="240" w:lineRule="auto"/>
        <w:textAlignment w:val="baseline"/>
        <w:rPr>
          <w:rFonts w:ascii="Segoe UI" w:eastAsia="Times New Roman" w:hAnsi="Segoe UI" w:cs="Segoe UI"/>
          <w:color w:val="7F7F7F" w:themeColor="text1" w:themeTint="80"/>
          <w:sz w:val="18"/>
          <w:szCs w:val="18"/>
        </w:rPr>
      </w:pPr>
    </w:p>
    <w:p w14:paraId="5CDE6AC8" w14:textId="77777777" w:rsidR="00F705EA" w:rsidRPr="00F705EA" w:rsidRDefault="00F705EA" w:rsidP="00F705EA">
      <w:pPr>
        <w:spacing w:after="0" w:line="240" w:lineRule="auto"/>
        <w:textAlignment w:val="baseline"/>
        <w:rPr>
          <w:rFonts w:ascii="Segoe UI" w:eastAsia="Times New Roman" w:hAnsi="Segoe UI" w:cs="Segoe UI"/>
          <w:color w:val="7F7F7F" w:themeColor="text1" w:themeTint="80"/>
          <w:sz w:val="18"/>
          <w:szCs w:val="18"/>
        </w:rPr>
      </w:pPr>
      <w:r w:rsidRPr="00F705EA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0"/>
        </w:rPr>
        <w:t>Fotografie pro média</w:t>
      </w:r>
      <w:r w:rsidRPr="00F705EA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Cs w:val="20"/>
        </w:rPr>
        <w:t> </w:t>
      </w:r>
      <w:r w:rsidRPr="00F705EA">
        <w:rPr>
          <w:rFonts w:ascii="Times New Roman" w:eastAsia="Times New Roman" w:hAnsi="Times New Roman" w:cs="Times New Roman"/>
          <w:color w:val="7F7F7F" w:themeColor="text1" w:themeTint="80"/>
          <w:szCs w:val="20"/>
        </w:rPr>
        <w:t> </w:t>
      </w:r>
    </w:p>
    <w:p w14:paraId="1C46BECC" w14:textId="20F56715" w:rsidR="00523091" w:rsidRPr="000B2082" w:rsidRDefault="00000000" w:rsidP="000B2082">
      <w:pPr>
        <w:spacing w:after="0" w:line="240" w:lineRule="auto"/>
        <w:textAlignment w:val="baseline"/>
        <w:rPr>
          <w:rFonts w:ascii="Segoe UI" w:eastAsia="Times New Roman" w:hAnsi="Segoe UI" w:cs="Segoe UI"/>
          <w:color w:val="7F7F7F" w:themeColor="text1" w:themeTint="80"/>
          <w:sz w:val="18"/>
          <w:szCs w:val="18"/>
        </w:rPr>
      </w:pPr>
      <w:hyperlink r:id="rId12" w:tgtFrame="_blank" w:history="1">
        <w:r w:rsidR="00F705EA" w:rsidRPr="00F705EA">
          <w:rPr>
            <w:rFonts w:ascii="Times New Roman" w:eastAsia="Times New Roman" w:hAnsi="Times New Roman" w:cs="Times New Roman"/>
            <w:color w:val="7F7F7F" w:themeColor="text1" w:themeTint="80"/>
            <w:szCs w:val="20"/>
            <w:u w:val="single"/>
          </w:rPr>
          <w:t>https://kunsthalle.brandcloud.pro/link/Ujj8pVrh</w:t>
        </w:r>
      </w:hyperlink>
      <w:r w:rsidR="00F705EA" w:rsidRPr="00F705EA">
        <w:rPr>
          <w:rFonts w:ascii="Times New Roman" w:eastAsia="Times New Roman" w:hAnsi="Times New Roman" w:cs="Times New Roman"/>
          <w:color w:val="7F7F7F" w:themeColor="text1" w:themeTint="80"/>
          <w:szCs w:val="20"/>
        </w:rPr>
        <w:t xml:space="preserve">  </w:t>
      </w:r>
      <w:r w:rsidR="00F705EA" w:rsidRPr="00F705EA">
        <w:rPr>
          <w:rFonts w:ascii="Times New Roman" w:eastAsia="Times New Roman" w:hAnsi="Times New Roman" w:cs="Times New Roman"/>
          <w:color w:val="7F7F7F" w:themeColor="text1" w:themeTint="80"/>
          <w:szCs w:val="20"/>
        </w:rPr>
        <w:br/>
        <w:t> </w:t>
      </w:r>
    </w:p>
    <w:p w14:paraId="0BFC43F2" w14:textId="641BDEFF" w:rsidR="00F705EA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Cs w:val="20"/>
        </w:rPr>
      </w:pPr>
      <w:r w:rsidRPr="00F705EA">
        <w:rPr>
          <w:rFonts w:ascii="Times New Roman" w:eastAsia="Times New Roman" w:hAnsi="Times New Roman" w:cs="Times New Roman"/>
          <w:b/>
          <w:bCs/>
          <w:color w:val="666666"/>
          <w:szCs w:val="20"/>
        </w:rPr>
        <w:lastRenderedPageBreak/>
        <w:t>POZNÁMKY PRO REDAKTORY A REDAKTORKY</w:t>
      </w:r>
      <w:r w:rsidRPr="00F705EA">
        <w:rPr>
          <w:rFonts w:ascii="Times New Roman" w:eastAsia="Times New Roman" w:hAnsi="Times New Roman" w:cs="Times New Roman"/>
          <w:color w:val="666666"/>
          <w:szCs w:val="20"/>
        </w:rPr>
        <w:t> </w:t>
      </w:r>
    </w:p>
    <w:p w14:paraId="44BF8FAA" w14:textId="77777777" w:rsidR="00523091" w:rsidRPr="00F705EA" w:rsidRDefault="00523091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7C761B8" w14:textId="77777777" w:rsidR="00F705EA" w:rsidRPr="00F705EA" w:rsidRDefault="00F705EA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05EA">
        <w:rPr>
          <w:rFonts w:ascii="Times New Roman" w:eastAsia="Times New Roman" w:hAnsi="Times New Roman" w:cs="Times New Roman"/>
          <w:b/>
          <w:bCs/>
          <w:color w:val="666666"/>
          <w:szCs w:val="20"/>
        </w:rPr>
        <w:t xml:space="preserve">Lucia </w:t>
      </w:r>
      <w:proofErr w:type="spellStart"/>
      <w:r w:rsidRPr="00F705EA">
        <w:rPr>
          <w:rFonts w:ascii="Times New Roman" w:eastAsia="Times New Roman" w:hAnsi="Times New Roman" w:cs="Times New Roman"/>
          <w:b/>
          <w:bCs/>
          <w:color w:val="666666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color w:val="666666"/>
          <w:szCs w:val="20"/>
        </w:rPr>
        <w:t xml:space="preserve"> (stručná biografie)</w:t>
      </w:r>
      <w:r w:rsidRPr="00F705EA">
        <w:rPr>
          <w:rFonts w:ascii="Times New Roman" w:eastAsia="Times New Roman" w:hAnsi="Times New Roman" w:cs="Times New Roman"/>
          <w:color w:val="666666"/>
          <w:szCs w:val="20"/>
        </w:rPr>
        <w:t> </w:t>
      </w:r>
    </w:p>
    <w:p w14:paraId="66FCC2A2" w14:textId="3708E7CD" w:rsidR="00F705EA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Cs w:val="20"/>
        </w:rPr>
      </w:pPr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Po studiu dějin umění a filozofie v rodné Praze se Lucia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(rozená Schulz; 1894–1989) přestěhovala do Berlína a pracovala v nakladatelském oboru, dokud se v roce 1923 s manželem Lász</w:t>
      </w:r>
      <w:r w:rsidR="006C6788">
        <w:rPr>
          <w:rFonts w:ascii="Times New Roman" w:eastAsia="Times New Roman" w:hAnsi="Times New Roman" w:cs="Times New Roman"/>
          <w:color w:val="666666"/>
          <w:szCs w:val="20"/>
        </w:rPr>
        <w:t>lo</w:t>
      </w:r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em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-Nagyem nepřesunula do Bauhausu. Tam se stala oficiální fotografkou, byť takto mnohdy nebyla u děl veřejně titulována, a fotografovala architekturu a designové objekty i stovky portrétů osob Bauhausu. Na přelomu dekády se vrátila do Berlína a krátce vyučovala fotografii na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Itte</w:t>
      </w:r>
      <w:r w:rsidR="006C6788">
        <w:rPr>
          <w:rFonts w:ascii="Times New Roman" w:eastAsia="Times New Roman" w:hAnsi="Times New Roman" w:cs="Times New Roman"/>
          <w:color w:val="666666"/>
          <w:szCs w:val="20"/>
        </w:rPr>
        <w:t>n-</w:t>
      </w:r>
      <w:r w:rsidRPr="00F705EA">
        <w:rPr>
          <w:rFonts w:ascii="Times New Roman" w:eastAsia="Times New Roman" w:hAnsi="Times New Roman" w:cs="Times New Roman"/>
          <w:color w:val="666666"/>
          <w:szCs w:val="20"/>
        </w:rPr>
        <w:t>Schule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, avšak v roce 1933 byla nucena z Berlína uprchnout. V roce 1934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emigrovala do Anglie a založila si portrétní ateliér v Londýně. V této době napsala bestseller </w:t>
      </w:r>
      <w:r w:rsidRPr="00F705EA">
        <w:rPr>
          <w:rFonts w:ascii="Times New Roman" w:eastAsia="Times New Roman" w:hAnsi="Times New Roman" w:cs="Times New Roman"/>
          <w:i/>
          <w:iCs/>
          <w:color w:val="666666"/>
          <w:szCs w:val="20"/>
        </w:rPr>
        <w:t>Sto let fotografie 1839–1939</w:t>
      </w:r>
      <w:r w:rsidRPr="00F705EA">
        <w:rPr>
          <w:rFonts w:ascii="Times New Roman" w:eastAsia="Times New Roman" w:hAnsi="Times New Roman" w:cs="Times New Roman"/>
          <w:color w:val="666666"/>
          <w:szCs w:val="20"/>
        </w:rPr>
        <w:t>, který měl značný vliv na chápání fotografie jakožto média přispívajícího k sociální a kulturní transformaci. Práce v oblasti mikrofilmu ji zavedla až do Turecka, kde pracovala pod záštitou UNESCO. Roku 1959 se přestěhovala do Curychu, kde psala kritiky pro mezinárodní média věnující se umění a spřátelila se s mnoha mladšími švýcarskými fotografy. Zemřela v roce 1989 a zanechala po sobě rozsáhlý archiv obsahující fotografie, korespondenci i nevydané texty. </w:t>
      </w:r>
    </w:p>
    <w:p w14:paraId="3AF7944F" w14:textId="77777777" w:rsidR="00523091" w:rsidRPr="00F705EA" w:rsidRDefault="00523091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E9601B0" w14:textId="1BCB9548" w:rsidR="00523091" w:rsidRPr="00F705EA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Cs w:val="20"/>
        </w:rPr>
      </w:pPr>
      <w:r w:rsidRPr="00F705EA">
        <w:rPr>
          <w:rFonts w:ascii="Times New Roman" w:eastAsia="Times New Roman" w:hAnsi="Times New Roman" w:cs="Times New Roman"/>
          <w:b/>
          <w:bCs/>
          <w:color w:val="666666"/>
          <w:szCs w:val="20"/>
        </w:rPr>
        <w:t>Bauhaus </w:t>
      </w:r>
      <w:r w:rsidRPr="00F705EA">
        <w:rPr>
          <w:rFonts w:ascii="Times New Roman" w:eastAsia="Times New Roman" w:hAnsi="Times New Roman" w:cs="Times New Roman"/>
          <w:color w:val="666666"/>
          <w:szCs w:val="20"/>
        </w:rPr>
        <w:t> </w:t>
      </w:r>
    </w:p>
    <w:p w14:paraId="31A4B7DE" w14:textId="77777777" w:rsidR="00F705EA" w:rsidRPr="00F705EA" w:rsidRDefault="00F705EA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Bauhaus byla jedna z nejdůležitějších a nejvlivnějších škol designu, umění a architektury. Působila v první polovině 20. století v Německu. Založil ji architekt Walter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Gropius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v roce 1919 ve Výmaru, v letech 1925–26 se škola přestěhovala do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Desavy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, kde pro ni právě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Gropius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navrhl novou ikonickou budovu. V roce 1932 se škola naposledy přesunula do Berlína, kde byla v následujícím roce zrušena na pokyn nacistického režimu. Revoluční výukové metody Bauhausu spočívaly v komunitním duchu studia, opuštění tradičního vztahu mezi žákem a učitelem a důrazu na řemeslné schopnosti studentů a studentek. Jejím cílem bylo vrátit umění do kontaktu s každodenním životem a zasazovala se o radikální jednotu všech umění. Proto architektuře, scénickému umění, designu a užitému umění přikládala stejnou váhu jako umění výtvarnému. Mezi prominentní učitele Bauhausu patřili například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Wassily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Kandinsky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, Paul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Klee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, László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Moholy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-Nagy, Josef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Albers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, Marcel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Breuer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či Ludwig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Mies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van der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Rohe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>.  </w:t>
      </w:r>
    </w:p>
    <w:p w14:paraId="172E978B" w14:textId="77777777" w:rsidR="00F705EA" w:rsidRPr="00F705EA" w:rsidRDefault="00F705EA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05EA">
        <w:rPr>
          <w:rFonts w:ascii="Times New Roman" w:eastAsia="Times New Roman" w:hAnsi="Times New Roman" w:cs="Times New Roman"/>
          <w:color w:val="666666"/>
          <w:szCs w:val="20"/>
        </w:rPr>
        <w:t> </w:t>
      </w:r>
    </w:p>
    <w:p w14:paraId="71786571" w14:textId="77777777" w:rsidR="00F705EA" w:rsidRPr="00F705EA" w:rsidRDefault="00F705EA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F705EA">
        <w:rPr>
          <w:rFonts w:ascii="Times New Roman" w:eastAsia="Times New Roman" w:hAnsi="Times New Roman" w:cs="Times New Roman"/>
          <w:b/>
          <w:bCs/>
          <w:color w:val="666666"/>
          <w:szCs w:val="20"/>
        </w:rPr>
        <w:t>Kunsthalle</w:t>
      </w:r>
      <w:proofErr w:type="spellEnd"/>
      <w:r w:rsidRPr="00F705EA">
        <w:rPr>
          <w:rFonts w:ascii="Times New Roman" w:eastAsia="Times New Roman" w:hAnsi="Times New Roman" w:cs="Times New Roman"/>
          <w:b/>
          <w:bCs/>
          <w:color w:val="666666"/>
          <w:szCs w:val="20"/>
        </w:rPr>
        <w:t xml:space="preserve"> Praha</w:t>
      </w:r>
      <w:r w:rsidRPr="00F705EA">
        <w:rPr>
          <w:rFonts w:ascii="Times New Roman" w:eastAsia="Times New Roman" w:hAnsi="Times New Roman" w:cs="Times New Roman"/>
          <w:color w:val="666666"/>
          <w:szCs w:val="20"/>
        </w:rPr>
        <w:t> </w:t>
      </w:r>
    </w:p>
    <w:p w14:paraId="32D897DD" w14:textId="77777777" w:rsidR="00F705EA" w:rsidRPr="00F705EA" w:rsidRDefault="00F705EA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Kunsthalle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Praha je nové místo pro umění na pulzující pražské kulturní scéně. Oficiálně zahájila provoz 22. února 2022. Jako nestátní a neziskovou platformu ji založila nadace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The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Pudil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Family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Foundation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Pavlíny Pudil a Petra Pudil.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Kunsthalle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vznikla konverzí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Zengerovy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transformační stanice z třicátých let 20. století a v roce 2022 získala hlavní cenu Grand Prix Architektů – Národní cenu za architekturu pro rok 2022. V současnosti poskytuje moderní galerijní prostředí pro krátkodobé výstavy, inovativní vzdělávací programy a kulturní události. Na ploše 5,687 m</w:t>
      </w:r>
      <w:r w:rsidRPr="00F705EA">
        <w:rPr>
          <w:rFonts w:ascii="Times New Roman" w:eastAsia="Times New Roman" w:hAnsi="Times New Roman" w:cs="Times New Roman"/>
          <w:color w:val="666666"/>
          <w:sz w:val="16"/>
          <w:szCs w:val="16"/>
          <w:vertAlign w:val="superscript"/>
        </w:rPr>
        <w:t>2</w:t>
      </w:r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nabízí tři rozsáhlé galerijní prostory, bistro v industriálním stylu, design shop a kavárnu s historickou terasou s výhledem na Petřín a Pražský hrad. </w:t>
      </w:r>
    </w:p>
    <w:p w14:paraId="3A46BDD8" w14:textId="77777777" w:rsidR="00F705EA" w:rsidRPr="00F705EA" w:rsidRDefault="00F705EA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Posláním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Kunsthalle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Praha je propojovat českou a mezinárodní uměleckou scénu, představovat inovativní pohledy na umění a kulturu 20. a 21. století a zapojit co nejširší publikum, které bude moci zakoušet umění a porozumět mu prostřednictvím dynamického programu.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Kunsthalle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má i vlastní uměleckou sbírku zaměřenou na moderní, poválečné a současné umění. </w:t>
      </w:r>
    </w:p>
    <w:p w14:paraId="46EDE906" w14:textId="77777777" w:rsidR="00F705EA" w:rsidRDefault="00F705EA" w:rsidP="00F7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Cs w:val="20"/>
        </w:rPr>
      </w:pPr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Mezi proběhlé výstavy patří rozsáhlá multimediální výstava </w:t>
      </w:r>
      <w:r w:rsidRPr="00F705EA">
        <w:rPr>
          <w:rFonts w:ascii="Times New Roman" w:eastAsia="Times New Roman" w:hAnsi="Times New Roman" w:cs="Times New Roman"/>
          <w:i/>
          <w:iCs/>
          <w:color w:val="666666"/>
          <w:szCs w:val="20"/>
        </w:rPr>
        <w:t>Kinetismus: 100 let elektřiny v umění</w:t>
      </w:r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(22. 2. – 29. 8. 2022) pod vedením teoretika Petera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Weibela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a šéfkurátorky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Christelle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Havranek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, dosud největší výstava Gregora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Hildebrandta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</w:t>
      </w:r>
      <w:r w:rsidRPr="00F705EA">
        <w:rPr>
          <w:rFonts w:ascii="Times New Roman" w:eastAsia="Times New Roman" w:hAnsi="Times New Roman" w:cs="Times New Roman"/>
          <w:i/>
          <w:iCs/>
          <w:color w:val="666666"/>
          <w:szCs w:val="20"/>
        </w:rPr>
        <w:t xml:space="preserve">Jedno mávnutí řas, a za námi jsou léta </w:t>
      </w:r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(29. 9. 2022 – 13. 2. 2023), kterou připravila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Christelle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Havranek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, výstava </w:t>
      </w:r>
      <w:r w:rsidRPr="00F705EA">
        <w:rPr>
          <w:rFonts w:ascii="Times New Roman" w:eastAsia="Times New Roman" w:hAnsi="Times New Roman" w:cs="Times New Roman"/>
          <w:i/>
          <w:iCs/>
          <w:color w:val="666666"/>
          <w:szCs w:val="20"/>
        </w:rPr>
        <w:t>Bohemia: Příběh fenoménu, 1950–2000</w:t>
      </w:r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(23. 3. 2023 –16. 10. 2023) hostujícího kurátora Russella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Fergusona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a </w:t>
      </w:r>
      <w:r w:rsidRPr="00F705EA">
        <w:rPr>
          <w:rFonts w:ascii="Times New Roman" w:eastAsia="Times New Roman" w:hAnsi="Times New Roman" w:cs="Times New Roman"/>
          <w:i/>
          <w:iCs/>
          <w:color w:val="666666"/>
          <w:szCs w:val="20"/>
        </w:rPr>
        <w:t xml:space="preserve">READ </w:t>
      </w:r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(16. 11. 2023 – 22. 4. 2024), jejíž koncepci a kurátorské zpracování zajistilo duo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Elmgreen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 xml:space="preserve"> &amp; </w:t>
      </w:r>
      <w:proofErr w:type="spellStart"/>
      <w:r w:rsidRPr="00F705EA">
        <w:rPr>
          <w:rFonts w:ascii="Times New Roman" w:eastAsia="Times New Roman" w:hAnsi="Times New Roman" w:cs="Times New Roman"/>
          <w:color w:val="666666"/>
          <w:szCs w:val="20"/>
        </w:rPr>
        <w:t>Dragset</w:t>
      </w:r>
      <w:proofErr w:type="spellEnd"/>
      <w:r w:rsidRPr="00F705EA">
        <w:rPr>
          <w:rFonts w:ascii="Times New Roman" w:eastAsia="Times New Roman" w:hAnsi="Times New Roman" w:cs="Times New Roman"/>
          <w:color w:val="666666"/>
          <w:szCs w:val="20"/>
        </w:rPr>
        <w:t>.  </w:t>
      </w:r>
    </w:p>
    <w:p w14:paraId="1B0684A8" w14:textId="77777777" w:rsidR="00523091" w:rsidRPr="00F705EA" w:rsidRDefault="00523091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011780D" w14:textId="77777777" w:rsidR="00F705EA" w:rsidRPr="00F705EA" w:rsidRDefault="00000000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hyperlink r:id="rId13" w:tgtFrame="_blank" w:history="1">
        <w:r w:rsidR="00F705EA" w:rsidRPr="00F705EA">
          <w:rPr>
            <w:rFonts w:ascii="Times New Roman" w:eastAsia="Times New Roman" w:hAnsi="Times New Roman" w:cs="Times New Roman"/>
            <w:b/>
            <w:bCs/>
            <w:color w:val="666666"/>
            <w:szCs w:val="20"/>
            <w:u w:val="single"/>
          </w:rPr>
          <w:t>instagram.com/kunsthallepraha</w:t>
        </w:r>
      </w:hyperlink>
      <w:r w:rsidR="00F705EA" w:rsidRPr="00F705EA">
        <w:rPr>
          <w:rFonts w:ascii="Times New Roman" w:eastAsia="Times New Roman" w:hAnsi="Times New Roman" w:cs="Times New Roman"/>
          <w:b/>
          <w:bCs/>
          <w:color w:val="666666"/>
          <w:szCs w:val="20"/>
        </w:rPr>
        <w:t xml:space="preserve"> / </w:t>
      </w:r>
      <w:hyperlink r:id="rId14" w:tgtFrame="_blank" w:history="1">
        <w:r w:rsidR="00F705EA" w:rsidRPr="00F705EA">
          <w:rPr>
            <w:rFonts w:ascii="Times New Roman" w:eastAsia="Times New Roman" w:hAnsi="Times New Roman" w:cs="Times New Roman"/>
            <w:b/>
            <w:bCs/>
            <w:color w:val="666666"/>
            <w:szCs w:val="20"/>
            <w:u w:val="single"/>
          </w:rPr>
          <w:t>www.kunsthallepraha.org</w:t>
        </w:r>
      </w:hyperlink>
      <w:r w:rsidR="00F705EA" w:rsidRPr="00F705EA">
        <w:rPr>
          <w:rFonts w:ascii="Times New Roman" w:eastAsia="Times New Roman" w:hAnsi="Times New Roman" w:cs="Times New Roman"/>
          <w:b/>
          <w:bCs/>
          <w:color w:val="666666"/>
          <w:szCs w:val="20"/>
        </w:rPr>
        <w:t> </w:t>
      </w:r>
      <w:r w:rsidR="00F705EA" w:rsidRPr="00F705EA">
        <w:rPr>
          <w:rFonts w:ascii="Times New Roman" w:eastAsia="Times New Roman" w:hAnsi="Times New Roman" w:cs="Times New Roman"/>
          <w:color w:val="666666"/>
          <w:szCs w:val="20"/>
        </w:rPr>
        <w:t> </w:t>
      </w:r>
    </w:p>
    <w:p w14:paraId="293761A4" w14:textId="77777777" w:rsidR="00F705EA" w:rsidRPr="00F705EA" w:rsidRDefault="00F705EA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05EA">
        <w:rPr>
          <w:rFonts w:ascii="Times New Roman" w:eastAsia="Times New Roman" w:hAnsi="Times New Roman" w:cs="Times New Roman"/>
          <w:b/>
          <w:bCs/>
          <w:color w:val="666666"/>
          <w:szCs w:val="20"/>
        </w:rPr>
        <w:t>Otevřeno denně 11—19, ve středu 11—21. V úterý zavřeno.</w:t>
      </w:r>
      <w:r w:rsidRPr="00F705EA">
        <w:rPr>
          <w:rFonts w:ascii="Times New Roman" w:eastAsia="Times New Roman" w:hAnsi="Times New Roman" w:cs="Times New Roman"/>
          <w:color w:val="666666"/>
          <w:szCs w:val="20"/>
        </w:rPr>
        <w:t> </w:t>
      </w:r>
    </w:p>
    <w:p w14:paraId="4CA99F07" w14:textId="77777777" w:rsidR="00F705EA" w:rsidRPr="00F705EA" w:rsidRDefault="00F705EA" w:rsidP="00F70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05EA">
        <w:rPr>
          <w:rFonts w:ascii="Times New Roman" w:eastAsia="Times New Roman" w:hAnsi="Times New Roman" w:cs="Times New Roman"/>
          <w:b/>
          <w:bCs/>
          <w:color w:val="666666"/>
          <w:szCs w:val="20"/>
        </w:rPr>
        <w:t xml:space="preserve">Pro členky a členy zdarma, </w:t>
      </w:r>
      <w:hyperlink r:id="rId15" w:tgtFrame="_blank" w:history="1">
        <w:r w:rsidRPr="00F705EA">
          <w:rPr>
            <w:rFonts w:ascii="Times New Roman" w:eastAsia="Times New Roman" w:hAnsi="Times New Roman" w:cs="Times New Roman"/>
            <w:b/>
            <w:bCs/>
            <w:color w:val="7F7F7F"/>
            <w:szCs w:val="20"/>
            <w:u w:val="single"/>
          </w:rPr>
          <w:t>https://www.kunsthallepraha.org/stante-se-clenem</w:t>
        </w:r>
      </w:hyperlink>
      <w:r w:rsidRPr="00F705EA">
        <w:rPr>
          <w:rFonts w:ascii="Times New Roman" w:eastAsia="Times New Roman" w:hAnsi="Times New Roman" w:cs="Times New Roman"/>
          <w:b/>
          <w:bCs/>
          <w:color w:val="7F7F7F"/>
          <w:szCs w:val="20"/>
        </w:rPr>
        <w:t>. </w:t>
      </w:r>
      <w:r w:rsidRPr="00F705EA">
        <w:rPr>
          <w:rFonts w:ascii="Times New Roman" w:eastAsia="Times New Roman" w:hAnsi="Times New Roman" w:cs="Times New Roman"/>
          <w:color w:val="7F7F7F"/>
          <w:szCs w:val="20"/>
        </w:rPr>
        <w:t> </w:t>
      </w:r>
    </w:p>
    <w:p w14:paraId="59D262F5" w14:textId="4C9F335F" w:rsidR="00532C95" w:rsidRPr="00523091" w:rsidRDefault="00532C95" w:rsidP="00F705EA"/>
    <w:sectPr w:rsidR="00532C95" w:rsidRPr="00523091" w:rsidSect="00AB7673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992" w:right="1985" w:bottom="2552" w:left="1058" w:header="73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A3E8" w14:textId="77777777" w:rsidR="00AB7673" w:rsidRDefault="00AB7673" w:rsidP="0016511C">
      <w:r>
        <w:separator/>
      </w:r>
    </w:p>
  </w:endnote>
  <w:endnote w:type="continuationSeparator" w:id="0">
    <w:p w14:paraId="43CF6F36" w14:textId="77777777" w:rsidR="00AB7673" w:rsidRDefault="00AB7673" w:rsidP="0016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AE25" w14:textId="5375DF94" w:rsidR="00DE1A59" w:rsidRDefault="00FF4F86" w:rsidP="00FD1FBE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C0F1564" wp14:editId="72AB007A">
          <wp:simplePos x="0" y="0"/>
          <wp:positionH relativeFrom="page">
            <wp:posOffset>-33020</wp:posOffset>
          </wp:positionH>
          <wp:positionV relativeFrom="page">
            <wp:posOffset>9467850</wp:posOffset>
          </wp:positionV>
          <wp:extent cx="7559675" cy="1261110"/>
          <wp:effectExtent l="0" t="0" r="9525" b="8890"/>
          <wp:wrapNone/>
          <wp:docPr id="1068760990" name="Obrázek 1068760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A59">
      <w:fldChar w:fldCharType="begin"/>
    </w:r>
    <w:r w:rsidR="00DE1A59">
      <w:instrText>PAGE   \* MERGEFORMAT</w:instrText>
    </w:r>
    <w:r w:rsidR="00DE1A59">
      <w:fldChar w:fldCharType="separate"/>
    </w:r>
    <w:r w:rsidR="00DE1A59">
      <w:t>1</w:t>
    </w:r>
    <w:r w:rsidR="00DE1A59">
      <w:fldChar w:fldCharType="end"/>
    </w:r>
    <w:r w:rsidR="00DE1A59">
      <w:t xml:space="preserve"> / </w:t>
    </w:r>
    <w:fldSimple w:instr="NUMPAGES   \* MERGEFORMAT">
      <w:r w:rsidR="00DE1A59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0CAD" w14:textId="77777777" w:rsidR="00DE1A59" w:rsidRPr="00FD1FBE" w:rsidRDefault="00B03EDB" w:rsidP="00B03EDB">
    <w:pPr>
      <w:pStyle w:val="Footer"/>
      <w:tabs>
        <w:tab w:val="left" w:pos="2277"/>
        <w:tab w:val="right" w:pos="9921"/>
      </w:tabs>
      <w:jc w:val="left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B63DDCD" wp14:editId="3140C18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9675" cy="1261110"/>
          <wp:effectExtent l="0" t="0" r="9525" b="8890"/>
          <wp:wrapNone/>
          <wp:docPr id="1507133536" name="Obrázek 1507133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="00DE1A59">
      <w:fldChar w:fldCharType="begin"/>
    </w:r>
    <w:r w:rsidR="00DE1A59">
      <w:instrText>PAGE   \* MERGEFORMAT</w:instrText>
    </w:r>
    <w:r w:rsidR="00DE1A59">
      <w:fldChar w:fldCharType="separate"/>
    </w:r>
    <w:r w:rsidR="002908A4">
      <w:rPr>
        <w:noProof/>
      </w:rPr>
      <w:t>1</w:t>
    </w:r>
    <w:r w:rsidR="00DE1A59">
      <w:fldChar w:fldCharType="end"/>
    </w:r>
    <w:r w:rsidR="00DE1A59">
      <w:t xml:space="preserve"> / </w:t>
    </w:r>
    <w:fldSimple w:instr="NUMPAGES   \* MERGEFORMAT">
      <w:r w:rsidR="002908A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9C6F" w14:textId="77777777" w:rsidR="00AB7673" w:rsidRDefault="00AB7673" w:rsidP="0016511C">
      <w:r>
        <w:separator/>
      </w:r>
    </w:p>
  </w:footnote>
  <w:footnote w:type="continuationSeparator" w:id="0">
    <w:p w14:paraId="6895723B" w14:textId="77777777" w:rsidR="00AB7673" w:rsidRDefault="00AB7673" w:rsidP="00165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5F69F6C" w14:paraId="30BA8F59" w14:textId="77777777" w:rsidTr="35F69F6C">
      <w:trPr>
        <w:trHeight w:val="300"/>
      </w:trPr>
      <w:tc>
        <w:tcPr>
          <w:tcW w:w="2830" w:type="dxa"/>
        </w:tcPr>
        <w:p w14:paraId="457438B6" w14:textId="55276342" w:rsidR="35F69F6C" w:rsidRDefault="35F69F6C" w:rsidP="35F69F6C">
          <w:pPr>
            <w:pStyle w:val="Header"/>
            <w:ind w:left="-115"/>
          </w:pPr>
        </w:p>
      </w:tc>
      <w:tc>
        <w:tcPr>
          <w:tcW w:w="2830" w:type="dxa"/>
        </w:tcPr>
        <w:p w14:paraId="3F6BCC97" w14:textId="2EBF2C61" w:rsidR="35F69F6C" w:rsidRDefault="35F69F6C" w:rsidP="35F69F6C">
          <w:pPr>
            <w:pStyle w:val="Header"/>
            <w:jc w:val="center"/>
          </w:pPr>
        </w:p>
      </w:tc>
      <w:tc>
        <w:tcPr>
          <w:tcW w:w="2830" w:type="dxa"/>
        </w:tcPr>
        <w:p w14:paraId="15765775" w14:textId="16424706" w:rsidR="35F69F6C" w:rsidRDefault="35F69F6C" w:rsidP="35F69F6C">
          <w:pPr>
            <w:pStyle w:val="Header"/>
            <w:ind w:right="-115"/>
            <w:jc w:val="right"/>
          </w:pPr>
        </w:p>
      </w:tc>
    </w:tr>
  </w:tbl>
  <w:p w14:paraId="52292A9C" w14:textId="2359C3F7" w:rsidR="35F69F6C" w:rsidRDefault="35F69F6C" w:rsidP="35F69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0E01" w14:textId="77777777" w:rsidR="00DE1A59" w:rsidRDefault="00DE1A59" w:rsidP="0016511C">
    <w:pPr>
      <w:pStyle w:val="Header"/>
    </w:pPr>
    <w:r>
      <w:rPr>
        <w:noProof/>
        <w:lang w:val="en-US"/>
      </w:rPr>
      <w:drawing>
        <wp:anchor distT="0" distB="180340" distL="114300" distR="114300" simplePos="0" relativeHeight="251661312" behindDoc="0" locked="0" layoutInCell="1" allowOverlap="1" wp14:anchorId="502330CD" wp14:editId="71141B2F">
          <wp:simplePos x="542925" y="428625"/>
          <wp:positionH relativeFrom="page">
            <wp:align>left</wp:align>
          </wp:positionH>
          <wp:positionV relativeFrom="page">
            <wp:align>top</wp:align>
          </wp:positionV>
          <wp:extent cx="1978858" cy="1440000"/>
          <wp:effectExtent l="0" t="0" r="2540" b="8255"/>
          <wp:wrapTopAndBottom/>
          <wp:docPr id="1661437572" name="Obrázek 16614375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zahlav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858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3C3"/>
    <w:multiLevelType w:val="hybridMultilevel"/>
    <w:tmpl w:val="07140F04"/>
    <w:lvl w:ilvl="0" w:tplc="764CA0D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73F9"/>
    <w:multiLevelType w:val="hybridMultilevel"/>
    <w:tmpl w:val="7A36F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D4"/>
    <w:multiLevelType w:val="hybridMultilevel"/>
    <w:tmpl w:val="DFB00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41AB7"/>
    <w:multiLevelType w:val="hybridMultilevel"/>
    <w:tmpl w:val="DFBE12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CA3C39"/>
    <w:multiLevelType w:val="hybridMultilevel"/>
    <w:tmpl w:val="4CDC0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24A78"/>
    <w:multiLevelType w:val="hybridMultilevel"/>
    <w:tmpl w:val="2E26C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D5088"/>
    <w:multiLevelType w:val="hybridMultilevel"/>
    <w:tmpl w:val="55C4D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53F9A"/>
    <w:multiLevelType w:val="hybridMultilevel"/>
    <w:tmpl w:val="787C8B96"/>
    <w:lvl w:ilvl="0" w:tplc="764CA0D2"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A245F"/>
    <w:multiLevelType w:val="hybridMultilevel"/>
    <w:tmpl w:val="E6561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50C71"/>
    <w:multiLevelType w:val="multilevel"/>
    <w:tmpl w:val="0BA8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2251266">
    <w:abstractNumId w:val="2"/>
  </w:num>
  <w:num w:numId="2" w16cid:durableId="604727962">
    <w:abstractNumId w:val="6"/>
  </w:num>
  <w:num w:numId="3" w16cid:durableId="366570305">
    <w:abstractNumId w:val="5"/>
  </w:num>
  <w:num w:numId="4" w16cid:durableId="36971510">
    <w:abstractNumId w:val="0"/>
  </w:num>
  <w:num w:numId="5" w16cid:durableId="612445005">
    <w:abstractNumId w:val="7"/>
  </w:num>
  <w:num w:numId="6" w16cid:durableId="521750154">
    <w:abstractNumId w:val="3"/>
  </w:num>
  <w:num w:numId="7" w16cid:durableId="254898627">
    <w:abstractNumId w:val="9"/>
  </w:num>
  <w:num w:numId="8" w16cid:durableId="535240926">
    <w:abstractNumId w:val="4"/>
  </w:num>
  <w:num w:numId="9" w16cid:durableId="1059940102">
    <w:abstractNumId w:val="1"/>
  </w:num>
  <w:num w:numId="10" w16cid:durableId="1699895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61"/>
    <w:rsid w:val="00005914"/>
    <w:rsid w:val="00011422"/>
    <w:rsid w:val="00026A72"/>
    <w:rsid w:val="0002762D"/>
    <w:rsid w:val="0009587A"/>
    <w:rsid w:val="00096ED3"/>
    <w:rsid w:val="00097465"/>
    <w:rsid w:val="000A27C2"/>
    <w:rsid w:val="000A364B"/>
    <w:rsid w:val="000A7E44"/>
    <w:rsid w:val="000B2082"/>
    <w:rsid w:val="000B4FBB"/>
    <w:rsid w:val="000E0BCE"/>
    <w:rsid w:val="000E2CF2"/>
    <w:rsid w:val="000E3CC5"/>
    <w:rsid w:val="00104519"/>
    <w:rsid w:val="001065C4"/>
    <w:rsid w:val="00112CB0"/>
    <w:rsid w:val="00115246"/>
    <w:rsid w:val="00117044"/>
    <w:rsid w:val="00120914"/>
    <w:rsid w:val="00121917"/>
    <w:rsid w:val="00125C68"/>
    <w:rsid w:val="00134F17"/>
    <w:rsid w:val="00144843"/>
    <w:rsid w:val="001455CC"/>
    <w:rsid w:val="00147229"/>
    <w:rsid w:val="0016511C"/>
    <w:rsid w:val="00170280"/>
    <w:rsid w:val="00170BEA"/>
    <w:rsid w:val="00173A04"/>
    <w:rsid w:val="00173D7E"/>
    <w:rsid w:val="00184375"/>
    <w:rsid w:val="0018737B"/>
    <w:rsid w:val="001C28F8"/>
    <w:rsid w:val="001D3763"/>
    <w:rsid w:val="001D59D4"/>
    <w:rsid w:val="001E36EA"/>
    <w:rsid w:val="001E4D00"/>
    <w:rsid w:val="001F1BB7"/>
    <w:rsid w:val="00203087"/>
    <w:rsid w:val="00207520"/>
    <w:rsid w:val="00217252"/>
    <w:rsid w:val="00226857"/>
    <w:rsid w:val="00231118"/>
    <w:rsid w:val="00263C64"/>
    <w:rsid w:val="0027412D"/>
    <w:rsid w:val="002908A4"/>
    <w:rsid w:val="00291406"/>
    <w:rsid w:val="002A2240"/>
    <w:rsid w:val="002A4447"/>
    <w:rsid w:val="002A600A"/>
    <w:rsid w:val="002B0B11"/>
    <w:rsid w:val="002B6442"/>
    <w:rsid w:val="002B7C91"/>
    <w:rsid w:val="002C47BB"/>
    <w:rsid w:val="002C7A0C"/>
    <w:rsid w:val="002E0A76"/>
    <w:rsid w:val="002E1F8A"/>
    <w:rsid w:val="002F12C5"/>
    <w:rsid w:val="002F1622"/>
    <w:rsid w:val="002F243A"/>
    <w:rsid w:val="00300EC0"/>
    <w:rsid w:val="003010C5"/>
    <w:rsid w:val="00301A1D"/>
    <w:rsid w:val="003051E3"/>
    <w:rsid w:val="003077E5"/>
    <w:rsid w:val="003139DF"/>
    <w:rsid w:val="003261D4"/>
    <w:rsid w:val="003305FC"/>
    <w:rsid w:val="0033564D"/>
    <w:rsid w:val="0036429E"/>
    <w:rsid w:val="00366F7E"/>
    <w:rsid w:val="00372239"/>
    <w:rsid w:val="00375BC4"/>
    <w:rsid w:val="003B4080"/>
    <w:rsid w:val="003B4757"/>
    <w:rsid w:val="003C176B"/>
    <w:rsid w:val="003F53D2"/>
    <w:rsid w:val="004059A5"/>
    <w:rsid w:val="004110C3"/>
    <w:rsid w:val="00433510"/>
    <w:rsid w:val="004344BC"/>
    <w:rsid w:val="004457DE"/>
    <w:rsid w:val="00453E45"/>
    <w:rsid w:val="004B2E9C"/>
    <w:rsid w:val="004B70A3"/>
    <w:rsid w:val="004C3F21"/>
    <w:rsid w:val="004C56FC"/>
    <w:rsid w:val="004D1F97"/>
    <w:rsid w:val="004D5E16"/>
    <w:rsid w:val="004E1470"/>
    <w:rsid w:val="004E7EFD"/>
    <w:rsid w:val="004F0AE4"/>
    <w:rsid w:val="004F3104"/>
    <w:rsid w:val="004F734A"/>
    <w:rsid w:val="00504628"/>
    <w:rsid w:val="00506C3E"/>
    <w:rsid w:val="00507B3E"/>
    <w:rsid w:val="00523091"/>
    <w:rsid w:val="005320FE"/>
    <w:rsid w:val="00532C95"/>
    <w:rsid w:val="00552241"/>
    <w:rsid w:val="00567A4C"/>
    <w:rsid w:val="00574637"/>
    <w:rsid w:val="005836E4"/>
    <w:rsid w:val="005A609C"/>
    <w:rsid w:val="005A7476"/>
    <w:rsid w:val="005B6A5D"/>
    <w:rsid w:val="005B6ED4"/>
    <w:rsid w:val="005E072B"/>
    <w:rsid w:val="005E33F6"/>
    <w:rsid w:val="00617530"/>
    <w:rsid w:val="00635089"/>
    <w:rsid w:val="006354FA"/>
    <w:rsid w:val="006355FD"/>
    <w:rsid w:val="00635B63"/>
    <w:rsid w:val="00640535"/>
    <w:rsid w:val="00647D8E"/>
    <w:rsid w:val="00653ACA"/>
    <w:rsid w:val="0065625E"/>
    <w:rsid w:val="0065768A"/>
    <w:rsid w:val="00666A07"/>
    <w:rsid w:val="006723AE"/>
    <w:rsid w:val="00674AE8"/>
    <w:rsid w:val="0067523C"/>
    <w:rsid w:val="00684AA9"/>
    <w:rsid w:val="00695E70"/>
    <w:rsid w:val="006A54F4"/>
    <w:rsid w:val="006B1B4D"/>
    <w:rsid w:val="006B5E90"/>
    <w:rsid w:val="006C43B8"/>
    <w:rsid w:val="006C6788"/>
    <w:rsid w:val="006E6B90"/>
    <w:rsid w:val="006F5ECC"/>
    <w:rsid w:val="007055A8"/>
    <w:rsid w:val="00707FC9"/>
    <w:rsid w:val="00711B79"/>
    <w:rsid w:val="007158A5"/>
    <w:rsid w:val="00717D4D"/>
    <w:rsid w:val="00741AF6"/>
    <w:rsid w:val="00744D99"/>
    <w:rsid w:val="00747CD9"/>
    <w:rsid w:val="00750D58"/>
    <w:rsid w:val="0075159A"/>
    <w:rsid w:val="00754167"/>
    <w:rsid w:val="00757D12"/>
    <w:rsid w:val="00760B04"/>
    <w:rsid w:val="007636A2"/>
    <w:rsid w:val="007767D4"/>
    <w:rsid w:val="00782B14"/>
    <w:rsid w:val="007A0DBE"/>
    <w:rsid w:val="007A220E"/>
    <w:rsid w:val="007A499D"/>
    <w:rsid w:val="007A5CCA"/>
    <w:rsid w:val="007B53A0"/>
    <w:rsid w:val="007C4887"/>
    <w:rsid w:val="007D0DEC"/>
    <w:rsid w:val="00801E98"/>
    <w:rsid w:val="00811D10"/>
    <w:rsid w:val="0083595F"/>
    <w:rsid w:val="00842A44"/>
    <w:rsid w:val="008457E0"/>
    <w:rsid w:val="00857350"/>
    <w:rsid w:val="008578A6"/>
    <w:rsid w:val="00865A27"/>
    <w:rsid w:val="00874673"/>
    <w:rsid w:val="00885175"/>
    <w:rsid w:val="00885DAC"/>
    <w:rsid w:val="008936EA"/>
    <w:rsid w:val="00897BA1"/>
    <w:rsid w:val="008A38B3"/>
    <w:rsid w:val="008A74F5"/>
    <w:rsid w:val="008B3DBF"/>
    <w:rsid w:val="008B430C"/>
    <w:rsid w:val="008B489C"/>
    <w:rsid w:val="008D4B6B"/>
    <w:rsid w:val="008E01A4"/>
    <w:rsid w:val="008F7713"/>
    <w:rsid w:val="00907B97"/>
    <w:rsid w:val="00915BEE"/>
    <w:rsid w:val="00957E87"/>
    <w:rsid w:val="0096063E"/>
    <w:rsid w:val="00962CAF"/>
    <w:rsid w:val="00966A9E"/>
    <w:rsid w:val="00966E3A"/>
    <w:rsid w:val="00967D5F"/>
    <w:rsid w:val="009902FB"/>
    <w:rsid w:val="00996108"/>
    <w:rsid w:val="009A2A38"/>
    <w:rsid w:val="009B7086"/>
    <w:rsid w:val="009C0C5F"/>
    <w:rsid w:val="009C3B5F"/>
    <w:rsid w:val="009D0DA8"/>
    <w:rsid w:val="009E3EEA"/>
    <w:rsid w:val="009E4532"/>
    <w:rsid w:val="009E7333"/>
    <w:rsid w:val="009F74F2"/>
    <w:rsid w:val="00A10B91"/>
    <w:rsid w:val="00A153D2"/>
    <w:rsid w:val="00A176B4"/>
    <w:rsid w:val="00A24517"/>
    <w:rsid w:val="00A25716"/>
    <w:rsid w:val="00A27B6E"/>
    <w:rsid w:val="00A46165"/>
    <w:rsid w:val="00A55D92"/>
    <w:rsid w:val="00A82A21"/>
    <w:rsid w:val="00A85BEF"/>
    <w:rsid w:val="00A9541B"/>
    <w:rsid w:val="00AB08A9"/>
    <w:rsid w:val="00AB52EB"/>
    <w:rsid w:val="00AB7673"/>
    <w:rsid w:val="00AD62C8"/>
    <w:rsid w:val="00AE1455"/>
    <w:rsid w:val="00AE4A3E"/>
    <w:rsid w:val="00B03EDB"/>
    <w:rsid w:val="00B104D1"/>
    <w:rsid w:val="00B14BCC"/>
    <w:rsid w:val="00B16F98"/>
    <w:rsid w:val="00B25FEA"/>
    <w:rsid w:val="00B30BDE"/>
    <w:rsid w:val="00B436C7"/>
    <w:rsid w:val="00B54C7C"/>
    <w:rsid w:val="00B55C33"/>
    <w:rsid w:val="00B60663"/>
    <w:rsid w:val="00B6197B"/>
    <w:rsid w:val="00B63CA9"/>
    <w:rsid w:val="00B706E4"/>
    <w:rsid w:val="00B7345D"/>
    <w:rsid w:val="00B93222"/>
    <w:rsid w:val="00B96B41"/>
    <w:rsid w:val="00BB04AA"/>
    <w:rsid w:val="00BD5574"/>
    <w:rsid w:val="00BD6805"/>
    <w:rsid w:val="00BE3C00"/>
    <w:rsid w:val="00BE670E"/>
    <w:rsid w:val="00C007DE"/>
    <w:rsid w:val="00C01F0D"/>
    <w:rsid w:val="00C1530D"/>
    <w:rsid w:val="00C257EB"/>
    <w:rsid w:val="00C3043B"/>
    <w:rsid w:val="00C45F29"/>
    <w:rsid w:val="00C471F3"/>
    <w:rsid w:val="00C718F8"/>
    <w:rsid w:val="00C74B47"/>
    <w:rsid w:val="00C768AE"/>
    <w:rsid w:val="00C8723C"/>
    <w:rsid w:val="00CA2D81"/>
    <w:rsid w:val="00CC29F7"/>
    <w:rsid w:val="00CE1B0B"/>
    <w:rsid w:val="00D10AF9"/>
    <w:rsid w:val="00D24043"/>
    <w:rsid w:val="00D26E44"/>
    <w:rsid w:val="00D3100B"/>
    <w:rsid w:val="00D354DF"/>
    <w:rsid w:val="00D42128"/>
    <w:rsid w:val="00D42200"/>
    <w:rsid w:val="00D450C6"/>
    <w:rsid w:val="00D62FB9"/>
    <w:rsid w:val="00D66AE4"/>
    <w:rsid w:val="00D95782"/>
    <w:rsid w:val="00DC3818"/>
    <w:rsid w:val="00DD25BF"/>
    <w:rsid w:val="00DE1A59"/>
    <w:rsid w:val="00E05969"/>
    <w:rsid w:val="00E149D5"/>
    <w:rsid w:val="00E242AA"/>
    <w:rsid w:val="00E317AF"/>
    <w:rsid w:val="00E419F9"/>
    <w:rsid w:val="00E51B8B"/>
    <w:rsid w:val="00E55CBD"/>
    <w:rsid w:val="00E81E8E"/>
    <w:rsid w:val="00E85F8D"/>
    <w:rsid w:val="00E95C18"/>
    <w:rsid w:val="00EC5348"/>
    <w:rsid w:val="00ED4516"/>
    <w:rsid w:val="00EE7722"/>
    <w:rsid w:val="00EE7D68"/>
    <w:rsid w:val="00EF4BBC"/>
    <w:rsid w:val="00EF7E7C"/>
    <w:rsid w:val="00F12B05"/>
    <w:rsid w:val="00F153EB"/>
    <w:rsid w:val="00F36AFA"/>
    <w:rsid w:val="00F42119"/>
    <w:rsid w:val="00F53C7B"/>
    <w:rsid w:val="00F705EA"/>
    <w:rsid w:val="00F71661"/>
    <w:rsid w:val="00F73C60"/>
    <w:rsid w:val="00F94EDB"/>
    <w:rsid w:val="00FA3CDD"/>
    <w:rsid w:val="00FB0938"/>
    <w:rsid w:val="00FB2290"/>
    <w:rsid w:val="00FB459B"/>
    <w:rsid w:val="00FB6C5D"/>
    <w:rsid w:val="00FD1FBE"/>
    <w:rsid w:val="00FE0285"/>
    <w:rsid w:val="00FE575D"/>
    <w:rsid w:val="00FF49DD"/>
    <w:rsid w:val="00FF4F86"/>
    <w:rsid w:val="00FF5420"/>
    <w:rsid w:val="150AEDE1"/>
    <w:rsid w:val="2AAF55A7"/>
    <w:rsid w:val="2EB5EED1"/>
    <w:rsid w:val="34B6A144"/>
    <w:rsid w:val="35F69F6C"/>
    <w:rsid w:val="3944C777"/>
    <w:rsid w:val="3D74D482"/>
    <w:rsid w:val="3F95A7EB"/>
    <w:rsid w:val="401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DF7D6D"/>
  <w15:docId w15:val="{DED4E6BA-4130-4DFB-81CA-33885257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510"/>
    <w:pPr>
      <w:spacing w:after="240" w:line="252" w:lineRule="auto"/>
    </w:pPr>
    <w:rPr>
      <w:rFonts w:ascii="Helvetic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F8D"/>
    <w:pPr>
      <w:spacing w:before="240" w:after="720"/>
      <w:contextualSpacing/>
      <w:outlineLvl w:val="0"/>
    </w:pPr>
    <w:rPr>
      <w:b/>
      <w:bCs/>
      <w:color w:val="221E1F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E14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4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857"/>
  </w:style>
  <w:style w:type="paragraph" w:styleId="Footer">
    <w:name w:val="footer"/>
    <w:basedOn w:val="Normal"/>
    <w:link w:val="FooterChar"/>
    <w:uiPriority w:val="99"/>
    <w:unhideWhenUsed/>
    <w:rsid w:val="00F94EDB"/>
    <w:pPr>
      <w:tabs>
        <w:tab w:val="center" w:pos="4536"/>
        <w:tab w:val="right" w:pos="9072"/>
      </w:tabs>
      <w:spacing w:line="240" w:lineRule="auto"/>
      <w:ind w:right="-141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94EDB"/>
    <w:rPr>
      <w:rFonts w:ascii="Helvetica" w:hAnsi="Helvetica"/>
      <w:sz w:val="16"/>
    </w:rPr>
  </w:style>
  <w:style w:type="paragraph" w:customStyle="1" w:styleId="Default">
    <w:name w:val="Default"/>
    <w:rsid w:val="004D1F9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D1F97"/>
    <w:pPr>
      <w:spacing w:line="201" w:lineRule="atLeast"/>
    </w:pPr>
    <w:rPr>
      <w:color w:val="auto"/>
    </w:rPr>
  </w:style>
  <w:style w:type="paragraph" w:styleId="NoSpacing">
    <w:name w:val="No Spacing"/>
    <w:aliases w:val="Adresa"/>
    <w:uiPriority w:val="1"/>
    <w:qFormat/>
    <w:rsid w:val="00E85F8D"/>
    <w:pPr>
      <w:spacing w:after="0" w:line="240" w:lineRule="auto"/>
    </w:pPr>
    <w:rPr>
      <w:rFonts w:ascii="Helvetica" w:hAnsi="Helvetic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85F8D"/>
    <w:rPr>
      <w:rFonts w:ascii="Helvetica" w:hAnsi="Helvetica"/>
      <w:b/>
      <w:bCs/>
      <w:color w:val="221E1F"/>
      <w:sz w:val="20"/>
      <w:szCs w:val="20"/>
    </w:rPr>
  </w:style>
  <w:style w:type="paragraph" w:customStyle="1" w:styleId="Referennslo">
    <w:name w:val="Referenční číslo"/>
    <w:basedOn w:val="NoSpacing"/>
    <w:qFormat/>
    <w:rsid w:val="00640535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354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te1">
    <w:name w:val="Date1"/>
    <w:basedOn w:val="DefaultParagraphFont"/>
    <w:rsid w:val="00D354DF"/>
  </w:style>
  <w:style w:type="character" w:styleId="Hyperlink">
    <w:name w:val="Hyperlink"/>
    <w:basedOn w:val="DefaultParagraphFont"/>
    <w:uiPriority w:val="99"/>
    <w:unhideWhenUsed/>
    <w:rsid w:val="00D354DF"/>
    <w:rPr>
      <w:color w:val="0000FF"/>
      <w:u w:val="single"/>
    </w:rPr>
  </w:style>
  <w:style w:type="character" w:customStyle="1" w:styleId="categories-links">
    <w:name w:val="categories-links"/>
    <w:basedOn w:val="DefaultParagraphFont"/>
    <w:rsid w:val="00D354DF"/>
  </w:style>
  <w:style w:type="character" w:customStyle="1" w:styleId="tags-links">
    <w:name w:val="tags-links"/>
    <w:basedOn w:val="DefaultParagraphFont"/>
    <w:rsid w:val="00D354DF"/>
  </w:style>
  <w:style w:type="paragraph" w:styleId="NormalWeb">
    <w:name w:val="Normal (Web)"/>
    <w:basedOn w:val="Normal"/>
    <w:uiPriority w:val="99"/>
    <w:semiHidden/>
    <w:unhideWhenUsed/>
    <w:rsid w:val="00D3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ableGrid">
    <w:name w:val="Table Grid"/>
    <w:basedOn w:val="TableNormal"/>
    <w:uiPriority w:val="39"/>
    <w:rsid w:val="0083595F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E14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455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ListParagraph">
    <w:name w:val="List Paragraph"/>
    <w:basedOn w:val="Normal"/>
    <w:uiPriority w:val="34"/>
    <w:rsid w:val="00915BE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F7713"/>
    <w:rPr>
      <w:b/>
      <w:bCs/>
    </w:rPr>
  </w:style>
  <w:style w:type="paragraph" w:customStyle="1" w:styleId="paragraph">
    <w:name w:val="paragraph"/>
    <w:basedOn w:val="Normal"/>
    <w:rsid w:val="00B1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B104D1"/>
  </w:style>
  <w:style w:type="character" w:customStyle="1" w:styleId="eop">
    <w:name w:val="eop"/>
    <w:basedOn w:val="DefaultParagraphFont"/>
    <w:rsid w:val="00B104D1"/>
  </w:style>
  <w:style w:type="character" w:styleId="UnresolvedMention">
    <w:name w:val="Unresolved Mention"/>
    <w:basedOn w:val="DefaultParagraphFont"/>
    <w:uiPriority w:val="99"/>
    <w:semiHidden/>
    <w:unhideWhenUsed/>
    <w:rsid w:val="00D24043"/>
    <w:rPr>
      <w:color w:val="605E5C"/>
      <w:shd w:val="clear" w:color="auto" w:fill="E1DFDD"/>
    </w:rPr>
  </w:style>
  <w:style w:type="paragraph" w:customStyle="1" w:styleId="Text">
    <w:name w:val="Text"/>
    <w:rsid w:val="00811D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sid w:val="00811D1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E149D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0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DB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DBE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DBE"/>
    <w:rPr>
      <w:rFonts w:ascii="Helvetica" w:hAnsi="Helvetic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0DBE"/>
    <w:pPr>
      <w:spacing w:after="0" w:line="240" w:lineRule="auto"/>
    </w:pPr>
    <w:rPr>
      <w:rFonts w:ascii="Helvetica" w:hAnsi="Helvetica"/>
      <w:sz w:val="20"/>
    </w:rPr>
  </w:style>
  <w:style w:type="paragraph" w:customStyle="1" w:styleId="msonormal0">
    <w:name w:val="msonormal"/>
    <w:basedOn w:val="Normal"/>
    <w:rsid w:val="00F7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run">
    <w:name w:val="textrun"/>
    <w:basedOn w:val="DefaultParagraphFont"/>
    <w:rsid w:val="00F705EA"/>
  </w:style>
  <w:style w:type="character" w:customStyle="1" w:styleId="linebreakblob">
    <w:name w:val="linebreakblob"/>
    <w:basedOn w:val="DefaultParagraphFont"/>
    <w:rsid w:val="00F705EA"/>
  </w:style>
  <w:style w:type="character" w:customStyle="1" w:styleId="scxw65050436">
    <w:name w:val="scxw65050436"/>
    <w:basedOn w:val="DefaultParagraphFont"/>
    <w:rsid w:val="00F705EA"/>
  </w:style>
  <w:style w:type="character" w:customStyle="1" w:styleId="trackchangetextinsertion">
    <w:name w:val="trackchangetextinsertion"/>
    <w:basedOn w:val="DefaultParagraphFont"/>
    <w:rsid w:val="00F705EA"/>
  </w:style>
  <w:style w:type="character" w:customStyle="1" w:styleId="pagebreakblob">
    <w:name w:val="pagebreakblob"/>
    <w:basedOn w:val="DefaultParagraphFont"/>
    <w:rsid w:val="00F705EA"/>
  </w:style>
  <w:style w:type="character" w:customStyle="1" w:styleId="pagebreakborderspan">
    <w:name w:val="pagebreakborderspan"/>
    <w:basedOn w:val="DefaultParagraphFont"/>
    <w:rsid w:val="00F705EA"/>
  </w:style>
  <w:style w:type="character" w:customStyle="1" w:styleId="pagebreaktextspan">
    <w:name w:val="pagebreaktextspan"/>
    <w:basedOn w:val="DefaultParagraphFont"/>
    <w:rsid w:val="00F705EA"/>
  </w:style>
  <w:style w:type="character" w:customStyle="1" w:styleId="trackchangetextdeletionmarker">
    <w:name w:val="trackchangetextdeletionmarker"/>
    <w:basedOn w:val="DefaultParagraphFont"/>
    <w:rsid w:val="00F7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3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641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stagram.com/kunsthalleprah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kunsthalle.brandcloud.pro/link/Ujj8pVr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dusilova@kunsthallepraha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kunsthallepraha.org/stante-se-clene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unsthallepraha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EE0E82044F341B49143233B788966" ma:contentTypeVersion="18" ma:contentTypeDescription="Vytvoří nový dokument" ma:contentTypeScope="" ma:versionID="7806b15ebaed5a80e0121fc2d0f6fe53">
  <xsd:schema xmlns:xsd="http://www.w3.org/2001/XMLSchema" xmlns:xs="http://www.w3.org/2001/XMLSchema" xmlns:p="http://schemas.microsoft.com/office/2006/metadata/properties" xmlns:ns2="dfe78a64-da02-481a-b5d9-825d37ed8cf4" xmlns:ns3="7be54e7e-5c2e-440f-a628-0bdfb4dcd5a5" targetNamespace="http://schemas.microsoft.com/office/2006/metadata/properties" ma:root="true" ma:fieldsID="46638ae8d1f966a35c5e9d8c830abffe" ns2:_="" ns3:_="">
    <xsd:import namespace="dfe78a64-da02-481a-b5d9-825d37ed8cf4"/>
    <xsd:import namespace="7be54e7e-5c2e-440f-a628-0bdfb4dc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8a64-da02-481a-b5d9-825d37ed8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43ad96c-3b01-40ce-95cd-a2f50069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54e7e-5c2e-440f-a628-0bdfb4dcd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cb296a-fdd9-4d37-9762-4c55ee0639da}" ma:internalName="TaxCatchAll" ma:showField="CatchAllData" ma:web="7be54e7e-5c2e-440f-a628-0bdfb4dcd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e54e7e-5c2e-440f-a628-0bdfb4dcd5a5" xsi:nil="true"/>
    <lcf76f155ced4ddcb4097134ff3c332f xmlns="dfe78a64-da02-481a-b5d9-825d37ed8cf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934A1-0E75-4FEE-9493-E55C8C949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78a64-da02-481a-b5d9-825d37ed8cf4"/>
    <ds:schemaRef ds:uri="7be54e7e-5c2e-440f-a628-0bdfb4dcd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71D8B-A676-5D4D-8DE0-CF5F11668E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D1D758-08CB-467C-B03D-FB1CF7817BB0}">
  <ds:schemaRefs>
    <ds:schemaRef ds:uri="http://schemas.microsoft.com/office/2006/metadata/properties"/>
    <ds:schemaRef ds:uri="http://schemas.microsoft.com/office/infopath/2007/PartnerControls"/>
    <ds:schemaRef ds:uri="7be54e7e-5c2e-440f-a628-0bdfb4dcd5a5"/>
    <ds:schemaRef ds:uri="dfe78a64-da02-481a-b5d9-825d37ed8cf4"/>
  </ds:schemaRefs>
</ds:datastoreItem>
</file>

<file path=customXml/itemProps4.xml><?xml version="1.0" encoding="utf-8"?>
<ds:datastoreItem xmlns:ds="http://schemas.openxmlformats.org/officeDocument/2006/customXml" ds:itemID="{ECD377D4-18BA-4D47-8C0D-A549B232E4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2045</Words>
  <Characters>11662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IdaFarova</dc:creator>
  <cp:keywords/>
  <dc:description/>
  <cp:lastModifiedBy>Zuzana Dusilová</cp:lastModifiedBy>
  <cp:revision>3</cp:revision>
  <cp:lastPrinted>2024-05-28T08:27:00Z</cp:lastPrinted>
  <dcterms:created xsi:type="dcterms:W3CDTF">2024-05-28T08:27:00Z</dcterms:created>
  <dcterms:modified xsi:type="dcterms:W3CDTF">2024-05-28T08:28:00Z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0x010100400EE0E82044F341B49143233B788966</vt:lpwstr>
  </property>
  <property fmtid="{D5CDD505-2E9C-101B-9397-08002B2CF9AE}" pid="3" name="MediaServiceImageTags">
    <vt:lpwstr/>
  </property>
</Properties>
</file>