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C6C3" w14:textId="4A30A56D" w:rsidR="00B304FF" w:rsidRPr="00EB689F" w:rsidRDefault="00B304FF" w:rsidP="00A81AE6">
      <w:pPr>
        <w:jc w:val="left"/>
        <w:rPr>
          <w:rFonts w:ascii="Umprum" w:hAnsi="Umprum"/>
        </w:rPr>
      </w:pPr>
      <w:r w:rsidRPr="00EB689F">
        <w:rPr>
          <w:rFonts w:ascii="Umprum" w:hAnsi="Umprum"/>
          <w:noProof/>
          <w:sz w:val="20"/>
          <w:szCs w:val="20"/>
          <w:lang w:eastAsia="cs-CZ"/>
        </w:rPr>
        <w:drawing>
          <wp:inline distT="0" distB="0" distL="0" distR="0" wp14:anchorId="47471892" wp14:editId="0D8667F1">
            <wp:extent cx="4362450" cy="638175"/>
            <wp:effectExtent l="0" t="0" r="0" b="0"/>
            <wp:docPr id="1" name="image1.jpg" descr="Obsah obrázku text, Písmo, Grafika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Obsah obrázku text, Písmo, Grafika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284A5" w14:textId="77777777" w:rsidR="00B60BCE" w:rsidRPr="00EB689F" w:rsidRDefault="00B60BCE" w:rsidP="00B304FF">
      <w:pPr>
        <w:spacing w:after="120"/>
        <w:rPr>
          <w:rFonts w:ascii="Umprum" w:eastAsia="Umprum" w:hAnsi="Umprum" w:cs="Arial"/>
          <w:b/>
          <w:bCs/>
          <w:sz w:val="20"/>
          <w:szCs w:val="20"/>
        </w:rPr>
      </w:pPr>
    </w:p>
    <w:p w14:paraId="598A2FCB" w14:textId="21E02184" w:rsidR="00B304FF" w:rsidRPr="00EB689F" w:rsidRDefault="00B304FF" w:rsidP="00B304FF">
      <w:pPr>
        <w:spacing w:after="120"/>
        <w:rPr>
          <w:rFonts w:ascii="Umprum" w:eastAsia="Umprum" w:hAnsi="Umprum" w:cs="Arial"/>
          <w:b/>
          <w:bCs/>
          <w:sz w:val="20"/>
          <w:szCs w:val="20"/>
        </w:rPr>
      </w:pPr>
      <w:r w:rsidRPr="00EB689F">
        <w:rPr>
          <w:rFonts w:ascii="Umprum" w:eastAsia="Umprum" w:hAnsi="Umprum" w:cs="Arial"/>
          <w:b/>
          <w:bCs/>
          <w:sz w:val="20"/>
          <w:szCs w:val="20"/>
        </w:rPr>
        <w:t>TISKOVÁ ZPRÁVA</w:t>
      </w:r>
    </w:p>
    <w:p w14:paraId="0506E8DF" w14:textId="2DFE7BA7" w:rsidR="00B304FF" w:rsidRPr="00EB689F" w:rsidRDefault="00B304FF" w:rsidP="00A81AE6">
      <w:pPr>
        <w:jc w:val="left"/>
        <w:rPr>
          <w:rFonts w:ascii="Umprum" w:hAnsi="Umprum"/>
        </w:rPr>
      </w:pPr>
    </w:p>
    <w:p w14:paraId="1C6ACF59" w14:textId="6D4A7B7F" w:rsidR="00BA1C82" w:rsidRPr="00EB689F" w:rsidRDefault="00B304FF" w:rsidP="00BA1C82">
      <w:pPr>
        <w:jc w:val="left"/>
        <w:rPr>
          <w:rFonts w:ascii="Umprum" w:hAnsi="Umprum" w:cs="Arial"/>
          <w:b/>
          <w:bCs/>
          <w:sz w:val="36"/>
          <w:szCs w:val="36"/>
        </w:rPr>
      </w:pPr>
      <w:r w:rsidRPr="00EB689F">
        <w:rPr>
          <w:rFonts w:ascii="Umprum" w:hAnsi="Umprum" w:cs="Arial"/>
          <w:b/>
          <w:bCs/>
          <w:sz w:val="36"/>
          <w:szCs w:val="36"/>
        </w:rPr>
        <w:t>Hlavou a rukama</w:t>
      </w:r>
    </w:p>
    <w:p w14:paraId="46940DFA" w14:textId="526F8C6B" w:rsidR="00BA1C82" w:rsidRPr="00EB689F" w:rsidRDefault="00BA1C82" w:rsidP="00BA1C82">
      <w:pPr>
        <w:jc w:val="left"/>
        <w:rPr>
          <w:rFonts w:ascii="Umprum" w:hAnsi="Umprum" w:cs="Arial"/>
          <w:b/>
          <w:sz w:val="28"/>
          <w:szCs w:val="28"/>
        </w:rPr>
      </w:pPr>
      <w:r w:rsidRPr="00EB689F">
        <w:rPr>
          <w:rFonts w:ascii="Umprum" w:hAnsi="Umprum" w:cs="Arial"/>
          <w:b/>
          <w:sz w:val="28"/>
          <w:szCs w:val="28"/>
        </w:rPr>
        <w:t>Škola uměleckých řemesel v Brně 1924-2024</w:t>
      </w:r>
    </w:p>
    <w:p w14:paraId="555692B9" w14:textId="38E8FBF3" w:rsidR="00B304FF" w:rsidRPr="00EB689F" w:rsidRDefault="00B304FF" w:rsidP="00A81AE6">
      <w:pPr>
        <w:jc w:val="left"/>
        <w:rPr>
          <w:rFonts w:ascii="Umprum" w:hAnsi="Umprum" w:cs="Arial"/>
          <w:b/>
          <w:bCs/>
          <w:sz w:val="36"/>
          <w:szCs w:val="36"/>
        </w:rPr>
      </w:pPr>
    </w:p>
    <w:p w14:paraId="60AF3B97" w14:textId="0D91A2D4" w:rsidR="00B304FF" w:rsidRPr="00EB689F" w:rsidRDefault="00B304FF" w:rsidP="00B304FF">
      <w:pPr>
        <w:jc w:val="left"/>
        <w:rPr>
          <w:rFonts w:ascii="Umprum" w:hAnsi="Umprum" w:cs="Arial"/>
          <w:b/>
          <w:bCs/>
        </w:rPr>
      </w:pPr>
    </w:p>
    <w:p w14:paraId="67D9B334" w14:textId="77777777" w:rsidR="00B304FF" w:rsidRPr="00EB689F" w:rsidRDefault="00B304FF" w:rsidP="00B304FF">
      <w:pPr>
        <w:jc w:val="left"/>
        <w:rPr>
          <w:rFonts w:ascii="Umprum" w:hAnsi="Umprum" w:cs="Arial"/>
          <w:b/>
          <w:bCs/>
          <w:sz w:val="20"/>
          <w:szCs w:val="20"/>
        </w:rPr>
      </w:pPr>
      <w:r w:rsidRPr="00EB689F">
        <w:rPr>
          <w:rFonts w:ascii="Umprum" w:hAnsi="Umprum" w:cs="Arial"/>
          <w:b/>
          <w:bCs/>
          <w:sz w:val="20"/>
          <w:szCs w:val="20"/>
        </w:rPr>
        <w:t>22. 10. 2025 – 8. 3. 2026</w:t>
      </w:r>
    </w:p>
    <w:p w14:paraId="1B3CFE2C" w14:textId="4B65942E" w:rsidR="00BA1C82" w:rsidRPr="00EB689F" w:rsidRDefault="00B304FF" w:rsidP="00B304FF">
      <w:pPr>
        <w:jc w:val="left"/>
        <w:rPr>
          <w:rFonts w:ascii="Umprum" w:hAnsi="Umprum" w:cs="Arial"/>
          <w:b/>
          <w:bCs/>
          <w:sz w:val="20"/>
          <w:szCs w:val="20"/>
        </w:rPr>
      </w:pPr>
      <w:r w:rsidRPr="00EB689F">
        <w:rPr>
          <w:rFonts w:ascii="Umprum" w:hAnsi="Umprum" w:cs="Arial"/>
          <w:b/>
          <w:bCs/>
          <w:sz w:val="20"/>
          <w:szCs w:val="20"/>
        </w:rPr>
        <w:t xml:space="preserve">Dům umění města Brna </w:t>
      </w:r>
      <w:r w:rsidR="00BA1C82" w:rsidRPr="00EB689F">
        <w:rPr>
          <w:rFonts w:ascii="Umprum" w:hAnsi="Umprum" w:cs="Arial"/>
          <w:b/>
          <w:bCs/>
          <w:sz w:val="20"/>
          <w:szCs w:val="20"/>
        </w:rPr>
        <w:t>(DUMB)</w:t>
      </w:r>
      <w:r w:rsidR="005248EC" w:rsidRPr="00EB689F">
        <w:rPr>
          <w:rFonts w:ascii="Umprum" w:hAnsi="Umprum" w:cs="Arial"/>
          <w:b/>
          <w:bCs/>
          <w:sz w:val="20"/>
          <w:szCs w:val="20"/>
        </w:rPr>
        <w:t xml:space="preserve">, </w:t>
      </w:r>
      <w:r w:rsidR="00BA1C82" w:rsidRPr="00EB689F">
        <w:rPr>
          <w:rFonts w:ascii="Umprum" w:hAnsi="Umprum" w:cs="Arial"/>
          <w:b/>
          <w:bCs/>
          <w:sz w:val="20"/>
          <w:szCs w:val="20"/>
        </w:rPr>
        <w:t>Malinovského nám. 2, Brno</w:t>
      </w:r>
    </w:p>
    <w:p w14:paraId="4A656E50" w14:textId="77777777" w:rsidR="00045C08" w:rsidRPr="00EB689F" w:rsidRDefault="00045C08" w:rsidP="00B304FF">
      <w:pPr>
        <w:jc w:val="left"/>
        <w:rPr>
          <w:rFonts w:ascii="Umprum" w:hAnsi="Umprum" w:cs="Arial"/>
          <w:b/>
          <w:bCs/>
          <w:sz w:val="20"/>
          <w:szCs w:val="20"/>
        </w:rPr>
      </w:pPr>
    </w:p>
    <w:p w14:paraId="028777F0" w14:textId="2210D8A1" w:rsidR="00045C08" w:rsidRPr="00EB689F" w:rsidRDefault="00045C08" w:rsidP="00B304FF">
      <w:pPr>
        <w:jc w:val="left"/>
        <w:rPr>
          <w:rFonts w:ascii="Umprum" w:hAnsi="Umprum" w:cs="Arial"/>
          <w:b/>
          <w:bCs/>
          <w:sz w:val="20"/>
          <w:szCs w:val="20"/>
        </w:rPr>
      </w:pPr>
      <w:r w:rsidRPr="00EB689F">
        <w:rPr>
          <w:rFonts w:ascii="Umprum" w:hAnsi="Umprum" w:cs="Arial"/>
          <w:sz w:val="20"/>
          <w:szCs w:val="20"/>
        </w:rPr>
        <w:t>Výstava je otevřena od úterý do neděle 10–18 hodin, ve středu do 20 hodin.</w:t>
      </w:r>
    </w:p>
    <w:p w14:paraId="5A8343BB" w14:textId="77777777" w:rsidR="0004524C" w:rsidRPr="00EB689F" w:rsidRDefault="0004524C" w:rsidP="00A81AE6">
      <w:pPr>
        <w:jc w:val="left"/>
        <w:rPr>
          <w:rFonts w:ascii="Umprum" w:hAnsi="Umprum"/>
          <w:sz w:val="20"/>
          <w:szCs w:val="20"/>
        </w:rPr>
      </w:pPr>
    </w:p>
    <w:p w14:paraId="37AE2225" w14:textId="77777777" w:rsidR="0004524C" w:rsidRPr="00EB689F" w:rsidRDefault="0004524C" w:rsidP="0004524C">
      <w:pPr>
        <w:jc w:val="left"/>
        <w:rPr>
          <w:rFonts w:ascii="Umprum" w:hAnsi="Umprum"/>
          <w:sz w:val="20"/>
          <w:szCs w:val="20"/>
        </w:rPr>
      </w:pPr>
    </w:p>
    <w:p w14:paraId="66A427E3" w14:textId="30AE855D" w:rsidR="005248EC" w:rsidRPr="00EB689F" w:rsidRDefault="005248EC" w:rsidP="001C3641">
      <w:pPr>
        <w:jc w:val="left"/>
        <w:rPr>
          <w:rFonts w:ascii="Umprum" w:hAnsi="Umprum" w:cs="Arial"/>
          <w:b/>
          <w:bCs/>
          <w:sz w:val="20"/>
          <w:szCs w:val="20"/>
        </w:rPr>
      </w:pPr>
      <w:r w:rsidRPr="00EB689F">
        <w:rPr>
          <w:rFonts w:ascii="Umprum" w:hAnsi="Umprum" w:cs="Arial"/>
          <w:b/>
          <w:bCs/>
          <w:i/>
          <w:iCs/>
          <w:sz w:val="20"/>
          <w:szCs w:val="20"/>
        </w:rPr>
        <w:t>Jak se v Brně rodilo moderní umění a design? Jaké byly metody uměleckoprůmyslového vzdělávání? A jak se z někdejší Školy uměleckých řemesel stala dnešní Střední škola umění a designu a vyšší odborná škola Brno?</w:t>
      </w:r>
      <w:r w:rsidRPr="00EB689F">
        <w:rPr>
          <w:rFonts w:ascii="Umprum" w:hAnsi="Umprum" w:cs="Arial"/>
          <w:sz w:val="20"/>
          <w:szCs w:val="20"/>
        </w:rPr>
        <w:t xml:space="preserve"> </w:t>
      </w:r>
      <w:r w:rsidR="0004524C" w:rsidRPr="00EB689F">
        <w:rPr>
          <w:rFonts w:ascii="Umprum" w:hAnsi="Umprum" w:cs="Arial"/>
          <w:b/>
          <w:bCs/>
          <w:sz w:val="20"/>
          <w:szCs w:val="20"/>
        </w:rPr>
        <w:t>Výstava Hlavou a rukama</w:t>
      </w:r>
      <w:r w:rsidRPr="00EB689F">
        <w:rPr>
          <w:rFonts w:ascii="Umprum" w:hAnsi="Umprum" w:cs="Arial"/>
          <w:b/>
          <w:bCs/>
          <w:sz w:val="20"/>
          <w:szCs w:val="20"/>
        </w:rPr>
        <w:t xml:space="preserve"> sleduje historii tohoto uměleckého učiliště a vlivy, které jej formovaly. J</w:t>
      </w:r>
      <w:r w:rsidR="0004524C" w:rsidRPr="00EB689F">
        <w:rPr>
          <w:rFonts w:ascii="Umprum" w:hAnsi="Umprum" w:cs="Arial"/>
          <w:b/>
          <w:bCs/>
          <w:sz w:val="20"/>
          <w:szCs w:val="20"/>
        </w:rPr>
        <w:t>e</w:t>
      </w:r>
      <w:r w:rsidRPr="00EB689F">
        <w:rPr>
          <w:rFonts w:ascii="Umprum" w:hAnsi="Umprum" w:cs="Arial"/>
          <w:b/>
          <w:bCs/>
          <w:sz w:val="20"/>
          <w:szCs w:val="20"/>
        </w:rPr>
        <w:t>dná se o</w:t>
      </w:r>
      <w:r w:rsidR="0004524C" w:rsidRPr="00EB689F">
        <w:rPr>
          <w:rFonts w:ascii="Umprum" w:hAnsi="Umprum" w:cs="Arial"/>
          <w:b/>
          <w:bCs/>
          <w:sz w:val="20"/>
          <w:szCs w:val="20"/>
        </w:rPr>
        <w:t xml:space="preserve"> prvním veřejně prezentovaný výstup projektu</w:t>
      </w:r>
      <w:r w:rsidRPr="00EB689F">
        <w:rPr>
          <w:rFonts w:ascii="Umprum" w:hAnsi="Umprum" w:cs="Arial"/>
          <w:b/>
          <w:bCs/>
          <w:sz w:val="20"/>
          <w:szCs w:val="20"/>
        </w:rPr>
        <w:t xml:space="preserve"> Katedry teorie a dějin umění UMPRUM</w:t>
      </w:r>
      <w:r w:rsidR="0004524C" w:rsidRPr="00EB689F">
        <w:rPr>
          <w:rFonts w:ascii="Umprum" w:hAnsi="Umprum" w:cs="Arial"/>
          <w:b/>
          <w:bCs/>
          <w:sz w:val="20"/>
          <w:szCs w:val="20"/>
        </w:rPr>
        <w:t xml:space="preserve"> Místa tvořivosti</w:t>
      </w:r>
      <w:r w:rsidRPr="00EB689F">
        <w:rPr>
          <w:rFonts w:ascii="Umprum" w:hAnsi="Umprum" w:cs="Arial"/>
          <w:b/>
          <w:bCs/>
          <w:sz w:val="20"/>
          <w:szCs w:val="20"/>
        </w:rPr>
        <w:t xml:space="preserve"> zabývající</w:t>
      </w:r>
      <w:r w:rsidR="00045C08" w:rsidRPr="00EB689F">
        <w:rPr>
          <w:rFonts w:ascii="Umprum" w:hAnsi="Umprum" w:cs="Arial"/>
          <w:b/>
          <w:bCs/>
          <w:sz w:val="20"/>
          <w:szCs w:val="20"/>
        </w:rPr>
        <w:t>ho</w:t>
      </w:r>
      <w:r w:rsidRPr="00EB689F">
        <w:rPr>
          <w:rFonts w:ascii="Umprum" w:hAnsi="Umprum" w:cs="Arial"/>
          <w:b/>
          <w:bCs/>
          <w:sz w:val="20"/>
          <w:szCs w:val="20"/>
        </w:rPr>
        <w:t xml:space="preserve"> se uměleck</w:t>
      </w:r>
      <w:r w:rsidR="00511A71">
        <w:rPr>
          <w:rFonts w:ascii="Umprum" w:hAnsi="Umprum" w:cs="Arial"/>
          <w:b/>
          <w:bCs/>
          <w:sz w:val="20"/>
          <w:szCs w:val="20"/>
        </w:rPr>
        <w:t xml:space="preserve">oprůmyslovým </w:t>
      </w:r>
      <w:r w:rsidRPr="00EB689F">
        <w:rPr>
          <w:rFonts w:ascii="Umprum" w:hAnsi="Umprum" w:cs="Arial"/>
          <w:b/>
          <w:bCs/>
          <w:sz w:val="20"/>
          <w:szCs w:val="20"/>
        </w:rPr>
        <w:t xml:space="preserve">školstvím </w:t>
      </w:r>
      <w:r w:rsidR="00511A71">
        <w:rPr>
          <w:rFonts w:ascii="Umprum" w:hAnsi="Umprum" w:cs="Arial"/>
          <w:b/>
          <w:bCs/>
          <w:sz w:val="20"/>
          <w:szCs w:val="20"/>
        </w:rPr>
        <w:t xml:space="preserve">mezi lety 1850 a 2000 </w:t>
      </w:r>
      <w:r w:rsidRPr="00EB689F">
        <w:rPr>
          <w:rFonts w:ascii="Umprum" w:hAnsi="Umprum" w:cs="Arial"/>
          <w:b/>
          <w:bCs/>
          <w:sz w:val="20"/>
          <w:szCs w:val="20"/>
        </w:rPr>
        <w:t xml:space="preserve">v České republice. </w:t>
      </w:r>
      <w:r w:rsidR="00511A71">
        <w:rPr>
          <w:rFonts w:ascii="Umprum" w:hAnsi="Umprum" w:cs="Arial"/>
          <w:b/>
          <w:bCs/>
          <w:sz w:val="20"/>
          <w:szCs w:val="20"/>
        </w:rPr>
        <w:t xml:space="preserve">(Viz odkaz na grant NAKI III </w:t>
      </w:r>
      <w:r w:rsidR="00511A71" w:rsidRPr="00511A71">
        <w:rPr>
          <w:rFonts w:ascii="Umprum" w:hAnsi="Umprum" w:cs="Arial"/>
          <w:b/>
          <w:bCs/>
          <w:sz w:val="20"/>
          <w:szCs w:val="20"/>
        </w:rPr>
        <w:t>https://mistatvorivosti.umprum.cz/projekty/</w:t>
      </w:r>
      <w:r w:rsidR="00511A71">
        <w:rPr>
          <w:rFonts w:ascii="Umprum" w:hAnsi="Umprum" w:cs="Arial"/>
          <w:b/>
          <w:bCs/>
          <w:sz w:val="20"/>
          <w:szCs w:val="20"/>
        </w:rPr>
        <w:t>)</w:t>
      </w:r>
    </w:p>
    <w:p w14:paraId="5497DAC7" w14:textId="77777777" w:rsidR="005248EC" w:rsidRPr="00EB689F" w:rsidRDefault="005248EC" w:rsidP="001C3641">
      <w:pPr>
        <w:jc w:val="left"/>
        <w:rPr>
          <w:rFonts w:ascii="Umprum" w:hAnsi="Umprum" w:cs="Arial"/>
          <w:b/>
          <w:bCs/>
          <w:sz w:val="20"/>
          <w:szCs w:val="20"/>
        </w:rPr>
      </w:pPr>
    </w:p>
    <w:p w14:paraId="0708D405" w14:textId="14D99237" w:rsidR="00E96E75" w:rsidRPr="00EB689F" w:rsidRDefault="00E96E75" w:rsidP="00E96E75">
      <w:pPr>
        <w:jc w:val="left"/>
        <w:rPr>
          <w:rFonts w:ascii="Umprum" w:hAnsi="Umprum" w:cs="Arial"/>
          <w:sz w:val="20"/>
          <w:szCs w:val="20"/>
        </w:rPr>
      </w:pPr>
      <w:r w:rsidRPr="00EB689F">
        <w:rPr>
          <w:rFonts w:ascii="Umprum" w:hAnsi="Umprum" w:cs="Arial"/>
          <w:sz w:val="20"/>
          <w:szCs w:val="20"/>
        </w:rPr>
        <w:t>Výstava</w:t>
      </w:r>
      <w:r w:rsidR="00C3786D" w:rsidRPr="00EB689F">
        <w:rPr>
          <w:rFonts w:ascii="Umprum" w:hAnsi="Umprum" w:cs="Arial"/>
          <w:sz w:val="20"/>
          <w:szCs w:val="20"/>
        </w:rPr>
        <w:t>, kterou</w:t>
      </w:r>
      <w:r w:rsidR="00511A71">
        <w:rPr>
          <w:rFonts w:ascii="Umprum" w:hAnsi="Umprum" w:cs="Arial"/>
          <w:sz w:val="20"/>
          <w:szCs w:val="20"/>
        </w:rPr>
        <w:t xml:space="preserve"> </w:t>
      </w:r>
      <w:r w:rsidR="00C3786D" w:rsidRPr="00EB689F">
        <w:rPr>
          <w:rFonts w:ascii="Umprum" w:hAnsi="Umprum" w:cs="Arial"/>
          <w:sz w:val="20"/>
          <w:szCs w:val="20"/>
        </w:rPr>
        <w:t>kurátorsky zpracovali Lada Hubatová</w:t>
      </w:r>
      <w:r w:rsidR="00511A71">
        <w:rPr>
          <w:rFonts w:ascii="Umprum" w:hAnsi="Umprum" w:cs="Arial"/>
          <w:sz w:val="20"/>
          <w:szCs w:val="20"/>
        </w:rPr>
        <w:t>-</w:t>
      </w:r>
      <w:r w:rsidR="00C3786D" w:rsidRPr="00EB689F">
        <w:rPr>
          <w:rFonts w:ascii="Umprum" w:hAnsi="Umprum" w:cs="Arial"/>
          <w:sz w:val="20"/>
          <w:szCs w:val="20"/>
        </w:rPr>
        <w:t xml:space="preserve">Vacková a Vojtěch </w:t>
      </w:r>
      <w:proofErr w:type="spellStart"/>
      <w:r w:rsidR="00C3786D" w:rsidRPr="00EB689F">
        <w:rPr>
          <w:rFonts w:ascii="Umprum" w:hAnsi="Umprum" w:cs="Arial"/>
          <w:sz w:val="20"/>
          <w:szCs w:val="20"/>
        </w:rPr>
        <w:t>Märc</w:t>
      </w:r>
      <w:proofErr w:type="spellEnd"/>
      <w:r w:rsidR="00511A71">
        <w:rPr>
          <w:rFonts w:ascii="Umprum" w:hAnsi="Umprum" w:cs="Arial"/>
          <w:sz w:val="20"/>
          <w:szCs w:val="20"/>
        </w:rPr>
        <w:t xml:space="preserve">, </w:t>
      </w:r>
      <w:r w:rsidRPr="00EB689F">
        <w:rPr>
          <w:rFonts w:ascii="Umprum" w:hAnsi="Umprum" w:cs="Arial"/>
          <w:sz w:val="20"/>
          <w:szCs w:val="20"/>
        </w:rPr>
        <w:t xml:space="preserve">zachycuje stoletý příběh </w:t>
      </w:r>
      <w:r w:rsidR="00C3786D" w:rsidRPr="00EB689F">
        <w:rPr>
          <w:rFonts w:ascii="Umprum" w:hAnsi="Umprum" w:cs="Arial"/>
          <w:sz w:val="20"/>
          <w:szCs w:val="20"/>
        </w:rPr>
        <w:t xml:space="preserve">brněnské vzdělávací </w:t>
      </w:r>
      <w:r w:rsidRPr="00EB689F">
        <w:rPr>
          <w:rFonts w:ascii="Umprum" w:hAnsi="Umprum" w:cs="Arial"/>
          <w:sz w:val="20"/>
          <w:szCs w:val="20"/>
        </w:rPr>
        <w:t>instituce</w:t>
      </w:r>
      <w:r w:rsidR="00C3786D" w:rsidRPr="00EB689F">
        <w:rPr>
          <w:rFonts w:ascii="Umprum" w:hAnsi="Umprum" w:cs="Arial"/>
          <w:sz w:val="20"/>
          <w:szCs w:val="20"/>
        </w:rPr>
        <w:t xml:space="preserve">. Podtrhuje její význam a hodnotu. </w:t>
      </w:r>
      <w:r w:rsidR="00C3786D" w:rsidRPr="006D247F">
        <w:rPr>
          <w:rFonts w:ascii="Umprum" w:hAnsi="Umprum" w:cs="Arial"/>
          <w:i/>
          <w:iCs/>
          <w:sz w:val="20"/>
          <w:szCs w:val="20"/>
        </w:rPr>
        <w:t>„S</w:t>
      </w:r>
      <w:r w:rsidRPr="006D247F">
        <w:rPr>
          <w:rFonts w:ascii="Umprum" w:hAnsi="Umprum" w:cs="Arial"/>
          <w:i/>
          <w:iCs/>
          <w:sz w:val="20"/>
          <w:szCs w:val="20"/>
        </w:rPr>
        <w:t>etkávaly</w:t>
      </w:r>
      <w:r w:rsidR="00C3786D" w:rsidRPr="006D247F">
        <w:rPr>
          <w:rFonts w:ascii="Umprum" w:hAnsi="Umprum" w:cs="Arial"/>
          <w:i/>
          <w:iCs/>
          <w:sz w:val="20"/>
          <w:szCs w:val="20"/>
        </w:rPr>
        <w:t xml:space="preserve"> se zde</w:t>
      </w:r>
      <w:r w:rsidRPr="006D247F">
        <w:rPr>
          <w:rFonts w:ascii="Umprum" w:hAnsi="Umprum" w:cs="Arial"/>
          <w:i/>
          <w:iCs/>
          <w:sz w:val="20"/>
          <w:szCs w:val="20"/>
        </w:rPr>
        <w:t xml:space="preserve"> lokální folklorní tradice s experimentální uměleckou avantgardou, poslušnost vůči politickému establishmentu s odvážným volnomyšlenkářstvím a tradiční řemeslná zručnost s novými médii</w:t>
      </w:r>
      <w:r w:rsidR="00C3786D" w:rsidRPr="006D247F">
        <w:rPr>
          <w:rFonts w:ascii="Umprum" w:hAnsi="Umprum" w:cs="Arial"/>
          <w:i/>
          <w:iCs/>
          <w:sz w:val="20"/>
          <w:szCs w:val="20"/>
        </w:rPr>
        <w:t>“</w:t>
      </w:r>
      <w:r w:rsidR="00C3786D" w:rsidRPr="00EB689F">
        <w:rPr>
          <w:rFonts w:ascii="Umprum" w:hAnsi="Umprum" w:cs="Arial"/>
          <w:sz w:val="20"/>
          <w:szCs w:val="20"/>
        </w:rPr>
        <w:t xml:space="preserve">, hodnotí kurátoři její </w:t>
      </w:r>
      <w:r w:rsidR="00045C08" w:rsidRPr="00EB689F">
        <w:rPr>
          <w:rFonts w:ascii="Umprum" w:hAnsi="Umprum" w:cs="Arial"/>
          <w:sz w:val="20"/>
          <w:szCs w:val="20"/>
        </w:rPr>
        <w:t xml:space="preserve">progresivitu. Samotný </w:t>
      </w:r>
      <w:r w:rsidRPr="00EB689F">
        <w:rPr>
          <w:rFonts w:ascii="Umprum" w:hAnsi="Umprum" w:cs="Arial"/>
          <w:sz w:val="20"/>
          <w:szCs w:val="20"/>
        </w:rPr>
        <w:t>název „</w:t>
      </w:r>
      <w:r w:rsidRPr="00EB689F">
        <w:rPr>
          <w:rFonts w:ascii="Umprum" w:hAnsi="Umprum" w:cs="Arial"/>
          <w:i/>
          <w:iCs/>
          <w:sz w:val="20"/>
          <w:szCs w:val="20"/>
        </w:rPr>
        <w:t>Hlavou a rukama</w:t>
      </w:r>
      <w:r w:rsidRPr="00EB689F">
        <w:rPr>
          <w:rFonts w:ascii="Umprum" w:hAnsi="Umprum" w:cs="Arial"/>
          <w:b/>
          <w:bCs/>
          <w:i/>
          <w:iCs/>
          <w:sz w:val="20"/>
          <w:szCs w:val="20"/>
        </w:rPr>
        <w:t>“</w:t>
      </w:r>
      <w:r w:rsidRPr="00EB689F">
        <w:rPr>
          <w:rFonts w:ascii="Umprum" w:hAnsi="Umprum" w:cs="Arial"/>
          <w:sz w:val="20"/>
          <w:szCs w:val="20"/>
        </w:rPr>
        <w:t xml:space="preserve"> odkazuje ke svébytnosti umělecké práce a uměleckého vzdělávání. Konkrétněji připomíná </w:t>
      </w:r>
      <w:r w:rsidR="00045C08" w:rsidRPr="00EB689F">
        <w:rPr>
          <w:rFonts w:ascii="Umprum" w:hAnsi="Umprum" w:cs="Arial"/>
          <w:sz w:val="20"/>
          <w:szCs w:val="20"/>
        </w:rPr>
        <w:t>vybrané</w:t>
      </w:r>
      <w:r w:rsidRPr="00EB689F">
        <w:rPr>
          <w:rFonts w:ascii="Umprum" w:hAnsi="Umprum" w:cs="Arial"/>
          <w:sz w:val="20"/>
          <w:szCs w:val="20"/>
        </w:rPr>
        <w:t xml:space="preserve"> pedagogické postupy, jimž se v expozici dostává pozornosti. V obecnější rovině </w:t>
      </w:r>
      <w:r w:rsidR="006D247F">
        <w:rPr>
          <w:rFonts w:ascii="Umprum" w:hAnsi="Umprum" w:cs="Arial"/>
          <w:sz w:val="20"/>
          <w:szCs w:val="20"/>
        </w:rPr>
        <w:t xml:space="preserve">výstava </w:t>
      </w:r>
      <w:r w:rsidRPr="00EB689F">
        <w:rPr>
          <w:rFonts w:ascii="Umprum" w:hAnsi="Umprum" w:cs="Arial"/>
          <w:sz w:val="20"/>
          <w:szCs w:val="20"/>
        </w:rPr>
        <w:t>zachyc</w:t>
      </w:r>
      <w:r w:rsidR="00045C08" w:rsidRPr="00EB689F">
        <w:rPr>
          <w:rFonts w:ascii="Umprum" w:hAnsi="Umprum" w:cs="Arial"/>
          <w:sz w:val="20"/>
          <w:szCs w:val="20"/>
        </w:rPr>
        <w:t>uje</w:t>
      </w:r>
      <w:r w:rsidRPr="00EB689F">
        <w:rPr>
          <w:rFonts w:ascii="Umprum" w:hAnsi="Umprum" w:cs="Arial"/>
          <w:sz w:val="20"/>
          <w:szCs w:val="20"/>
        </w:rPr>
        <w:t xml:space="preserve"> proměnliv</w:t>
      </w:r>
      <w:r w:rsidR="00045C08" w:rsidRPr="00EB689F">
        <w:rPr>
          <w:rFonts w:ascii="Umprum" w:hAnsi="Umprum" w:cs="Arial"/>
          <w:sz w:val="20"/>
          <w:szCs w:val="20"/>
        </w:rPr>
        <w:t>é</w:t>
      </w:r>
      <w:r w:rsidRPr="00EB689F">
        <w:rPr>
          <w:rFonts w:ascii="Umprum" w:hAnsi="Umprum" w:cs="Arial"/>
          <w:sz w:val="20"/>
          <w:szCs w:val="20"/>
        </w:rPr>
        <w:t xml:space="preserve"> představ</w:t>
      </w:r>
      <w:r w:rsidR="00045C08" w:rsidRPr="00EB689F">
        <w:rPr>
          <w:rFonts w:ascii="Umprum" w:hAnsi="Umprum" w:cs="Arial"/>
          <w:sz w:val="20"/>
          <w:szCs w:val="20"/>
        </w:rPr>
        <w:t>y</w:t>
      </w:r>
      <w:r w:rsidRPr="00EB689F">
        <w:rPr>
          <w:rFonts w:ascii="Umprum" w:hAnsi="Umprum" w:cs="Arial"/>
          <w:sz w:val="20"/>
          <w:szCs w:val="20"/>
        </w:rPr>
        <w:t xml:space="preserve"> o společenském významu umění a tak</w:t>
      </w:r>
      <w:r w:rsidR="00045C08" w:rsidRPr="00EB689F">
        <w:rPr>
          <w:rFonts w:ascii="Umprum" w:hAnsi="Umprum" w:cs="Arial"/>
          <w:sz w:val="20"/>
          <w:szCs w:val="20"/>
        </w:rPr>
        <w:t>é</w:t>
      </w:r>
      <w:r w:rsidRPr="00EB689F">
        <w:rPr>
          <w:rFonts w:ascii="Umprum" w:hAnsi="Umprum" w:cs="Arial"/>
          <w:sz w:val="20"/>
          <w:szCs w:val="20"/>
        </w:rPr>
        <w:t xml:space="preserve"> o tom, jak se vlastně někdo stane umělcem či umělkyní.</w:t>
      </w:r>
    </w:p>
    <w:p w14:paraId="22C49DD6" w14:textId="77777777" w:rsidR="00E96E75" w:rsidRPr="00EB689F" w:rsidRDefault="00E96E75" w:rsidP="00E96E75">
      <w:pPr>
        <w:jc w:val="left"/>
        <w:rPr>
          <w:rFonts w:ascii="Umprum" w:hAnsi="Umprum" w:cs="Arial"/>
          <w:sz w:val="20"/>
          <w:szCs w:val="20"/>
        </w:rPr>
      </w:pPr>
    </w:p>
    <w:p w14:paraId="5AB92DDE" w14:textId="77777777" w:rsidR="00511A71" w:rsidRPr="008E7EC3" w:rsidRDefault="00511A71" w:rsidP="00511A71">
      <w:pPr>
        <w:pStyle w:val="Normlnweb"/>
        <w:spacing w:before="0" w:beforeAutospacing="0" w:after="200" w:afterAutospacing="0"/>
        <w:rPr>
          <w:rFonts w:ascii="Umprum" w:hAnsi="Umprum"/>
          <w:color w:val="000000"/>
          <w:sz w:val="20"/>
          <w:szCs w:val="20"/>
        </w:rPr>
      </w:pPr>
      <w:r w:rsidRPr="008E7EC3">
        <w:rPr>
          <w:rFonts w:ascii="Umprum" w:hAnsi="Umprum"/>
          <w:color w:val="000000"/>
          <w:sz w:val="20"/>
          <w:szCs w:val="20"/>
        </w:rPr>
        <w:t xml:space="preserve">Ve Škole uměleckých řemesel (zkráceně ŠUŘ) pedagogicky působila řada osobností (např. Emanuel Hrbek, Petr </w:t>
      </w:r>
      <w:proofErr w:type="spellStart"/>
      <w:r w:rsidRPr="008E7EC3">
        <w:rPr>
          <w:rFonts w:ascii="Umprum" w:hAnsi="Umprum"/>
          <w:color w:val="000000"/>
          <w:sz w:val="20"/>
          <w:szCs w:val="20"/>
        </w:rPr>
        <w:t>Dillinger</w:t>
      </w:r>
      <w:proofErr w:type="spellEnd"/>
      <w:r w:rsidRPr="008E7EC3">
        <w:rPr>
          <w:rFonts w:ascii="Umprum" w:hAnsi="Umprum"/>
          <w:color w:val="000000"/>
          <w:sz w:val="20"/>
          <w:szCs w:val="20"/>
        </w:rPr>
        <w:t xml:space="preserve">, Václav </w:t>
      </w:r>
      <w:proofErr w:type="spellStart"/>
      <w:r w:rsidRPr="008E7EC3">
        <w:rPr>
          <w:rFonts w:ascii="Umprum" w:hAnsi="Umprum"/>
          <w:color w:val="000000"/>
          <w:sz w:val="20"/>
          <w:szCs w:val="20"/>
        </w:rPr>
        <w:t>Vokálek</w:t>
      </w:r>
      <w:proofErr w:type="spellEnd"/>
      <w:r w:rsidRPr="008E7EC3">
        <w:rPr>
          <w:rFonts w:ascii="Umprum" w:hAnsi="Umprum"/>
          <w:color w:val="000000"/>
          <w:sz w:val="20"/>
          <w:szCs w:val="20"/>
        </w:rPr>
        <w:t xml:space="preserve">, Božena </w:t>
      </w:r>
      <w:proofErr w:type="spellStart"/>
      <w:r w:rsidRPr="008E7EC3">
        <w:rPr>
          <w:rFonts w:ascii="Umprum" w:hAnsi="Umprum"/>
          <w:color w:val="000000"/>
          <w:sz w:val="20"/>
          <w:szCs w:val="20"/>
        </w:rPr>
        <w:t>Rothmayerová-Horneková</w:t>
      </w:r>
      <w:proofErr w:type="spellEnd"/>
      <w:r w:rsidRPr="008E7EC3">
        <w:rPr>
          <w:rFonts w:ascii="Umprum" w:hAnsi="Umprum"/>
          <w:color w:val="000000"/>
          <w:sz w:val="20"/>
          <w:szCs w:val="20"/>
        </w:rPr>
        <w:t xml:space="preserve">, Viktor Oppenheimer, Josef Vydra, Zdeněk </w:t>
      </w:r>
      <w:proofErr w:type="spellStart"/>
      <w:r w:rsidRPr="008E7EC3">
        <w:rPr>
          <w:rFonts w:ascii="Umprum" w:hAnsi="Umprum"/>
          <w:color w:val="000000"/>
          <w:sz w:val="20"/>
          <w:szCs w:val="20"/>
        </w:rPr>
        <w:t>Rossmann</w:t>
      </w:r>
      <w:proofErr w:type="spellEnd"/>
      <w:r w:rsidRPr="008E7EC3">
        <w:rPr>
          <w:rFonts w:ascii="Umprum" w:hAnsi="Umprum"/>
          <w:color w:val="000000"/>
          <w:sz w:val="20"/>
          <w:szCs w:val="20"/>
        </w:rPr>
        <w:t xml:space="preserve">, Antonín </w:t>
      </w:r>
      <w:proofErr w:type="spellStart"/>
      <w:r w:rsidRPr="008E7EC3">
        <w:rPr>
          <w:rFonts w:ascii="Umprum" w:hAnsi="Umprum"/>
          <w:color w:val="000000"/>
          <w:sz w:val="20"/>
          <w:szCs w:val="20"/>
        </w:rPr>
        <w:t>Jero</w:t>
      </w:r>
      <w:proofErr w:type="spellEnd"/>
      <w:r w:rsidRPr="008E7EC3">
        <w:rPr>
          <w:rFonts w:ascii="Umprum" w:hAnsi="Umprum"/>
          <w:color w:val="000000"/>
          <w:sz w:val="20"/>
          <w:szCs w:val="20"/>
        </w:rPr>
        <w:t xml:space="preserve">, Jaroslav Král, František Kalivoda, Karel Langer, Jan </w:t>
      </w:r>
      <w:proofErr w:type="spellStart"/>
      <w:r w:rsidRPr="008E7EC3">
        <w:rPr>
          <w:rFonts w:ascii="Umprum" w:hAnsi="Umprum"/>
          <w:color w:val="000000"/>
          <w:sz w:val="20"/>
          <w:szCs w:val="20"/>
        </w:rPr>
        <w:t>Lichtág</w:t>
      </w:r>
      <w:proofErr w:type="spellEnd"/>
      <w:r w:rsidRPr="008E7EC3">
        <w:rPr>
          <w:rFonts w:ascii="Umprum" w:hAnsi="Umprum"/>
          <w:color w:val="000000"/>
          <w:sz w:val="20"/>
          <w:szCs w:val="20"/>
        </w:rPr>
        <w:t xml:space="preserve">, František Malý, Bohdan Lacina, Josef A. Šálek, Jindřich Svoboda, Karel Otto Hrubý, Marie Filippovová, Dalibor a Ivan Chatrní, Pavel </w:t>
      </w:r>
      <w:proofErr w:type="spellStart"/>
      <w:r w:rsidRPr="008E7EC3">
        <w:rPr>
          <w:rFonts w:ascii="Umprum" w:hAnsi="Umprum"/>
          <w:color w:val="000000"/>
          <w:sz w:val="20"/>
          <w:szCs w:val="20"/>
        </w:rPr>
        <w:t>Dias</w:t>
      </w:r>
      <w:proofErr w:type="spellEnd"/>
      <w:r w:rsidRPr="008E7EC3">
        <w:rPr>
          <w:rFonts w:ascii="Umprum" w:hAnsi="Umprum"/>
          <w:color w:val="000000"/>
          <w:sz w:val="20"/>
          <w:szCs w:val="20"/>
        </w:rPr>
        <w:t xml:space="preserve">, Vladimír Židlický, Pavel Dvorský, Jan </w:t>
      </w:r>
      <w:proofErr w:type="spellStart"/>
      <w:r w:rsidRPr="008E7EC3">
        <w:rPr>
          <w:rFonts w:ascii="Umprum" w:hAnsi="Umprum"/>
          <w:color w:val="000000"/>
          <w:sz w:val="20"/>
          <w:szCs w:val="20"/>
        </w:rPr>
        <w:t>Rajlich</w:t>
      </w:r>
      <w:proofErr w:type="spellEnd"/>
      <w:r w:rsidRPr="008E7EC3">
        <w:rPr>
          <w:rFonts w:ascii="Umprum" w:hAnsi="Umprum"/>
          <w:color w:val="000000"/>
          <w:sz w:val="20"/>
          <w:szCs w:val="20"/>
        </w:rPr>
        <w:t xml:space="preserve"> st. i ml., Petr Veselý); se školou je spojeno množství někdejších studentů a studentek (Rudolf Kundera, František Povolný, Bohumír Matal, Ester Krumbachová, Zbyšek Sion, Teodor Rotrekl, Radoslav Kratina, Inez </w:t>
      </w:r>
      <w:proofErr w:type="spellStart"/>
      <w:r w:rsidRPr="008E7EC3">
        <w:rPr>
          <w:rFonts w:ascii="Umprum" w:hAnsi="Umprum"/>
          <w:color w:val="000000"/>
          <w:sz w:val="20"/>
          <w:szCs w:val="20"/>
        </w:rPr>
        <w:t>Tuschnerová</w:t>
      </w:r>
      <w:proofErr w:type="spellEnd"/>
      <w:r w:rsidRPr="008E7EC3">
        <w:rPr>
          <w:rFonts w:ascii="Umprum" w:hAnsi="Umprum"/>
          <w:color w:val="000000"/>
          <w:sz w:val="20"/>
          <w:szCs w:val="20"/>
        </w:rPr>
        <w:t xml:space="preserve">, Ctibor </w:t>
      </w:r>
      <w:proofErr w:type="spellStart"/>
      <w:r w:rsidRPr="008E7EC3">
        <w:rPr>
          <w:rFonts w:ascii="Umprum" w:hAnsi="Umprum"/>
          <w:color w:val="000000"/>
          <w:sz w:val="20"/>
          <w:szCs w:val="20"/>
        </w:rPr>
        <w:t>Turba</w:t>
      </w:r>
      <w:proofErr w:type="spellEnd"/>
      <w:r w:rsidRPr="008E7EC3">
        <w:rPr>
          <w:rFonts w:ascii="Umprum" w:hAnsi="Umprum"/>
          <w:color w:val="000000"/>
          <w:sz w:val="20"/>
          <w:szCs w:val="20"/>
        </w:rPr>
        <w:t xml:space="preserve">, Josef </w:t>
      </w:r>
      <w:proofErr w:type="spellStart"/>
      <w:r w:rsidRPr="008E7EC3">
        <w:rPr>
          <w:rFonts w:ascii="Umprum" w:hAnsi="Umprum"/>
          <w:color w:val="000000"/>
          <w:sz w:val="20"/>
          <w:szCs w:val="20"/>
        </w:rPr>
        <w:t>Ťapťuch</w:t>
      </w:r>
      <w:proofErr w:type="spellEnd"/>
      <w:r w:rsidRPr="008E7EC3">
        <w:rPr>
          <w:rFonts w:ascii="Umprum" w:hAnsi="Umprum"/>
          <w:color w:val="000000"/>
          <w:sz w:val="20"/>
          <w:szCs w:val="20"/>
        </w:rPr>
        <w:t xml:space="preserve">, Jiří Pelcl, Pavla Pečinková, Josef Daněk, Blahoslav Rozbořil, Václav Jirásek, Petr Babák, Kateřina Šedá, Maud Kotasová, Milan Houser, Barbora Klímová a mnozí další). Někdejší ŠUŘ v průběhu uplynulého století mnohokrát měnila své pojmenování, dnes se oficiálně používá název Střední škola umění a designu a vyšší odborná škola Brno. </w:t>
      </w:r>
    </w:p>
    <w:p w14:paraId="57BD7BC6" w14:textId="06A5E77F" w:rsidR="00C3786D" w:rsidRPr="00EB689F" w:rsidRDefault="00E96E75" w:rsidP="00E96E75">
      <w:pPr>
        <w:jc w:val="left"/>
        <w:rPr>
          <w:rFonts w:ascii="Umprum" w:hAnsi="Umprum" w:cs="Arial"/>
          <w:sz w:val="20"/>
          <w:szCs w:val="20"/>
        </w:rPr>
      </w:pPr>
      <w:r w:rsidRPr="00EB689F">
        <w:rPr>
          <w:rFonts w:ascii="Umprum" w:hAnsi="Umprum" w:cs="Arial"/>
          <w:sz w:val="20"/>
          <w:szCs w:val="20"/>
        </w:rPr>
        <w:t xml:space="preserve">Expozice je členěna do šesti chronologických oddílů, které jsou rámovány historickými milníky, </w:t>
      </w:r>
      <w:r w:rsidR="006D247F">
        <w:rPr>
          <w:rFonts w:ascii="Umprum" w:hAnsi="Umprum" w:cs="Arial"/>
          <w:sz w:val="20"/>
          <w:szCs w:val="20"/>
        </w:rPr>
        <w:t>které</w:t>
      </w:r>
      <w:r w:rsidRPr="00EB689F">
        <w:rPr>
          <w:rFonts w:ascii="Umprum" w:hAnsi="Umprum" w:cs="Arial"/>
          <w:sz w:val="20"/>
          <w:szCs w:val="20"/>
        </w:rPr>
        <w:t xml:space="preserve"> měly na dění ve škole mnohdy zásadní dopad. Díky tomu poskytuje</w:t>
      </w:r>
      <w:r w:rsidR="00C3786D" w:rsidRPr="00EB689F">
        <w:rPr>
          <w:rFonts w:ascii="Umprum" w:hAnsi="Umprum" w:cs="Arial"/>
          <w:sz w:val="20"/>
          <w:szCs w:val="20"/>
        </w:rPr>
        <w:t xml:space="preserve"> alespoň částečnou</w:t>
      </w:r>
      <w:r w:rsidRPr="00EB689F">
        <w:rPr>
          <w:rFonts w:ascii="Umprum" w:hAnsi="Umprum" w:cs="Arial"/>
          <w:sz w:val="20"/>
          <w:szCs w:val="20"/>
        </w:rPr>
        <w:t xml:space="preserve"> zprávu o br</w:t>
      </w:r>
      <w:r w:rsidR="00C3786D" w:rsidRPr="00EB689F">
        <w:rPr>
          <w:rFonts w:ascii="Umprum" w:hAnsi="Umprum" w:cs="Arial"/>
          <w:sz w:val="20"/>
          <w:szCs w:val="20"/>
        </w:rPr>
        <w:t>ně</w:t>
      </w:r>
      <w:r w:rsidRPr="00EB689F">
        <w:rPr>
          <w:rFonts w:ascii="Umprum" w:hAnsi="Umprum" w:cs="Arial"/>
          <w:sz w:val="20"/>
          <w:szCs w:val="20"/>
        </w:rPr>
        <w:t>nském výtvarném dění</w:t>
      </w:r>
      <w:r w:rsidR="00C3786D" w:rsidRPr="00EB689F">
        <w:rPr>
          <w:rFonts w:ascii="Umprum" w:hAnsi="Umprum" w:cs="Arial"/>
          <w:sz w:val="20"/>
          <w:szCs w:val="20"/>
        </w:rPr>
        <w:t xml:space="preserve">. </w:t>
      </w:r>
      <w:r w:rsidR="00C3786D" w:rsidRPr="00EB689F">
        <w:rPr>
          <w:rFonts w:ascii="Umprum" w:hAnsi="Umprum" w:cs="Arial"/>
          <w:sz w:val="20"/>
          <w:szCs w:val="20"/>
        </w:rPr>
        <w:br/>
      </w:r>
    </w:p>
    <w:p w14:paraId="088D79A0" w14:textId="76BED679" w:rsidR="00E96E75" w:rsidRPr="00EB689F" w:rsidRDefault="00C3786D" w:rsidP="00E96E75">
      <w:pPr>
        <w:jc w:val="left"/>
        <w:rPr>
          <w:rFonts w:ascii="Umprum" w:hAnsi="Umprum" w:cs="Arial"/>
          <w:sz w:val="20"/>
          <w:szCs w:val="20"/>
        </w:rPr>
      </w:pPr>
      <w:r w:rsidRPr="00EB689F">
        <w:rPr>
          <w:rFonts w:ascii="Umprum" w:hAnsi="Umprum" w:cs="Arial"/>
          <w:sz w:val="20"/>
          <w:szCs w:val="20"/>
        </w:rPr>
        <w:t xml:space="preserve">K výstavě vychází zároveň stejnojmenná publikace, která podrobně prezentuje výsledek týmového výzkumu. Přináší řadu původních textových studií i dosud neznámý obrazový materiál.  </w:t>
      </w:r>
    </w:p>
    <w:p w14:paraId="2A5DFF56" w14:textId="367FA23A" w:rsidR="00E96E75" w:rsidRPr="00EB689F" w:rsidRDefault="00E96E75" w:rsidP="00E96E75">
      <w:pPr>
        <w:jc w:val="left"/>
        <w:rPr>
          <w:rFonts w:ascii="Umprum" w:hAnsi="Umprum" w:cs="Arial"/>
          <w:sz w:val="20"/>
          <w:szCs w:val="20"/>
        </w:rPr>
      </w:pPr>
    </w:p>
    <w:p w14:paraId="6CB5F4F4" w14:textId="25AE9F0C" w:rsidR="00E96E75" w:rsidRPr="006D247F" w:rsidRDefault="00045C08" w:rsidP="00E96E75">
      <w:pPr>
        <w:jc w:val="left"/>
        <w:rPr>
          <w:rFonts w:ascii="Umprum" w:hAnsi="Umprum" w:cs="Arial"/>
        </w:rPr>
      </w:pPr>
      <w:r w:rsidRPr="006D247F">
        <w:rPr>
          <w:rFonts w:ascii="Umprum" w:hAnsi="Umprum" w:cs="Arial"/>
          <w:sz w:val="20"/>
          <w:szCs w:val="20"/>
        </w:rPr>
        <w:t xml:space="preserve">Celý projekt Místa tvořivosti zkoumá tradici českého, respektive česko-německého, uměleckého vzdělávání od poloviny 19. století do konce 20. století. Soustředí se na střední </w:t>
      </w:r>
      <w:r w:rsidRPr="006D247F">
        <w:rPr>
          <w:rFonts w:ascii="Umprum" w:hAnsi="Umprum" w:cs="Arial"/>
          <w:sz w:val="20"/>
          <w:szCs w:val="20"/>
        </w:rPr>
        <w:lastRenderedPageBreak/>
        <w:t xml:space="preserve">a vysoké umělecké školy zaměřené na umělecký průmysl, užité umění a design. </w:t>
      </w:r>
      <w:r w:rsidR="00EB689F" w:rsidRPr="006D247F">
        <w:rPr>
          <w:rFonts w:ascii="Umprum" w:hAnsi="Umprum"/>
          <w:sz w:val="20"/>
          <w:szCs w:val="20"/>
        </w:rPr>
        <w:t>Projekt Místa tvořivosti. Uměleckoprůmyslové vzdělávání: konstrukce identit, záchrana minulosti a design budoucnosti (DH23P03OVV061) je financován z prostředků Programu na podporu aplikovaného výzkumu v oblasti národní a kulturní identity (NAKI III) Ministerstva kultury ČR.</w:t>
      </w:r>
    </w:p>
    <w:p w14:paraId="0991345E" w14:textId="7AE3327F" w:rsidR="00511A71" w:rsidRPr="00EB689F" w:rsidRDefault="00511A71" w:rsidP="00511A71">
      <w:pPr>
        <w:jc w:val="left"/>
        <w:rPr>
          <w:rFonts w:ascii="Umprum" w:hAnsi="Umprum" w:cs="Arial"/>
          <w:b/>
          <w:bCs/>
          <w:sz w:val="20"/>
          <w:szCs w:val="20"/>
        </w:rPr>
      </w:pPr>
      <w:r>
        <w:rPr>
          <w:rFonts w:ascii="Umprum" w:hAnsi="Umprum" w:cs="Arial"/>
          <w:b/>
          <w:bCs/>
          <w:sz w:val="20"/>
          <w:szCs w:val="20"/>
        </w:rPr>
        <w:t xml:space="preserve">(Viz </w:t>
      </w:r>
      <w:hyperlink r:id="rId6" w:history="1">
        <w:r w:rsidRPr="008E7EC3">
          <w:rPr>
            <w:rStyle w:val="Hypertextovodkaz"/>
            <w:rFonts w:ascii="Umprum" w:hAnsi="Umprum" w:cs="Arial"/>
            <w:b/>
            <w:bCs/>
            <w:sz w:val="20"/>
            <w:szCs w:val="20"/>
          </w:rPr>
          <w:t>https://mistatvorivosti.umprum.cz/projekty/</w:t>
        </w:r>
      </w:hyperlink>
      <w:r>
        <w:rPr>
          <w:rFonts w:ascii="Umprum" w:hAnsi="Umprum" w:cs="Arial"/>
          <w:b/>
          <w:bCs/>
          <w:sz w:val="20"/>
          <w:szCs w:val="20"/>
        </w:rPr>
        <w:t>)</w:t>
      </w:r>
    </w:p>
    <w:p w14:paraId="1B831ED1" w14:textId="77777777" w:rsidR="00E96E75" w:rsidRPr="00EB689F" w:rsidRDefault="00E96E75" w:rsidP="00E96E75">
      <w:pPr>
        <w:jc w:val="left"/>
        <w:rPr>
          <w:rFonts w:ascii="Umprum" w:hAnsi="Umprum" w:cs="Arial"/>
        </w:rPr>
      </w:pPr>
    </w:p>
    <w:p w14:paraId="06B32820" w14:textId="4E29C67C" w:rsidR="00170297" w:rsidRPr="00EB689F" w:rsidRDefault="00170297" w:rsidP="006B0CAD">
      <w:pPr>
        <w:jc w:val="left"/>
        <w:rPr>
          <w:rFonts w:ascii="Umprum" w:hAnsi="Umprum" w:cs="Arial"/>
        </w:rPr>
      </w:pPr>
    </w:p>
    <w:p w14:paraId="78B6DD23" w14:textId="77777777" w:rsidR="00150EDA" w:rsidRPr="00EB689F" w:rsidRDefault="00150EDA" w:rsidP="006B0CAD">
      <w:pPr>
        <w:jc w:val="left"/>
        <w:rPr>
          <w:rFonts w:ascii="Umprum" w:hAnsi="Umprum" w:cs="Arial"/>
        </w:rPr>
      </w:pPr>
    </w:p>
    <w:p w14:paraId="4ECA3642" w14:textId="0CD2C23E" w:rsidR="00150EDA" w:rsidRPr="00EB689F" w:rsidRDefault="00150EDA" w:rsidP="006B0CAD">
      <w:pPr>
        <w:jc w:val="left"/>
        <w:rPr>
          <w:rFonts w:ascii="Umprum" w:hAnsi="Umprum" w:cs="Arial"/>
          <w:sz w:val="20"/>
          <w:szCs w:val="20"/>
        </w:rPr>
      </w:pPr>
      <w:r w:rsidRPr="00EB689F">
        <w:rPr>
          <w:rFonts w:ascii="Umprum" w:hAnsi="Umprum" w:cs="Arial"/>
          <w:b/>
          <w:bCs/>
          <w:sz w:val="20"/>
          <w:szCs w:val="20"/>
        </w:rPr>
        <w:t>Škola uměleckých řemesel</w:t>
      </w:r>
      <w:r w:rsidRPr="00EB689F">
        <w:rPr>
          <w:rFonts w:ascii="Umprum" w:hAnsi="Umprum" w:cs="Arial"/>
          <w:sz w:val="20"/>
          <w:szCs w:val="20"/>
        </w:rPr>
        <w:t xml:space="preserve"> (zkráceně ŠUŘ), byla založena Obchodní a živnostenskou komorou v Brně v roce 1924</w:t>
      </w:r>
      <w:r w:rsidR="00E37AAF" w:rsidRPr="00EB689F">
        <w:rPr>
          <w:rFonts w:ascii="Umprum" w:hAnsi="Umprum" w:cs="Arial"/>
          <w:sz w:val="20"/>
          <w:szCs w:val="20"/>
        </w:rPr>
        <w:t>. M</w:t>
      </w:r>
      <w:r w:rsidRPr="00EB689F">
        <w:rPr>
          <w:rFonts w:ascii="Umprum" w:hAnsi="Umprum" w:cs="Arial"/>
          <w:sz w:val="20"/>
          <w:szCs w:val="20"/>
        </w:rPr>
        <w:t>ěla reprezentovat specifickou moderní alternativu vůči většinou německojazyčným školským institucím podobného typu, které na Moravě existovaly od konce 19. století, ale také vůči pražské UMPRUM a oborově analogickým školám v Rakousku a Německu. Pedagogický sbor, který na brněnské škole v kontextu první republiky, ale i v protektorátních čtyřicátých letech působil, se cíleně zaměřoval na kultivaci moderní lokální kulturní identity a produkce, která by byla svorníkem mezi internacionální modernitou a moravskými regionálními tradicemi.</w:t>
      </w:r>
    </w:p>
    <w:p w14:paraId="3B799EB4" w14:textId="77777777" w:rsidR="00150EDA" w:rsidRPr="00EB689F" w:rsidRDefault="00150EDA" w:rsidP="006B0CAD">
      <w:pPr>
        <w:jc w:val="left"/>
        <w:rPr>
          <w:rFonts w:ascii="Umprum" w:hAnsi="Umprum" w:cs="Arial"/>
        </w:rPr>
      </w:pPr>
    </w:p>
    <w:p w14:paraId="11EE5FBF" w14:textId="1236D7B2" w:rsidR="001F0DCD" w:rsidRPr="00EB689F" w:rsidRDefault="001F0DCD" w:rsidP="00E96E75">
      <w:pPr>
        <w:jc w:val="left"/>
        <w:rPr>
          <w:rFonts w:ascii="Umprum" w:hAnsi="Umprum" w:cs="Arial"/>
        </w:rPr>
      </w:pPr>
    </w:p>
    <w:p w14:paraId="541CFF52" w14:textId="77777777" w:rsidR="00EB689F" w:rsidRPr="00EB689F" w:rsidRDefault="00EB689F" w:rsidP="00EB689F">
      <w:pPr>
        <w:jc w:val="left"/>
        <w:rPr>
          <w:rFonts w:ascii="Umprum" w:hAnsi="Umprum" w:cs="Arial"/>
          <w:b/>
          <w:bCs/>
        </w:rPr>
      </w:pPr>
      <w:r w:rsidRPr="00EB689F">
        <w:rPr>
          <w:rFonts w:ascii="Umprum" w:hAnsi="Umprum"/>
          <w:b/>
          <w:bCs/>
          <w:sz w:val="20"/>
          <w:szCs w:val="20"/>
        </w:rPr>
        <w:t>Projekt Místa tvořivosti. Uměleckoprůmyslové vzdělávání: konstrukce identit, záchrana minulosti a design budoucnosti (DH23P03OVV061) je financován z prostředků Programu na podporu aplikovaného výzkumu v oblasti národní a kulturní identity na léta 2023 až 2030 (NAKI III) Ministerstva kultury ČR.</w:t>
      </w:r>
    </w:p>
    <w:p w14:paraId="782C6318" w14:textId="77777777" w:rsidR="00555E82" w:rsidRPr="00EB689F" w:rsidRDefault="00555E82" w:rsidP="001F0DCD">
      <w:pPr>
        <w:jc w:val="left"/>
        <w:rPr>
          <w:rFonts w:ascii="Umprum" w:hAnsi="Umprum" w:cs="Arial"/>
        </w:rPr>
      </w:pPr>
    </w:p>
    <w:p w14:paraId="04D6F1B3" w14:textId="77777777" w:rsidR="00E37AAF" w:rsidRPr="00EB689F" w:rsidRDefault="00E37AAF" w:rsidP="001F0DCD">
      <w:pPr>
        <w:jc w:val="left"/>
        <w:rPr>
          <w:rFonts w:ascii="Umprum" w:hAnsi="Umprum" w:cs="Arial"/>
        </w:rPr>
      </w:pPr>
    </w:p>
    <w:p w14:paraId="5CC82F78" w14:textId="77777777" w:rsidR="001F0DCD" w:rsidRPr="00EB689F" w:rsidRDefault="001F0DCD" w:rsidP="001F0DCD">
      <w:pPr>
        <w:jc w:val="left"/>
        <w:rPr>
          <w:rFonts w:ascii="Umprum" w:hAnsi="Umprum" w:cs="Arial"/>
          <w:b/>
          <w:bCs/>
          <w:sz w:val="20"/>
          <w:szCs w:val="20"/>
        </w:rPr>
      </w:pPr>
      <w:r w:rsidRPr="00EB689F">
        <w:rPr>
          <w:rFonts w:ascii="Umprum" w:hAnsi="Umprum" w:cs="Arial"/>
          <w:b/>
          <w:bCs/>
          <w:sz w:val="20"/>
          <w:szCs w:val="20"/>
        </w:rPr>
        <w:t>Hlavním mediálním partnerem výstavy je Česká televize.</w:t>
      </w:r>
      <w:r w:rsidRPr="00EB689F">
        <w:rPr>
          <w:rFonts w:ascii="Umprum" w:hAnsi="Umprum" w:cs="Arial"/>
          <w:b/>
          <w:bCs/>
          <w:sz w:val="20"/>
          <w:szCs w:val="20"/>
        </w:rPr>
        <w:br/>
        <w:t xml:space="preserve">Výstava se koná pod záštitou hejtmana Jihomoravského kraje Jana </w:t>
      </w:r>
      <w:proofErr w:type="spellStart"/>
      <w:r w:rsidRPr="00EB689F">
        <w:rPr>
          <w:rFonts w:ascii="Umprum" w:hAnsi="Umprum" w:cs="Arial"/>
          <w:b/>
          <w:bCs/>
          <w:sz w:val="20"/>
          <w:szCs w:val="20"/>
        </w:rPr>
        <w:t>Grolicha</w:t>
      </w:r>
      <w:proofErr w:type="spellEnd"/>
      <w:r w:rsidRPr="00EB689F">
        <w:rPr>
          <w:rFonts w:ascii="Umprum" w:hAnsi="Umprum" w:cs="Arial"/>
          <w:b/>
          <w:bCs/>
          <w:sz w:val="20"/>
          <w:szCs w:val="20"/>
        </w:rPr>
        <w:t xml:space="preserve"> a primátorky města Brna Markéty Vaňkové.</w:t>
      </w:r>
    </w:p>
    <w:p w14:paraId="4B4A5B9B" w14:textId="77777777" w:rsidR="00B304FF" w:rsidRPr="00EB689F" w:rsidRDefault="00B304FF" w:rsidP="00A81AE6">
      <w:pPr>
        <w:jc w:val="left"/>
        <w:rPr>
          <w:rFonts w:ascii="Umprum" w:hAnsi="Umprum"/>
          <w:sz w:val="20"/>
          <w:szCs w:val="20"/>
        </w:rPr>
      </w:pPr>
    </w:p>
    <w:p w14:paraId="3888680E" w14:textId="5D1072BA" w:rsidR="00B304FF" w:rsidRPr="00EB689F" w:rsidRDefault="00B304FF" w:rsidP="00A81AE6">
      <w:pPr>
        <w:jc w:val="left"/>
        <w:rPr>
          <w:rFonts w:ascii="Umprum" w:hAnsi="Umprum" w:cs="Arial"/>
          <w:sz w:val="20"/>
          <w:szCs w:val="20"/>
        </w:rPr>
      </w:pPr>
    </w:p>
    <w:p w14:paraId="43566B07" w14:textId="416E4C52" w:rsidR="00BA1C82" w:rsidRPr="00EB689F" w:rsidRDefault="00EB689F" w:rsidP="00A81AE6">
      <w:pPr>
        <w:jc w:val="left"/>
        <w:rPr>
          <w:rFonts w:ascii="Umprum" w:hAnsi="Umprum"/>
          <w:sz w:val="20"/>
          <w:szCs w:val="20"/>
        </w:rPr>
      </w:pPr>
      <w:r w:rsidRPr="00EB689F">
        <w:rPr>
          <w:rFonts w:ascii="Umprum" w:hAnsi="Umprum"/>
          <w:b/>
          <w:bCs/>
          <w:sz w:val="20"/>
          <w:szCs w:val="20"/>
        </w:rPr>
        <w:t>Autoři projektu:</w:t>
      </w:r>
      <w:r>
        <w:rPr>
          <w:rFonts w:ascii="Umprum" w:hAnsi="Umprum"/>
          <w:sz w:val="20"/>
          <w:szCs w:val="20"/>
        </w:rPr>
        <w:t xml:space="preserve"> Katedra teorie a dějin umění UMPRUM</w:t>
      </w:r>
    </w:p>
    <w:p w14:paraId="61A6E3E9" w14:textId="7E43F3D6" w:rsidR="00B304FF" w:rsidRPr="00EB689F" w:rsidRDefault="00B304FF" w:rsidP="00B304FF">
      <w:pPr>
        <w:jc w:val="left"/>
        <w:rPr>
          <w:rFonts w:ascii="Umprum" w:hAnsi="Umprum" w:cs="Arial"/>
          <w:sz w:val="20"/>
          <w:szCs w:val="20"/>
        </w:rPr>
      </w:pPr>
      <w:r w:rsidRPr="00EB689F">
        <w:rPr>
          <w:rFonts w:ascii="Umprum" w:hAnsi="Umprum" w:cs="Arial"/>
          <w:b/>
          <w:bCs/>
          <w:sz w:val="20"/>
          <w:szCs w:val="20"/>
        </w:rPr>
        <w:t>Spolupořadatelé</w:t>
      </w:r>
      <w:r w:rsidRPr="00EB689F">
        <w:rPr>
          <w:rFonts w:ascii="Umprum" w:hAnsi="Umprum" w:cs="Arial"/>
          <w:sz w:val="20"/>
          <w:szCs w:val="20"/>
        </w:rPr>
        <w:t>: Moravská galerie v Brně, Střední škola umění a designu a vyšší odborná škola Brno, příspěvková organizace.</w:t>
      </w:r>
    </w:p>
    <w:p w14:paraId="5A823C3B" w14:textId="77777777" w:rsidR="00B304FF" w:rsidRPr="00EB689F" w:rsidRDefault="00B304FF" w:rsidP="00B304FF">
      <w:pPr>
        <w:jc w:val="left"/>
        <w:rPr>
          <w:rFonts w:ascii="Umprum" w:hAnsi="Umprum" w:cs="Arial"/>
          <w:sz w:val="20"/>
          <w:szCs w:val="20"/>
        </w:rPr>
      </w:pPr>
      <w:r w:rsidRPr="00EB689F">
        <w:rPr>
          <w:rFonts w:ascii="Umprum" w:hAnsi="Umprum" w:cs="Arial"/>
          <w:b/>
          <w:bCs/>
          <w:sz w:val="20"/>
          <w:szCs w:val="20"/>
        </w:rPr>
        <w:t>Kurátoři</w:t>
      </w:r>
      <w:r w:rsidRPr="00EB689F">
        <w:rPr>
          <w:rFonts w:ascii="Umprum" w:hAnsi="Umprum" w:cs="Arial"/>
          <w:sz w:val="20"/>
          <w:szCs w:val="20"/>
        </w:rPr>
        <w:t xml:space="preserve">: Lada Hubatová-Vacková, Vojtěch </w:t>
      </w:r>
      <w:proofErr w:type="spellStart"/>
      <w:r w:rsidRPr="00EB689F">
        <w:rPr>
          <w:rFonts w:ascii="Umprum" w:hAnsi="Umprum" w:cs="Arial"/>
          <w:sz w:val="20"/>
          <w:szCs w:val="20"/>
        </w:rPr>
        <w:t>Märc</w:t>
      </w:r>
      <w:proofErr w:type="spellEnd"/>
    </w:p>
    <w:p w14:paraId="514D946D" w14:textId="77777777" w:rsidR="00B304FF" w:rsidRPr="00EB689F" w:rsidRDefault="00B304FF" w:rsidP="00B304FF">
      <w:pPr>
        <w:jc w:val="left"/>
        <w:rPr>
          <w:rFonts w:ascii="Umprum" w:hAnsi="Umprum" w:cs="Arial"/>
          <w:sz w:val="20"/>
          <w:szCs w:val="20"/>
        </w:rPr>
      </w:pPr>
      <w:r w:rsidRPr="00EB689F">
        <w:rPr>
          <w:rFonts w:ascii="Umprum" w:hAnsi="Umprum" w:cs="Arial"/>
          <w:b/>
          <w:bCs/>
          <w:sz w:val="20"/>
          <w:szCs w:val="20"/>
        </w:rPr>
        <w:t>Odborná spolupráce na výstavě:</w:t>
      </w:r>
      <w:r w:rsidRPr="00EB689F">
        <w:rPr>
          <w:rFonts w:ascii="Umprum" w:hAnsi="Umprum" w:cs="Arial"/>
          <w:sz w:val="20"/>
          <w:szCs w:val="20"/>
        </w:rPr>
        <w:t xml:space="preserve"> Terezie Petišková, Johana Lomová, Veronika Rollová, Tomáš Zapletal, Valéria Bláha, David Bláha, Kateřina Kuthanová a další.</w:t>
      </w:r>
    </w:p>
    <w:p w14:paraId="2843F024" w14:textId="77777777" w:rsidR="00B304FF" w:rsidRPr="00EB689F" w:rsidRDefault="00B304FF" w:rsidP="00B304FF">
      <w:pPr>
        <w:jc w:val="left"/>
        <w:rPr>
          <w:rFonts w:ascii="Umprum" w:hAnsi="Umprum" w:cs="Arial"/>
          <w:sz w:val="20"/>
          <w:szCs w:val="20"/>
        </w:rPr>
      </w:pPr>
      <w:r w:rsidRPr="00EB689F">
        <w:rPr>
          <w:rFonts w:ascii="Umprum" w:hAnsi="Umprum" w:cs="Arial"/>
          <w:b/>
          <w:bCs/>
          <w:sz w:val="20"/>
          <w:szCs w:val="20"/>
        </w:rPr>
        <w:t>Produkce</w:t>
      </w:r>
      <w:r w:rsidRPr="00EB689F">
        <w:rPr>
          <w:rFonts w:ascii="Umprum" w:hAnsi="Umprum" w:cs="Arial"/>
          <w:sz w:val="20"/>
          <w:szCs w:val="20"/>
        </w:rPr>
        <w:t xml:space="preserve">: Jitka </w:t>
      </w:r>
      <w:proofErr w:type="spellStart"/>
      <w:r w:rsidRPr="00EB689F">
        <w:rPr>
          <w:rFonts w:ascii="Umprum" w:hAnsi="Umprum" w:cs="Arial"/>
          <w:sz w:val="20"/>
          <w:szCs w:val="20"/>
        </w:rPr>
        <w:t>Pernesová</w:t>
      </w:r>
      <w:proofErr w:type="spellEnd"/>
      <w:r w:rsidRPr="00EB689F">
        <w:rPr>
          <w:rFonts w:ascii="Umprum" w:hAnsi="Umprum" w:cs="Arial"/>
          <w:sz w:val="20"/>
          <w:szCs w:val="20"/>
        </w:rPr>
        <w:t xml:space="preserve"> (DUMB)</w:t>
      </w:r>
    </w:p>
    <w:p w14:paraId="5160670D" w14:textId="77777777" w:rsidR="00B304FF" w:rsidRPr="00EB689F" w:rsidRDefault="00B304FF" w:rsidP="00B304FF">
      <w:pPr>
        <w:jc w:val="left"/>
        <w:rPr>
          <w:rFonts w:ascii="Umprum" w:hAnsi="Umprum" w:cs="Arial"/>
          <w:sz w:val="20"/>
          <w:szCs w:val="20"/>
        </w:rPr>
      </w:pPr>
      <w:r w:rsidRPr="00EB689F">
        <w:rPr>
          <w:rFonts w:ascii="Umprum" w:hAnsi="Umprum" w:cs="Arial"/>
          <w:b/>
          <w:bCs/>
          <w:sz w:val="20"/>
          <w:szCs w:val="20"/>
        </w:rPr>
        <w:t>Koprodukce</w:t>
      </w:r>
      <w:r w:rsidRPr="00EB689F">
        <w:rPr>
          <w:rFonts w:ascii="Umprum" w:hAnsi="Umprum" w:cs="Arial"/>
          <w:sz w:val="20"/>
          <w:szCs w:val="20"/>
        </w:rPr>
        <w:t>: Ditta Pfefferová (UMPRUM)</w:t>
      </w:r>
    </w:p>
    <w:p w14:paraId="58F895EC" w14:textId="77777777" w:rsidR="00B304FF" w:rsidRPr="00EB689F" w:rsidRDefault="00B304FF" w:rsidP="00A81AE6">
      <w:pPr>
        <w:jc w:val="left"/>
        <w:rPr>
          <w:rFonts w:ascii="Umprum" w:hAnsi="Umprum"/>
          <w:sz w:val="20"/>
          <w:szCs w:val="20"/>
        </w:rPr>
      </w:pPr>
    </w:p>
    <w:p w14:paraId="105310EA" w14:textId="5B0B4D1C" w:rsidR="001F0DCD" w:rsidRPr="00EB689F" w:rsidRDefault="001F0DCD" w:rsidP="00A81AE6">
      <w:pPr>
        <w:jc w:val="left"/>
        <w:rPr>
          <w:rFonts w:ascii="Umprum" w:hAnsi="Umprum" w:cs="Arial"/>
          <w:b/>
          <w:bCs/>
          <w:color w:val="467886" w:themeColor="hyperlink"/>
          <w:sz w:val="20"/>
          <w:szCs w:val="20"/>
          <w:u w:val="single"/>
        </w:rPr>
      </w:pPr>
      <w:r w:rsidRPr="00EB689F">
        <w:rPr>
          <w:rFonts w:ascii="Umprum" w:hAnsi="Umprum" w:cs="Arial"/>
          <w:b/>
          <w:bCs/>
          <w:sz w:val="20"/>
          <w:szCs w:val="20"/>
        </w:rPr>
        <w:t>Příjemcem grantu NAKI III je Vysoká škola uměleckoprůmyslová v Praze, </w:t>
      </w:r>
      <w:hyperlink r:id="rId7" w:tgtFrame="_blank" w:history="1">
        <w:r w:rsidRPr="00EB689F">
          <w:rPr>
            <w:rStyle w:val="Hypertextovodkaz"/>
            <w:rFonts w:ascii="Umprum" w:hAnsi="Umprum" w:cs="Arial"/>
            <w:b/>
            <w:bCs/>
            <w:sz w:val="20"/>
            <w:szCs w:val="20"/>
          </w:rPr>
          <w:t>mistatvorivosti.umprum.cz.</w:t>
        </w:r>
      </w:hyperlink>
    </w:p>
    <w:p w14:paraId="76BFDF9F" w14:textId="77777777" w:rsidR="0004378B" w:rsidRPr="00EB689F" w:rsidRDefault="0004378B" w:rsidP="00A81AE6">
      <w:pPr>
        <w:jc w:val="left"/>
        <w:rPr>
          <w:rFonts w:ascii="Umprum" w:hAnsi="Umprum"/>
          <w:sz w:val="20"/>
          <w:szCs w:val="20"/>
        </w:rPr>
      </w:pPr>
    </w:p>
    <w:p w14:paraId="043F150E" w14:textId="77777777" w:rsidR="00320ED7" w:rsidRPr="00EB689F" w:rsidRDefault="00320ED7" w:rsidP="00A81AE6">
      <w:pPr>
        <w:jc w:val="left"/>
        <w:rPr>
          <w:rFonts w:ascii="Umprum" w:hAnsi="Umprum" w:cs="Arial"/>
          <w:b/>
          <w:bCs/>
          <w:i/>
          <w:iCs/>
        </w:rPr>
      </w:pPr>
    </w:p>
    <w:p w14:paraId="0C99F5B0" w14:textId="77777777" w:rsidR="00C41BBC" w:rsidRDefault="00C41BBC" w:rsidP="00A81AE6">
      <w:pPr>
        <w:jc w:val="left"/>
        <w:rPr>
          <w:rFonts w:ascii="Umprum" w:hAnsi="Umprum" w:cs="Arial"/>
          <w:b/>
          <w:bCs/>
          <w:i/>
          <w:iCs/>
        </w:rPr>
      </w:pPr>
    </w:p>
    <w:p w14:paraId="730E8AC2" w14:textId="77777777" w:rsidR="0090198A" w:rsidRDefault="0090198A" w:rsidP="00A81AE6">
      <w:pPr>
        <w:jc w:val="left"/>
        <w:rPr>
          <w:rFonts w:ascii="Umprum" w:hAnsi="Umprum" w:cs="Arial"/>
          <w:b/>
          <w:bCs/>
          <w:i/>
          <w:iCs/>
        </w:rPr>
      </w:pPr>
    </w:p>
    <w:p w14:paraId="3396A5D3" w14:textId="77777777" w:rsidR="0090198A" w:rsidRDefault="0090198A" w:rsidP="00A81AE6">
      <w:pPr>
        <w:jc w:val="left"/>
        <w:rPr>
          <w:rFonts w:ascii="Umprum" w:hAnsi="Umprum" w:cs="Arial"/>
          <w:b/>
          <w:bCs/>
          <w:i/>
          <w:iCs/>
        </w:rPr>
      </w:pPr>
    </w:p>
    <w:p w14:paraId="646FC3A3" w14:textId="77777777" w:rsidR="0090198A" w:rsidRDefault="0090198A" w:rsidP="00A81AE6">
      <w:pPr>
        <w:jc w:val="left"/>
        <w:rPr>
          <w:rFonts w:ascii="Umprum" w:hAnsi="Umprum" w:cs="Arial"/>
          <w:b/>
          <w:bCs/>
          <w:i/>
          <w:iCs/>
        </w:rPr>
      </w:pPr>
    </w:p>
    <w:p w14:paraId="60D71756" w14:textId="77777777" w:rsidR="0090198A" w:rsidRPr="00EB689F" w:rsidRDefault="0090198A" w:rsidP="00A81AE6">
      <w:pPr>
        <w:jc w:val="left"/>
        <w:rPr>
          <w:rFonts w:ascii="Umprum" w:hAnsi="Umprum" w:cs="Arial"/>
          <w:b/>
          <w:bCs/>
          <w:i/>
          <w:iCs/>
        </w:rPr>
      </w:pPr>
    </w:p>
    <w:p w14:paraId="1054D6EF" w14:textId="77777777" w:rsidR="0075650D" w:rsidRPr="006D247F" w:rsidRDefault="00B304FF" w:rsidP="00B304FF">
      <w:pPr>
        <w:spacing w:after="120"/>
        <w:jc w:val="left"/>
        <w:rPr>
          <w:rFonts w:ascii="Umprum" w:eastAsia="Umprum" w:hAnsi="Umprum" w:cs="Arial"/>
          <w:sz w:val="20"/>
          <w:szCs w:val="20"/>
        </w:rPr>
      </w:pPr>
      <w:r w:rsidRPr="006D247F">
        <w:rPr>
          <w:rFonts w:ascii="Umprum" w:eastAsia="Umprum" w:hAnsi="Umprum" w:cs="Arial"/>
          <w:b/>
          <w:bCs/>
          <w:i/>
          <w:iCs/>
          <w:sz w:val="20"/>
          <w:szCs w:val="20"/>
        </w:rPr>
        <w:t>O Vysoké škole uměleckoprůmyslové v Praze</w:t>
      </w:r>
      <w:r w:rsidRPr="006D247F">
        <w:rPr>
          <w:rFonts w:ascii="Umprum" w:eastAsia="Umprum" w:hAnsi="Umprum" w:cs="Arial"/>
          <w:i/>
          <w:iCs/>
          <w:sz w:val="20"/>
          <w:szCs w:val="20"/>
        </w:rPr>
        <w:br/>
        <w:t>Základním principem výuky je individuální přístup pedagogů ke studentům. Cílem je podchycení talentu a rozvoj kreativních schopností s ohledem na originální samostatné myšlení posluchačů s důrazem na společenské hodnoty a odpovědnost k prostředí. V současné době na UMPRUM studuje ve 24 ateliérech kolem 500 posluchačů. Dvakrát do roka je škola otevřena veřejnosti při prezentacích studentských prací „</w:t>
      </w:r>
      <w:proofErr w:type="spellStart"/>
      <w:r w:rsidRPr="006D247F">
        <w:rPr>
          <w:rFonts w:ascii="Umprum" w:eastAsia="Umprum" w:hAnsi="Umprum" w:cs="Arial"/>
          <w:i/>
          <w:iCs/>
          <w:sz w:val="20"/>
          <w:szCs w:val="20"/>
        </w:rPr>
        <w:t>Artsemestr</w:t>
      </w:r>
      <w:proofErr w:type="spellEnd"/>
      <w:r w:rsidRPr="006D247F">
        <w:rPr>
          <w:rFonts w:ascii="Umprum" w:eastAsia="Umprum" w:hAnsi="Umprum" w:cs="Arial"/>
          <w:i/>
          <w:iCs/>
          <w:sz w:val="20"/>
          <w:szCs w:val="20"/>
        </w:rPr>
        <w:t>”. Každoročně pořádá více než 15 výstavních akcí, z toho polovinu v zahraničí. </w:t>
      </w:r>
    </w:p>
    <w:p w14:paraId="4840C11B" w14:textId="15852B48" w:rsidR="00960F07" w:rsidRPr="006D247F" w:rsidRDefault="00B304FF" w:rsidP="00170297">
      <w:pPr>
        <w:spacing w:after="120"/>
        <w:jc w:val="left"/>
        <w:rPr>
          <w:rFonts w:ascii="Umprum" w:eastAsia="Umprum" w:hAnsi="Umprum" w:cs="Arial"/>
          <w:sz w:val="20"/>
          <w:szCs w:val="20"/>
        </w:rPr>
      </w:pPr>
      <w:r w:rsidRPr="006D247F">
        <w:rPr>
          <w:rFonts w:ascii="Umprum" w:eastAsia="Umprum" w:hAnsi="Umprum" w:cs="Arial"/>
          <w:sz w:val="20"/>
          <w:szCs w:val="20"/>
        </w:rPr>
        <w:br/>
        <w:t>Další informace:</w:t>
      </w:r>
      <w:r w:rsidRPr="006D247F">
        <w:rPr>
          <w:rFonts w:ascii="Umprum" w:eastAsia="Umprum" w:hAnsi="Umprum" w:cs="Arial"/>
          <w:sz w:val="20"/>
          <w:szCs w:val="20"/>
        </w:rPr>
        <w:br/>
        <w:t>Mgr. Kamila Stehlíková</w:t>
      </w:r>
      <w:r w:rsidRPr="006D247F">
        <w:rPr>
          <w:rFonts w:ascii="Umprum" w:eastAsia="Umprum" w:hAnsi="Umprum" w:cs="Arial"/>
          <w:sz w:val="20"/>
          <w:szCs w:val="20"/>
        </w:rPr>
        <w:br/>
        <w:t>Vysoká škola uměleckoprůmyslová v Praze / náměstí Jana Palacha 80, 116 93 Praha 1</w:t>
      </w:r>
      <w:r w:rsidRPr="006D247F">
        <w:rPr>
          <w:rFonts w:ascii="Umprum" w:eastAsia="Umprum" w:hAnsi="Umprum" w:cs="Arial"/>
          <w:sz w:val="20"/>
          <w:szCs w:val="20"/>
        </w:rPr>
        <w:br/>
        <w:t xml:space="preserve">tel: 251 098 201 / mobil: 739 304 060 / kamila.stehlikova@umprum.cz / </w:t>
      </w:r>
      <w:hyperlink r:id="rId8" w:history="1">
        <w:r w:rsidRPr="006D247F">
          <w:rPr>
            <w:rStyle w:val="Hypertextovodkaz"/>
            <w:rFonts w:ascii="Umprum" w:eastAsia="Umprum" w:hAnsi="Umprum" w:cs="Arial"/>
            <w:sz w:val="20"/>
            <w:szCs w:val="20"/>
          </w:rPr>
          <w:t>www.umprum.cz</w:t>
        </w:r>
      </w:hyperlink>
    </w:p>
    <w:sectPr w:rsidR="00960F07" w:rsidRPr="006D247F" w:rsidSect="0090198A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B0525"/>
    <w:multiLevelType w:val="multilevel"/>
    <w:tmpl w:val="2198308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93226A"/>
    <w:multiLevelType w:val="multilevel"/>
    <w:tmpl w:val="56208F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91526572">
    <w:abstractNumId w:val="1"/>
  </w:num>
  <w:num w:numId="2" w16cid:durableId="62962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E6"/>
    <w:rsid w:val="0004378B"/>
    <w:rsid w:val="0004524C"/>
    <w:rsid w:val="00045C08"/>
    <w:rsid w:val="000825B1"/>
    <w:rsid w:val="00137884"/>
    <w:rsid w:val="00150EDA"/>
    <w:rsid w:val="00170297"/>
    <w:rsid w:val="001C3641"/>
    <w:rsid w:val="001F0DCD"/>
    <w:rsid w:val="00320ED7"/>
    <w:rsid w:val="003B1D48"/>
    <w:rsid w:val="003B4D6C"/>
    <w:rsid w:val="003B7069"/>
    <w:rsid w:val="004B27D0"/>
    <w:rsid w:val="00511A71"/>
    <w:rsid w:val="005248EC"/>
    <w:rsid w:val="00555E82"/>
    <w:rsid w:val="00613C0D"/>
    <w:rsid w:val="00690A3E"/>
    <w:rsid w:val="006B0CAD"/>
    <w:rsid w:val="006D247F"/>
    <w:rsid w:val="006E3123"/>
    <w:rsid w:val="00745A33"/>
    <w:rsid w:val="0075650D"/>
    <w:rsid w:val="007D753D"/>
    <w:rsid w:val="00814E3C"/>
    <w:rsid w:val="00863F91"/>
    <w:rsid w:val="008E194E"/>
    <w:rsid w:val="008E7EC3"/>
    <w:rsid w:val="0090198A"/>
    <w:rsid w:val="00960F07"/>
    <w:rsid w:val="009667C2"/>
    <w:rsid w:val="00A43D56"/>
    <w:rsid w:val="00A81AE6"/>
    <w:rsid w:val="00A92CBC"/>
    <w:rsid w:val="00B304FF"/>
    <w:rsid w:val="00B60BCE"/>
    <w:rsid w:val="00BA1C82"/>
    <w:rsid w:val="00C05A24"/>
    <w:rsid w:val="00C3786D"/>
    <w:rsid w:val="00C41BBC"/>
    <w:rsid w:val="00D0633D"/>
    <w:rsid w:val="00D6296E"/>
    <w:rsid w:val="00E246F0"/>
    <w:rsid w:val="00E37AAF"/>
    <w:rsid w:val="00E96E75"/>
    <w:rsid w:val="00EB689F"/>
    <w:rsid w:val="00F20E66"/>
    <w:rsid w:val="00F608B5"/>
    <w:rsid w:val="00F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72AE"/>
  <w15:chartTrackingRefBased/>
  <w15:docId w15:val="{64BB8599-4281-EF48-ABF8-C8235BB4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5A33"/>
    <w:pPr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6296E"/>
    <w:pPr>
      <w:keepNext/>
      <w:keepLines/>
      <w:numPr>
        <w:numId w:val="2"/>
      </w:numPr>
      <w:spacing w:before="360" w:after="80"/>
      <w:ind w:left="432" w:hanging="432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45A33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1A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1A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A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1A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1A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1A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1A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96E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45A33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6296E"/>
    <w:pPr>
      <w:spacing w:before="120" w:after="120"/>
      <w:jc w:val="left"/>
    </w:pPr>
    <w:rPr>
      <w:bCs/>
      <w:caps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1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1A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A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1A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1A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1A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1A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1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1A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1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1AE6"/>
    <w:rPr>
      <w:rFonts w:ascii="Times New Roman" w:hAnsi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1A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1A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1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1AE6"/>
    <w:rPr>
      <w:rFonts w:ascii="Times New Roman" w:hAnsi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1AE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1AE6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1AE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11A71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8E7EC3"/>
    <w:rPr>
      <w:rFonts w:ascii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8E7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1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5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3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8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4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2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prum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statvorivosti.umprum.cz/?fbclid=IwZXh0bgNhZW0CMTAAYnJpZBEwdzlHQ3gyZ0dmQm9DcVV6YQEeX5wXNvjj4ijdQHOeiWAnh-aRFLMABtppeWc9u5s8IXihsRXUP049KKbzEp8_aem_T-MRHDRBCoGPHg1o9VVG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tatvorivosti.umprum.cz/projekty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Sýsová</dc:creator>
  <cp:keywords/>
  <dc:description/>
  <cp:lastModifiedBy>Kamila Stehlíková</cp:lastModifiedBy>
  <cp:revision>2</cp:revision>
  <dcterms:created xsi:type="dcterms:W3CDTF">2025-10-23T07:51:00Z</dcterms:created>
  <dcterms:modified xsi:type="dcterms:W3CDTF">2025-10-23T07:51:00Z</dcterms:modified>
</cp:coreProperties>
</file>