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19DD6" w14:textId="77777777" w:rsidR="004376F2" w:rsidRDefault="004376F2" w:rsidP="00E2586E">
      <w:pPr>
        <w:rPr>
          <w:rFonts w:cs="Times New Roman"/>
          <w:b/>
          <w:sz w:val="40"/>
        </w:rPr>
      </w:pPr>
    </w:p>
    <w:p w14:paraId="13911FBE" w14:textId="0BA52B82" w:rsidR="00540545" w:rsidRPr="00CE0605" w:rsidRDefault="007073E2" w:rsidP="00E2586E">
      <w:pPr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Současný</w:t>
      </w:r>
      <w:r w:rsidR="00591DE9">
        <w:rPr>
          <w:rFonts w:cs="Times New Roman"/>
          <w:b/>
          <w:sz w:val="40"/>
        </w:rPr>
        <w:t xml:space="preserve"> italsk</w:t>
      </w:r>
      <w:r>
        <w:rPr>
          <w:rFonts w:cs="Times New Roman"/>
          <w:b/>
          <w:sz w:val="40"/>
        </w:rPr>
        <w:t>ý design</w:t>
      </w:r>
      <w:r w:rsidR="00591DE9">
        <w:rPr>
          <w:rFonts w:cs="Times New Roman"/>
          <w:b/>
          <w:sz w:val="40"/>
        </w:rPr>
        <w:t xml:space="preserve"> v Moravské galerii</w:t>
      </w:r>
    </w:p>
    <w:p w14:paraId="417B7F62" w14:textId="03B96800" w:rsidR="00540545" w:rsidRPr="00E2586E" w:rsidRDefault="00540545" w:rsidP="00E2586E">
      <w:pPr>
        <w:rPr>
          <w:rFonts w:cs="Times New Roman"/>
          <w:b/>
        </w:rPr>
      </w:pPr>
      <w:r w:rsidRPr="00E2586E">
        <w:rPr>
          <w:rFonts w:cs="Times New Roman"/>
          <w:b/>
        </w:rPr>
        <w:t xml:space="preserve">Tisková zpráva ze dne </w:t>
      </w:r>
      <w:r w:rsidR="00E2586E" w:rsidRPr="00E2586E">
        <w:rPr>
          <w:rFonts w:cs="Times New Roman"/>
          <w:b/>
        </w:rPr>
        <w:fldChar w:fldCharType="begin"/>
      </w:r>
      <w:r w:rsidR="00E2586E" w:rsidRPr="00E2586E">
        <w:rPr>
          <w:rFonts w:cs="Times New Roman"/>
          <w:b/>
        </w:rPr>
        <w:instrText xml:space="preserve"> DATE  \@ "d. MMMM yyyy"  \* MERGEFORMAT </w:instrText>
      </w:r>
      <w:r w:rsidR="00E2586E" w:rsidRPr="00E2586E">
        <w:rPr>
          <w:rFonts w:cs="Times New Roman"/>
          <w:b/>
        </w:rPr>
        <w:fldChar w:fldCharType="separate"/>
      </w:r>
      <w:r w:rsidR="000D6573">
        <w:rPr>
          <w:rFonts w:cs="Times New Roman"/>
          <w:b/>
          <w:noProof/>
        </w:rPr>
        <w:t>17. února 2017</w:t>
      </w:r>
      <w:r w:rsidR="00E2586E" w:rsidRPr="00E2586E">
        <w:rPr>
          <w:rFonts w:cs="Times New Roman"/>
          <w:b/>
        </w:rPr>
        <w:fldChar w:fldCharType="end"/>
      </w:r>
    </w:p>
    <w:p w14:paraId="1387ACC9" w14:textId="4FF351FB" w:rsidR="007073E2" w:rsidRPr="007073E2" w:rsidRDefault="007073E2" w:rsidP="007073E2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</w:rPr>
        <w:t>Počátkem března proběhne v</w:t>
      </w:r>
      <w:r w:rsidR="004D0955">
        <w:rPr>
          <w:rFonts w:cs="Times New Roman"/>
          <w:b/>
        </w:rPr>
        <w:t xml:space="preserve"> Uměleckoprůmyslovém muzeu </w:t>
      </w:r>
      <w:r w:rsidR="00BB77DC">
        <w:rPr>
          <w:rFonts w:cs="Times New Roman"/>
          <w:b/>
        </w:rPr>
        <w:t xml:space="preserve">Moravské galerie </w:t>
      </w:r>
      <w:r w:rsidR="006947CD">
        <w:rPr>
          <w:rFonts w:cs="Times New Roman"/>
          <w:b/>
        </w:rPr>
        <w:t>akce věnovaná</w:t>
      </w:r>
      <w:r w:rsidR="000C0357">
        <w:rPr>
          <w:rFonts w:cs="Times New Roman"/>
          <w:b/>
        </w:rPr>
        <w:t xml:space="preserve"> italskému designu. Během </w:t>
      </w:r>
      <w:proofErr w:type="spellStart"/>
      <w:r w:rsidR="000C0357">
        <w:rPr>
          <w:rFonts w:cs="Times New Roman"/>
          <w:b/>
        </w:rPr>
        <w:t>Italian</w:t>
      </w:r>
      <w:proofErr w:type="spellEnd"/>
      <w:r w:rsidR="000C0357">
        <w:rPr>
          <w:rFonts w:cs="Times New Roman"/>
          <w:b/>
        </w:rPr>
        <w:t xml:space="preserve"> Design </w:t>
      </w:r>
      <w:proofErr w:type="spellStart"/>
      <w:r w:rsidR="000C0357">
        <w:rPr>
          <w:rFonts w:cs="Times New Roman"/>
          <w:b/>
        </w:rPr>
        <w:t>Act</w:t>
      </w:r>
      <w:proofErr w:type="spellEnd"/>
      <w:r w:rsidR="000C0357">
        <w:rPr>
          <w:rFonts w:cs="Times New Roman"/>
          <w:b/>
        </w:rPr>
        <w:t xml:space="preserve">: </w:t>
      </w:r>
      <w:proofErr w:type="spellStart"/>
      <w:r w:rsidR="000C0357">
        <w:rPr>
          <w:rFonts w:cs="Times New Roman"/>
          <w:b/>
        </w:rPr>
        <w:t>Folk&amp;Role</w:t>
      </w:r>
      <w:proofErr w:type="spellEnd"/>
      <w:r w:rsidR="000C0357">
        <w:rPr>
          <w:rFonts w:cs="Times New Roman"/>
          <w:b/>
        </w:rPr>
        <w:t xml:space="preserve"> </w:t>
      </w:r>
      <w:r w:rsidR="000C3EB3">
        <w:rPr>
          <w:rFonts w:cs="Times New Roman"/>
          <w:b/>
        </w:rPr>
        <w:t>se mohou návštěvníci těšit na výstavu, w</w:t>
      </w:r>
      <w:r w:rsidR="006947CD">
        <w:rPr>
          <w:rFonts w:cs="Times New Roman"/>
          <w:b/>
        </w:rPr>
        <w:t>orkshopy a přednášky</w:t>
      </w:r>
      <w:r w:rsidR="000C3EB3">
        <w:rPr>
          <w:rFonts w:cs="Times New Roman"/>
          <w:b/>
        </w:rPr>
        <w:t xml:space="preserve">. </w:t>
      </w:r>
      <w:r w:rsidR="00C94AF7">
        <w:rPr>
          <w:rFonts w:cs="Times New Roman"/>
          <w:b/>
        </w:rPr>
        <w:t>Cílem akce je</w:t>
      </w:r>
      <w:r w:rsidR="006947CD">
        <w:rPr>
          <w:rFonts w:cs="Times New Roman"/>
          <w:b/>
        </w:rPr>
        <w:t xml:space="preserve"> představit významnou roli designéra v so</w:t>
      </w:r>
      <w:r w:rsidR="007F24EA">
        <w:rPr>
          <w:rFonts w:cs="Times New Roman"/>
          <w:b/>
        </w:rPr>
        <w:t>učasném světě</w:t>
      </w:r>
      <w:r w:rsidR="006947CD">
        <w:rPr>
          <w:rFonts w:cs="Times New Roman"/>
          <w:b/>
        </w:rPr>
        <w:t xml:space="preserve">. </w:t>
      </w:r>
      <w:r w:rsidRPr="007073E2">
        <w:rPr>
          <w:b/>
          <w:color w:val="000000"/>
        </w:rPr>
        <w:t>Akci pořádá Velvyslanectví Italské republiky v Praze ve spolupráci s brněnským architektonickým studiem KOGAA a Moravskou galerií v Brně.</w:t>
      </w:r>
    </w:p>
    <w:p w14:paraId="39D2B7C1" w14:textId="5A931627" w:rsidR="00540545" w:rsidRPr="000873F5" w:rsidRDefault="00540545" w:rsidP="00E2586E">
      <w:pPr>
        <w:rPr>
          <w:rStyle w:val="Siln"/>
          <w:rFonts w:cs="Times New Roman"/>
          <w:color w:val="000000"/>
          <w:lang w:eastAsia="ar-SA"/>
        </w:rPr>
      </w:pPr>
    </w:p>
    <w:p w14:paraId="63E04931" w14:textId="39C485B4" w:rsidR="00540545" w:rsidRPr="00F0512F" w:rsidRDefault="00591DE9" w:rsidP="00E2586E">
      <w:pPr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ITALIAN DESIGN ACT</w:t>
      </w:r>
      <w:r w:rsidR="00F0512F">
        <w:rPr>
          <w:rFonts w:cs="Times New Roman"/>
          <w:b/>
          <w:bCs/>
          <w:color w:val="000000"/>
          <w:lang w:eastAsia="ar-SA"/>
        </w:rPr>
        <w:t>: FOLK</w:t>
      </w:r>
      <w:r w:rsidR="00F0512F">
        <w:rPr>
          <w:rFonts w:cs="Times New Roman"/>
          <w:b/>
          <w:bCs/>
          <w:color w:val="000000"/>
          <w:lang w:val="en-US" w:eastAsia="ar-SA"/>
        </w:rPr>
        <w:t>&amp;ROLE</w:t>
      </w:r>
    </w:p>
    <w:p w14:paraId="2E64D417" w14:textId="55A4F268" w:rsidR="00E2586E" w:rsidRDefault="00540545" w:rsidP="00564D89">
      <w:pPr>
        <w:spacing w:after="0"/>
        <w:rPr>
          <w:rFonts w:cs="Times New Roman"/>
          <w:b/>
          <w:bCs/>
          <w:color w:val="000000"/>
          <w:lang w:eastAsia="ar-SA"/>
        </w:rPr>
      </w:pPr>
      <w:r w:rsidRPr="000873F5">
        <w:rPr>
          <w:rFonts w:cs="Times New Roman"/>
          <w:b/>
          <w:bCs/>
          <w:color w:val="000000"/>
          <w:lang w:eastAsia="ar-SA"/>
        </w:rPr>
        <w:t xml:space="preserve">Uměleckoprůmyslové muzeum, Husova </w:t>
      </w:r>
      <w:proofErr w:type="gramStart"/>
      <w:r w:rsidRPr="000873F5">
        <w:rPr>
          <w:rFonts w:cs="Times New Roman"/>
          <w:b/>
          <w:bCs/>
          <w:color w:val="000000"/>
          <w:lang w:eastAsia="ar-SA"/>
        </w:rPr>
        <w:t>14</w:t>
      </w:r>
      <w:r w:rsidR="00421E6C">
        <w:rPr>
          <w:rFonts w:cs="Times New Roman"/>
          <w:b/>
          <w:bCs/>
          <w:color w:val="000000"/>
          <w:lang w:eastAsia="ar-SA"/>
        </w:rPr>
        <w:t xml:space="preserve"> </w:t>
      </w:r>
      <w:r w:rsidR="00E2586E" w:rsidRPr="000873F5">
        <w:rPr>
          <w:rFonts w:cs="Times New Roman"/>
          <w:b/>
          <w:bCs/>
          <w:color w:val="000000"/>
        </w:rPr>
        <w:br/>
      </w:r>
      <w:r w:rsidR="007073E2">
        <w:rPr>
          <w:rFonts w:cs="Times New Roman"/>
          <w:b/>
          <w:bCs/>
          <w:color w:val="000000"/>
          <w:lang w:eastAsia="ar-SA"/>
        </w:rPr>
        <w:t>2</w:t>
      </w:r>
      <w:r w:rsidR="004E7EEA">
        <w:rPr>
          <w:rFonts w:cs="Times New Roman"/>
          <w:b/>
          <w:bCs/>
          <w:color w:val="000000"/>
          <w:lang w:eastAsia="ar-SA"/>
        </w:rPr>
        <w:t xml:space="preserve">. </w:t>
      </w:r>
      <w:r w:rsidR="00591DE9">
        <w:rPr>
          <w:rFonts w:cs="Times New Roman"/>
          <w:b/>
          <w:bCs/>
          <w:color w:val="000000"/>
          <w:lang w:eastAsia="ar-SA"/>
        </w:rPr>
        <w:t>3</w:t>
      </w:r>
      <w:r w:rsidR="004E7EEA">
        <w:rPr>
          <w:rFonts w:cs="Times New Roman"/>
          <w:b/>
          <w:bCs/>
          <w:color w:val="000000"/>
          <w:lang w:eastAsia="ar-SA"/>
        </w:rPr>
        <w:t>.–</w:t>
      </w:r>
      <w:r w:rsidR="00591DE9">
        <w:rPr>
          <w:rFonts w:cs="Times New Roman"/>
          <w:b/>
          <w:bCs/>
          <w:color w:val="000000"/>
          <w:lang w:eastAsia="ar-SA"/>
        </w:rPr>
        <w:t>5</w:t>
      </w:r>
      <w:r w:rsidR="004E7EEA">
        <w:rPr>
          <w:rFonts w:cs="Times New Roman"/>
          <w:b/>
          <w:bCs/>
          <w:color w:val="000000"/>
          <w:lang w:eastAsia="ar-SA"/>
        </w:rPr>
        <w:t xml:space="preserve">. </w:t>
      </w:r>
      <w:r w:rsidR="00591DE9">
        <w:rPr>
          <w:rFonts w:cs="Times New Roman"/>
          <w:b/>
          <w:bCs/>
          <w:color w:val="000000"/>
          <w:lang w:eastAsia="ar-SA"/>
        </w:rPr>
        <w:t>3</w:t>
      </w:r>
      <w:r w:rsidR="004E7EEA">
        <w:rPr>
          <w:rFonts w:cs="Times New Roman"/>
          <w:b/>
          <w:bCs/>
          <w:color w:val="000000"/>
          <w:lang w:eastAsia="ar-SA"/>
        </w:rPr>
        <w:t>. 2017</w:t>
      </w:r>
      <w:proofErr w:type="gramEnd"/>
    </w:p>
    <w:p w14:paraId="6DF621F5" w14:textId="36AC7EC1" w:rsidR="00AA498F" w:rsidRDefault="00AA498F" w:rsidP="00564D89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 xml:space="preserve">Tisková konference: 2. 3. 2017, 11.00 H </w:t>
      </w:r>
    </w:p>
    <w:p w14:paraId="71F90101" w14:textId="77777777" w:rsidR="007073E2" w:rsidRDefault="00AA498F" w:rsidP="00514C09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Slavnostní z</w:t>
      </w:r>
      <w:r w:rsidR="000C3EB3">
        <w:rPr>
          <w:rFonts w:cs="Times New Roman"/>
          <w:b/>
          <w:bCs/>
          <w:color w:val="000000"/>
          <w:lang w:eastAsia="ar-SA"/>
        </w:rPr>
        <w:t>ahájení</w:t>
      </w:r>
      <w:r w:rsidR="00564D89">
        <w:rPr>
          <w:rFonts w:cs="Times New Roman"/>
          <w:b/>
          <w:bCs/>
          <w:color w:val="000000"/>
          <w:lang w:eastAsia="ar-SA"/>
        </w:rPr>
        <w:t xml:space="preserve">: </w:t>
      </w:r>
      <w:r w:rsidR="00591DE9">
        <w:rPr>
          <w:rFonts w:cs="Times New Roman"/>
          <w:b/>
          <w:bCs/>
          <w:color w:val="000000"/>
          <w:lang w:eastAsia="ar-SA"/>
        </w:rPr>
        <w:t>2</w:t>
      </w:r>
      <w:r w:rsidR="00564D89">
        <w:rPr>
          <w:rFonts w:cs="Times New Roman"/>
          <w:b/>
          <w:bCs/>
          <w:color w:val="000000"/>
          <w:lang w:eastAsia="ar-SA"/>
        </w:rPr>
        <w:t xml:space="preserve">. </w:t>
      </w:r>
      <w:r w:rsidR="00591DE9">
        <w:rPr>
          <w:rFonts w:cs="Times New Roman"/>
          <w:b/>
          <w:bCs/>
          <w:color w:val="000000"/>
          <w:lang w:eastAsia="ar-SA"/>
        </w:rPr>
        <w:t>3</w:t>
      </w:r>
      <w:r w:rsidR="00564D89">
        <w:rPr>
          <w:rFonts w:cs="Times New Roman"/>
          <w:b/>
          <w:bCs/>
          <w:color w:val="000000"/>
          <w:lang w:eastAsia="ar-SA"/>
        </w:rPr>
        <w:t>. 2017, 1</w:t>
      </w:r>
      <w:r>
        <w:rPr>
          <w:rFonts w:cs="Times New Roman"/>
          <w:b/>
          <w:bCs/>
          <w:color w:val="000000"/>
          <w:lang w:eastAsia="ar-SA"/>
        </w:rPr>
        <w:t>9</w:t>
      </w:r>
      <w:r w:rsidR="00771DE0">
        <w:rPr>
          <w:rFonts w:cs="Times New Roman"/>
          <w:b/>
          <w:bCs/>
          <w:color w:val="000000"/>
          <w:lang w:eastAsia="ar-SA"/>
        </w:rPr>
        <w:t>.</w:t>
      </w:r>
      <w:r>
        <w:rPr>
          <w:rFonts w:cs="Times New Roman"/>
          <w:b/>
          <w:bCs/>
          <w:color w:val="000000"/>
          <w:lang w:eastAsia="ar-SA"/>
        </w:rPr>
        <w:t>30</w:t>
      </w:r>
      <w:r w:rsidR="00564D89">
        <w:rPr>
          <w:rFonts w:cs="Times New Roman"/>
          <w:b/>
          <w:bCs/>
          <w:color w:val="000000"/>
          <w:lang w:eastAsia="ar-SA"/>
        </w:rPr>
        <w:t xml:space="preserve"> H</w:t>
      </w:r>
    </w:p>
    <w:p w14:paraId="72E06E06" w14:textId="77777777" w:rsidR="007073E2" w:rsidRDefault="007073E2" w:rsidP="00514C09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4E6A4C22" w14:textId="7554A739" w:rsidR="000C3EB3" w:rsidRDefault="00591DE9" w:rsidP="000C3EB3">
      <w:pPr>
        <w:rPr>
          <w:rFonts w:cs="Times New Roman"/>
          <w:color w:val="000000"/>
        </w:rPr>
      </w:pPr>
      <w:r w:rsidRPr="000C3EB3">
        <w:rPr>
          <w:rFonts w:cs="Times New Roman"/>
        </w:rPr>
        <w:t xml:space="preserve">Moravská galerie </w:t>
      </w:r>
      <w:r w:rsidR="000C3EB3">
        <w:rPr>
          <w:rFonts w:cs="Times New Roman"/>
        </w:rPr>
        <w:t xml:space="preserve">v Brně </w:t>
      </w:r>
      <w:r w:rsidRPr="000C3EB3">
        <w:rPr>
          <w:rFonts w:cs="Times New Roman"/>
        </w:rPr>
        <w:t xml:space="preserve">bude po čtyři dny hostit událost, která prostřednictvím výstavy, workshopů, designového obchodu a přednášek </w:t>
      </w:r>
      <w:r w:rsidR="000C3EB3">
        <w:rPr>
          <w:rFonts w:cs="Times New Roman"/>
        </w:rPr>
        <w:t xml:space="preserve">návštěvníky </w:t>
      </w:r>
      <w:r w:rsidRPr="000C3EB3">
        <w:rPr>
          <w:rFonts w:cs="Times New Roman"/>
        </w:rPr>
        <w:t>vtáhne do centra současného italského designu, reprezentovaného novou generací inovativních italských tvůrců.</w:t>
      </w:r>
      <w:r w:rsidR="000C3EB3">
        <w:rPr>
          <w:rFonts w:cs="Times New Roman"/>
        </w:rPr>
        <w:t xml:space="preserve"> </w:t>
      </w:r>
      <w:r w:rsidRPr="000C3EB3">
        <w:rPr>
          <w:rFonts w:cs="Times New Roman"/>
          <w:color w:val="000000"/>
        </w:rPr>
        <w:t xml:space="preserve">Návštěvníci </w:t>
      </w:r>
      <w:r w:rsidR="000C3EB3">
        <w:rPr>
          <w:rFonts w:cs="Times New Roman"/>
          <w:color w:val="000000"/>
        </w:rPr>
        <w:t>si</w:t>
      </w:r>
      <w:r w:rsidRPr="000C3EB3">
        <w:rPr>
          <w:rFonts w:cs="Times New Roman"/>
          <w:color w:val="000000"/>
        </w:rPr>
        <w:t xml:space="preserve"> budou moci během akce vyzkoušet několik designérských postupů od návrhu nábytku, módy, ilustrace, </w:t>
      </w:r>
      <w:r w:rsidR="000C3EB3">
        <w:rPr>
          <w:rFonts w:cs="Times New Roman"/>
          <w:color w:val="000000"/>
        </w:rPr>
        <w:t>nebo se seznámit</w:t>
      </w:r>
      <w:r w:rsidRPr="000C3EB3">
        <w:rPr>
          <w:rFonts w:cs="Times New Roman"/>
          <w:color w:val="000000"/>
        </w:rPr>
        <w:t xml:space="preserve"> </w:t>
      </w:r>
      <w:r w:rsidR="000C3EB3">
        <w:rPr>
          <w:rFonts w:cs="Times New Roman"/>
          <w:color w:val="000000"/>
        </w:rPr>
        <w:t>s novými</w:t>
      </w:r>
      <w:r w:rsidRPr="000C3EB3">
        <w:rPr>
          <w:rFonts w:cs="Times New Roman"/>
          <w:color w:val="000000"/>
        </w:rPr>
        <w:t xml:space="preserve"> oblast</w:t>
      </w:r>
      <w:r w:rsidR="000C3EB3">
        <w:rPr>
          <w:rFonts w:cs="Times New Roman"/>
          <w:color w:val="000000"/>
        </w:rPr>
        <w:t>m</w:t>
      </w:r>
      <w:r w:rsidRPr="000C3EB3">
        <w:rPr>
          <w:rFonts w:cs="Times New Roman"/>
          <w:color w:val="000000"/>
        </w:rPr>
        <w:t xml:space="preserve">i </w:t>
      </w:r>
      <w:r w:rsidR="0018692B">
        <w:rPr>
          <w:rFonts w:cs="Times New Roman"/>
          <w:color w:val="000000"/>
        </w:rPr>
        <w:t>designu</w:t>
      </w:r>
      <w:r w:rsidR="00BB77DC">
        <w:rPr>
          <w:rFonts w:cs="Times New Roman"/>
          <w:color w:val="000000"/>
        </w:rPr>
        <w:t>,</w:t>
      </w:r>
      <w:r w:rsidR="0018692B">
        <w:rPr>
          <w:rFonts w:cs="Times New Roman"/>
          <w:color w:val="000000"/>
        </w:rPr>
        <w:t xml:space="preserve"> </w:t>
      </w:r>
      <w:r w:rsidRPr="000C3EB3">
        <w:rPr>
          <w:rFonts w:cs="Times New Roman"/>
          <w:color w:val="000000"/>
        </w:rPr>
        <w:t>jako jsou interaktivní design a sociální média.</w:t>
      </w:r>
      <w:r w:rsidR="000C3EB3">
        <w:rPr>
          <w:rFonts w:cs="Times New Roman"/>
          <w:color w:val="000000"/>
        </w:rPr>
        <w:t xml:space="preserve"> </w:t>
      </w:r>
      <w:r w:rsidR="00195A23">
        <w:rPr>
          <w:rFonts w:cs="Times New Roman"/>
          <w:color w:val="000000"/>
        </w:rPr>
        <w:t>Workshopy a prezentace povede šest italských design</w:t>
      </w:r>
      <w:r w:rsidR="00A949A8">
        <w:rPr>
          <w:rFonts w:cs="Times New Roman"/>
          <w:color w:val="000000"/>
        </w:rPr>
        <w:t>ér</w:t>
      </w:r>
      <w:r w:rsidR="00195A23">
        <w:rPr>
          <w:rFonts w:cs="Times New Roman"/>
          <w:color w:val="000000"/>
        </w:rPr>
        <w:t xml:space="preserve">ů, každý z nich se </w:t>
      </w:r>
      <w:r w:rsidR="00BB77DC">
        <w:rPr>
          <w:rFonts w:cs="Times New Roman"/>
          <w:color w:val="000000"/>
        </w:rPr>
        <w:t xml:space="preserve">bude věnovat </w:t>
      </w:r>
      <w:r w:rsidR="00195A23">
        <w:rPr>
          <w:rFonts w:cs="Times New Roman"/>
          <w:color w:val="000000"/>
        </w:rPr>
        <w:t xml:space="preserve">jiné oblasti designu. </w:t>
      </w:r>
    </w:p>
    <w:p w14:paraId="40F4C6AE" w14:textId="5872986C" w:rsidR="000D190A" w:rsidRPr="00A949A8" w:rsidRDefault="000D190A" w:rsidP="00A949A8">
      <w:pPr>
        <w:spacing w:after="0" w:line="240" w:lineRule="auto"/>
        <w:rPr>
          <w:rFonts w:cs="Times New Roman"/>
          <w:b/>
          <w:color w:val="000000"/>
        </w:rPr>
      </w:pPr>
      <w:r w:rsidRPr="00A949A8">
        <w:rPr>
          <w:rFonts w:cs="Times New Roman"/>
          <w:b/>
          <w:color w:val="000000"/>
        </w:rPr>
        <w:t xml:space="preserve">Aurora </w:t>
      </w:r>
      <w:proofErr w:type="spellStart"/>
      <w:r w:rsidRPr="00A949A8">
        <w:rPr>
          <w:rFonts w:cs="Times New Roman"/>
          <w:b/>
          <w:color w:val="000000"/>
        </w:rPr>
        <w:t>Rapalino</w:t>
      </w:r>
      <w:proofErr w:type="spellEnd"/>
      <w:r w:rsidRPr="00A949A8">
        <w:rPr>
          <w:rFonts w:cs="Times New Roman"/>
          <w:b/>
          <w:color w:val="000000"/>
        </w:rPr>
        <w:t xml:space="preserve"> – Interaktivní design a sociální média</w:t>
      </w:r>
    </w:p>
    <w:p w14:paraId="7F722140" w14:textId="5AC1C185" w:rsidR="000D190A" w:rsidRPr="00A949A8" w:rsidRDefault="000D6573" w:rsidP="00A949A8">
      <w:pPr>
        <w:spacing w:after="0" w:line="240" w:lineRule="auto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RITARITA</w:t>
      </w:r>
      <w:r w:rsidR="000D190A" w:rsidRPr="00A949A8">
        <w:rPr>
          <w:rFonts w:cs="Times New Roman"/>
          <w:b/>
          <w:color w:val="000000"/>
        </w:rPr>
        <w:t xml:space="preserve"> –</w:t>
      </w:r>
      <w:r w:rsidR="00A949A8">
        <w:rPr>
          <w:rFonts w:cs="Times New Roman"/>
          <w:b/>
          <w:color w:val="000000"/>
        </w:rPr>
        <w:t xml:space="preserve"> M</w:t>
      </w:r>
      <w:r w:rsidR="000D190A" w:rsidRPr="00A949A8">
        <w:rPr>
          <w:rFonts w:cs="Times New Roman"/>
          <w:b/>
          <w:color w:val="000000"/>
        </w:rPr>
        <w:t>ódní design</w:t>
      </w:r>
    </w:p>
    <w:p w14:paraId="73318FD5" w14:textId="079B20E6" w:rsidR="000D190A" w:rsidRPr="00A949A8" w:rsidRDefault="000D190A" w:rsidP="00A949A8">
      <w:pPr>
        <w:spacing w:after="0" w:line="240" w:lineRule="auto"/>
        <w:rPr>
          <w:rFonts w:cs="Times New Roman"/>
          <w:b/>
          <w:color w:val="000000"/>
        </w:rPr>
      </w:pPr>
      <w:proofErr w:type="spellStart"/>
      <w:r w:rsidRPr="00A949A8">
        <w:rPr>
          <w:rFonts w:cs="Times New Roman"/>
          <w:b/>
          <w:color w:val="000000"/>
        </w:rPr>
        <w:t>Vittorio</w:t>
      </w:r>
      <w:proofErr w:type="spellEnd"/>
      <w:r w:rsidRPr="00A949A8">
        <w:rPr>
          <w:rFonts w:cs="Times New Roman"/>
          <w:b/>
          <w:color w:val="000000"/>
        </w:rPr>
        <w:t xml:space="preserve"> </w:t>
      </w:r>
      <w:proofErr w:type="spellStart"/>
      <w:r w:rsidRPr="00A949A8">
        <w:rPr>
          <w:rFonts w:cs="Times New Roman"/>
          <w:b/>
          <w:color w:val="000000"/>
        </w:rPr>
        <w:t>Venezia</w:t>
      </w:r>
      <w:proofErr w:type="spellEnd"/>
      <w:r w:rsidRPr="00A949A8">
        <w:rPr>
          <w:rFonts w:cs="Times New Roman"/>
          <w:b/>
          <w:color w:val="000000"/>
        </w:rPr>
        <w:t xml:space="preserve"> – produktový design</w:t>
      </w:r>
    </w:p>
    <w:p w14:paraId="459F3403" w14:textId="62344DD5" w:rsidR="000D190A" w:rsidRPr="00A949A8" w:rsidRDefault="000D190A" w:rsidP="00A949A8">
      <w:pPr>
        <w:spacing w:after="0" w:line="240" w:lineRule="auto"/>
        <w:rPr>
          <w:rFonts w:cs="Times New Roman"/>
          <w:b/>
          <w:color w:val="000000"/>
        </w:rPr>
      </w:pPr>
      <w:proofErr w:type="spellStart"/>
      <w:r w:rsidRPr="00A949A8">
        <w:rPr>
          <w:rFonts w:cs="Times New Roman"/>
          <w:b/>
          <w:color w:val="000000"/>
        </w:rPr>
        <w:t>Ciszak</w:t>
      </w:r>
      <w:proofErr w:type="spellEnd"/>
      <w:r w:rsidRPr="00A949A8">
        <w:rPr>
          <w:rFonts w:cs="Times New Roman"/>
          <w:b/>
          <w:color w:val="000000"/>
        </w:rPr>
        <w:t xml:space="preserve"> </w:t>
      </w:r>
      <w:proofErr w:type="spellStart"/>
      <w:r w:rsidRPr="00A949A8">
        <w:rPr>
          <w:rFonts w:cs="Times New Roman"/>
          <w:b/>
          <w:color w:val="000000"/>
        </w:rPr>
        <w:t>Dalmas</w:t>
      </w:r>
      <w:proofErr w:type="spellEnd"/>
      <w:r w:rsidRPr="00A949A8">
        <w:rPr>
          <w:rFonts w:cs="Times New Roman"/>
          <w:b/>
          <w:color w:val="000000"/>
        </w:rPr>
        <w:t xml:space="preserve"> </w:t>
      </w:r>
      <w:r w:rsidR="00A949A8" w:rsidRPr="00A949A8">
        <w:rPr>
          <w:rFonts w:cs="Times New Roman"/>
          <w:b/>
          <w:color w:val="000000"/>
        </w:rPr>
        <w:t>–</w:t>
      </w:r>
      <w:r w:rsidR="00A949A8">
        <w:rPr>
          <w:rFonts w:cs="Times New Roman"/>
          <w:b/>
          <w:color w:val="000000"/>
        </w:rPr>
        <w:t xml:space="preserve"> I</w:t>
      </w:r>
      <w:r w:rsidR="00A949A8" w:rsidRPr="00A949A8">
        <w:rPr>
          <w:rFonts w:cs="Times New Roman"/>
          <w:b/>
          <w:color w:val="000000"/>
        </w:rPr>
        <w:t>nteriérový a produktový design</w:t>
      </w:r>
    </w:p>
    <w:p w14:paraId="2C0D4C66" w14:textId="01EAB04A" w:rsidR="00A949A8" w:rsidRPr="00A949A8" w:rsidRDefault="00A949A8" w:rsidP="00A949A8">
      <w:pPr>
        <w:spacing w:after="0" w:line="240" w:lineRule="auto"/>
        <w:rPr>
          <w:rFonts w:cs="Times New Roman"/>
          <w:b/>
          <w:color w:val="000000"/>
        </w:rPr>
      </w:pPr>
      <w:r w:rsidRPr="00A949A8">
        <w:rPr>
          <w:rFonts w:cs="Times New Roman"/>
          <w:b/>
          <w:color w:val="000000"/>
        </w:rPr>
        <w:t xml:space="preserve">Anna </w:t>
      </w:r>
      <w:proofErr w:type="spellStart"/>
      <w:r w:rsidRPr="00A949A8">
        <w:rPr>
          <w:rFonts w:cs="Times New Roman"/>
          <w:b/>
          <w:color w:val="000000"/>
        </w:rPr>
        <w:t>Parini</w:t>
      </w:r>
      <w:proofErr w:type="spellEnd"/>
      <w:r w:rsidRPr="00A949A8">
        <w:rPr>
          <w:rFonts w:cs="Times New Roman"/>
          <w:b/>
          <w:color w:val="000000"/>
        </w:rPr>
        <w:t xml:space="preserve"> – Ilustrace</w:t>
      </w:r>
    </w:p>
    <w:p w14:paraId="2D47CB66" w14:textId="3C07B1FE" w:rsidR="00A949A8" w:rsidRPr="00A949A8" w:rsidRDefault="00A949A8" w:rsidP="00A949A8">
      <w:pPr>
        <w:spacing w:after="0" w:line="240" w:lineRule="auto"/>
        <w:rPr>
          <w:rFonts w:cs="Times New Roman"/>
          <w:b/>
          <w:color w:val="000000"/>
        </w:rPr>
      </w:pPr>
      <w:proofErr w:type="spellStart"/>
      <w:r w:rsidRPr="00A949A8">
        <w:rPr>
          <w:rFonts w:cs="Times New Roman"/>
          <w:b/>
          <w:color w:val="000000"/>
        </w:rPr>
        <w:t>Eligo</w:t>
      </w:r>
      <w:proofErr w:type="spellEnd"/>
      <w:r w:rsidRPr="00A949A8">
        <w:rPr>
          <w:rFonts w:cs="Times New Roman"/>
          <w:b/>
          <w:color w:val="000000"/>
        </w:rPr>
        <w:t xml:space="preserve"> Studio –</w:t>
      </w:r>
      <w:r>
        <w:rPr>
          <w:rFonts w:cs="Times New Roman"/>
          <w:b/>
          <w:color w:val="000000"/>
        </w:rPr>
        <w:t xml:space="preserve"> I</w:t>
      </w:r>
      <w:r w:rsidRPr="00A949A8">
        <w:rPr>
          <w:rFonts w:cs="Times New Roman"/>
          <w:b/>
          <w:color w:val="000000"/>
        </w:rPr>
        <w:t>nteriérový a produktový design</w:t>
      </w:r>
    </w:p>
    <w:p w14:paraId="28870FD4" w14:textId="77777777" w:rsidR="00A949A8" w:rsidRDefault="00A949A8" w:rsidP="00A949A8">
      <w:pPr>
        <w:spacing w:after="0"/>
        <w:rPr>
          <w:rFonts w:cs="Times New Roman"/>
          <w:color w:val="000000"/>
        </w:rPr>
      </w:pPr>
    </w:p>
    <w:p w14:paraId="19D430F4" w14:textId="6D768310" w:rsidR="00591DE9" w:rsidRPr="000C3EB3" w:rsidRDefault="00591DE9" w:rsidP="00A949A8">
      <w:pPr>
        <w:spacing w:after="0"/>
        <w:rPr>
          <w:rFonts w:cs="Times New Roman"/>
          <w:color w:val="000000"/>
        </w:rPr>
      </w:pPr>
      <w:r w:rsidRPr="000C3EB3">
        <w:rPr>
          <w:rFonts w:cs="Times New Roman"/>
          <w:color w:val="000000"/>
        </w:rPr>
        <w:t>Hlavním tématem akce je role designérů v dnešní společnosti a ukázka</w:t>
      </w:r>
      <w:r w:rsidR="000C3EB3">
        <w:rPr>
          <w:rFonts w:cs="Times New Roman"/>
          <w:color w:val="000000"/>
        </w:rPr>
        <w:t xml:space="preserve"> toho, jak lokální</w:t>
      </w:r>
      <w:r w:rsidRPr="000C3EB3">
        <w:rPr>
          <w:rFonts w:cs="Times New Roman"/>
          <w:color w:val="000000"/>
        </w:rPr>
        <w:t xml:space="preserve"> propojení mezi designéry, výrobci, mladými</w:t>
      </w:r>
      <w:r w:rsidR="000C3EB3">
        <w:rPr>
          <w:rFonts w:cs="Times New Roman"/>
          <w:color w:val="000000"/>
        </w:rPr>
        <w:t xml:space="preserve"> podnikateli, umělci, aktivisty či</w:t>
      </w:r>
      <w:r w:rsidRPr="000C3EB3">
        <w:rPr>
          <w:rFonts w:cs="Times New Roman"/>
          <w:color w:val="000000"/>
        </w:rPr>
        <w:t xml:space="preserve"> akademiky může přinést řešení a přínos pro globální výzvy přesahující region.</w:t>
      </w:r>
      <w:r w:rsidR="006947CD">
        <w:rPr>
          <w:rFonts w:cs="Times New Roman"/>
          <w:color w:val="000000"/>
        </w:rPr>
        <w:t xml:space="preserve"> </w:t>
      </w:r>
      <w:r w:rsidRPr="000C3EB3">
        <w:rPr>
          <w:rFonts w:cs="Times New Roman"/>
          <w:color w:val="000000"/>
        </w:rPr>
        <w:t xml:space="preserve">Tato akce poukáže na povahu </w:t>
      </w:r>
      <w:r w:rsidR="006947CD">
        <w:rPr>
          <w:rFonts w:cs="Times New Roman"/>
          <w:color w:val="000000"/>
        </w:rPr>
        <w:br/>
      </w:r>
      <w:r w:rsidRPr="000C3EB3">
        <w:rPr>
          <w:rFonts w:cs="Times New Roman"/>
          <w:color w:val="000000"/>
        </w:rPr>
        <w:t>a ch</w:t>
      </w:r>
      <w:r w:rsidR="006947CD">
        <w:rPr>
          <w:rFonts w:cs="Times New Roman"/>
          <w:color w:val="000000"/>
        </w:rPr>
        <w:t>arakter designérů</w:t>
      </w:r>
      <w:r w:rsidRPr="000C3EB3">
        <w:rPr>
          <w:rFonts w:cs="Times New Roman"/>
          <w:color w:val="000000"/>
        </w:rPr>
        <w:t xml:space="preserve"> a kreativců</w:t>
      </w:r>
      <w:r w:rsidR="006947CD">
        <w:rPr>
          <w:rFonts w:cs="Times New Roman"/>
          <w:color w:val="000000"/>
        </w:rPr>
        <w:t>, jejich postavení vůči neustálé</w:t>
      </w:r>
      <w:r w:rsidRPr="000C3EB3">
        <w:rPr>
          <w:rFonts w:cs="Times New Roman"/>
          <w:color w:val="000000"/>
        </w:rPr>
        <w:t xml:space="preserve"> proměně prostředí, ve kterém se pohybují </w:t>
      </w:r>
      <w:r w:rsidR="006947CD">
        <w:rPr>
          <w:rFonts w:cs="Times New Roman"/>
          <w:color w:val="000000"/>
        </w:rPr>
        <w:t xml:space="preserve">a </w:t>
      </w:r>
      <w:r w:rsidR="00A37A99">
        <w:rPr>
          <w:rFonts w:cs="Times New Roman"/>
          <w:color w:val="000000"/>
        </w:rPr>
        <w:t xml:space="preserve">na </w:t>
      </w:r>
      <w:r w:rsidR="006947CD">
        <w:rPr>
          <w:rFonts w:cs="Times New Roman"/>
          <w:color w:val="000000"/>
        </w:rPr>
        <w:t>nutnost</w:t>
      </w:r>
      <w:r w:rsidRPr="000C3EB3">
        <w:rPr>
          <w:rFonts w:cs="Times New Roman"/>
          <w:color w:val="000000"/>
        </w:rPr>
        <w:t xml:space="preserve"> na tyto společenské změny </w:t>
      </w:r>
      <w:r w:rsidR="00A37A99">
        <w:rPr>
          <w:rFonts w:cs="Times New Roman"/>
          <w:color w:val="000000"/>
        </w:rPr>
        <w:t>reagovat</w:t>
      </w:r>
      <w:r w:rsidR="00F26A0D">
        <w:rPr>
          <w:rFonts w:cs="Times New Roman"/>
          <w:color w:val="000000"/>
        </w:rPr>
        <w:t xml:space="preserve"> </w:t>
      </w:r>
      <w:r w:rsidR="00A37A99">
        <w:rPr>
          <w:rFonts w:cs="Times New Roman"/>
          <w:color w:val="000000"/>
        </w:rPr>
        <w:t>vytvářením nových rolí a profesí</w:t>
      </w:r>
      <w:r w:rsidRPr="000C3EB3">
        <w:rPr>
          <w:rFonts w:cs="Times New Roman"/>
          <w:color w:val="000000"/>
        </w:rPr>
        <w:t>.</w:t>
      </w:r>
    </w:p>
    <w:p w14:paraId="449CFCAD" w14:textId="5596414D" w:rsidR="00C94AF7" w:rsidRPr="000C3EB3" w:rsidRDefault="00591DE9" w:rsidP="00591DE9">
      <w:pPr>
        <w:pStyle w:val="Normlnweb"/>
        <w:tabs>
          <w:tab w:val="left" w:pos="3072"/>
        </w:tabs>
        <w:spacing w:before="0" w:beforeAutospacing="0" w:after="120" w:afterAutospacing="0"/>
        <w:rPr>
          <w:color w:val="000000"/>
          <w:sz w:val="22"/>
          <w:szCs w:val="22"/>
        </w:rPr>
      </w:pPr>
      <w:r w:rsidRPr="000C3EB3">
        <w:rPr>
          <w:color w:val="000000"/>
          <w:sz w:val="22"/>
          <w:szCs w:val="22"/>
        </w:rPr>
        <w:t xml:space="preserve">Využíváním, prověřováním a </w:t>
      </w:r>
      <w:r w:rsidRPr="00C94AF7">
        <w:rPr>
          <w:color w:val="000000"/>
          <w:sz w:val="22"/>
          <w:szCs w:val="22"/>
        </w:rPr>
        <w:t>novým</w:t>
      </w:r>
      <w:r w:rsidRPr="000C3EB3">
        <w:rPr>
          <w:color w:val="000000"/>
          <w:sz w:val="22"/>
          <w:szCs w:val="22"/>
        </w:rPr>
        <w:t xml:space="preserve"> </w:t>
      </w:r>
      <w:r w:rsidR="00357401">
        <w:rPr>
          <w:color w:val="000000"/>
          <w:sz w:val="22"/>
          <w:szCs w:val="22"/>
        </w:rPr>
        <w:t xml:space="preserve">pohledem na kulturní tradice a lokální příběhy </w:t>
      </w:r>
      <w:r w:rsidRPr="000C3EB3">
        <w:rPr>
          <w:color w:val="000000"/>
          <w:sz w:val="22"/>
          <w:szCs w:val="22"/>
        </w:rPr>
        <w:t xml:space="preserve">mohou být designéři </w:t>
      </w:r>
      <w:r w:rsidR="00F26A0D" w:rsidRPr="000C3EB3">
        <w:rPr>
          <w:color w:val="000000"/>
          <w:sz w:val="22"/>
          <w:szCs w:val="22"/>
        </w:rPr>
        <w:t xml:space="preserve">prostřednictvím své práce </w:t>
      </w:r>
      <w:r w:rsidRPr="000C3EB3">
        <w:rPr>
          <w:color w:val="000000"/>
          <w:sz w:val="22"/>
          <w:szCs w:val="22"/>
        </w:rPr>
        <w:t>neuvěřitelnou silou, která otevírá cestu k </w:t>
      </w:r>
      <w:r w:rsidR="00C94AF7">
        <w:rPr>
          <w:color w:val="000000"/>
          <w:sz w:val="22"/>
          <w:szCs w:val="22"/>
        </w:rPr>
        <w:t xml:space="preserve">dalším </w:t>
      </w:r>
      <w:r w:rsidRPr="000C3EB3">
        <w:rPr>
          <w:color w:val="000000"/>
          <w:sz w:val="22"/>
          <w:szCs w:val="22"/>
        </w:rPr>
        <w:t xml:space="preserve">možnostem. </w:t>
      </w:r>
    </w:p>
    <w:p w14:paraId="0322F064" w14:textId="5CB1186C" w:rsidR="00591DE9" w:rsidRDefault="00A37A99" w:rsidP="00591DE9">
      <w:pPr>
        <w:pStyle w:val="Normlnweb"/>
        <w:spacing w:before="0" w:beforeAutospacing="0" w:after="12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Záštitu </w:t>
      </w:r>
      <w:r w:rsidR="003D503C">
        <w:rPr>
          <w:color w:val="000000"/>
          <w:sz w:val="22"/>
          <w:szCs w:val="22"/>
        </w:rPr>
        <w:t xml:space="preserve">nad touto akcí </w:t>
      </w:r>
      <w:r>
        <w:rPr>
          <w:color w:val="000000"/>
          <w:sz w:val="22"/>
          <w:szCs w:val="22"/>
        </w:rPr>
        <w:t xml:space="preserve">převzalo </w:t>
      </w:r>
      <w:r w:rsidR="007073E2">
        <w:rPr>
          <w:color w:val="000000"/>
          <w:sz w:val="22"/>
          <w:szCs w:val="22"/>
        </w:rPr>
        <w:t xml:space="preserve">statutární </w:t>
      </w:r>
      <w:r>
        <w:rPr>
          <w:color w:val="000000"/>
          <w:sz w:val="22"/>
          <w:szCs w:val="22"/>
        </w:rPr>
        <w:t>město Brno</w:t>
      </w:r>
      <w:r w:rsidR="007073E2">
        <w:rPr>
          <w:color w:val="000000"/>
          <w:sz w:val="22"/>
          <w:szCs w:val="22"/>
        </w:rPr>
        <w:t xml:space="preserve"> a</w:t>
      </w:r>
      <w:r w:rsidR="00591DE9" w:rsidRPr="000C3EB3">
        <w:rPr>
          <w:color w:val="000000"/>
          <w:sz w:val="22"/>
          <w:szCs w:val="22"/>
        </w:rPr>
        <w:t xml:space="preserve"> </w:t>
      </w:r>
      <w:r w:rsidRPr="000C3EB3">
        <w:rPr>
          <w:color w:val="000000"/>
          <w:sz w:val="22"/>
          <w:szCs w:val="22"/>
        </w:rPr>
        <w:t>Jihomoravsk</w:t>
      </w:r>
      <w:r>
        <w:rPr>
          <w:color w:val="000000"/>
          <w:sz w:val="22"/>
          <w:szCs w:val="22"/>
        </w:rPr>
        <w:t>ý</w:t>
      </w:r>
      <w:r w:rsidRPr="000C3EB3">
        <w:rPr>
          <w:color w:val="000000"/>
          <w:sz w:val="22"/>
          <w:szCs w:val="22"/>
        </w:rPr>
        <w:t xml:space="preserve"> </w:t>
      </w:r>
      <w:r w:rsidR="007073E2">
        <w:rPr>
          <w:color w:val="000000"/>
          <w:sz w:val="22"/>
          <w:szCs w:val="22"/>
        </w:rPr>
        <w:t>kraj. Partnerem je</w:t>
      </w:r>
      <w:r w:rsidR="00591DE9" w:rsidRPr="000C3EB3">
        <w:rPr>
          <w:color w:val="000000"/>
          <w:sz w:val="22"/>
          <w:szCs w:val="22"/>
        </w:rPr>
        <w:t xml:space="preserve"> Turistické informační centr</w:t>
      </w:r>
      <w:r>
        <w:rPr>
          <w:color w:val="000000"/>
          <w:sz w:val="22"/>
          <w:szCs w:val="22"/>
        </w:rPr>
        <w:t>um</w:t>
      </w:r>
      <w:r w:rsidR="00591DE9" w:rsidRPr="000C3EB3">
        <w:rPr>
          <w:color w:val="000000"/>
          <w:sz w:val="22"/>
          <w:szCs w:val="22"/>
        </w:rPr>
        <w:t xml:space="preserve"> a firm</w:t>
      </w:r>
      <w:r>
        <w:rPr>
          <w:color w:val="000000"/>
          <w:sz w:val="22"/>
          <w:szCs w:val="22"/>
        </w:rPr>
        <w:t>a</w:t>
      </w:r>
      <w:r w:rsidR="00591DE9" w:rsidRPr="000C3EB3">
        <w:rPr>
          <w:color w:val="000000"/>
          <w:sz w:val="22"/>
          <w:szCs w:val="22"/>
        </w:rPr>
        <w:t xml:space="preserve"> Nová Mosilana, a.s.</w:t>
      </w:r>
    </w:p>
    <w:p w14:paraId="476FC97A" w14:textId="07669C7E" w:rsidR="00C94AF7" w:rsidRPr="00C94AF7" w:rsidRDefault="00C94AF7" w:rsidP="00C94AF7">
      <w:pPr>
        <w:rPr>
          <w:b/>
          <w:color w:val="000000"/>
          <w:u w:val="single"/>
        </w:rPr>
      </w:pPr>
      <w:r>
        <w:rPr>
          <w:b/>
          <w:color w:val="000000"/>
        </w:rPr>
        <w:br w:type="page"/>
      </w:r>
      <w:r w:rsidRPr="00C94AF7">
        <w:rPr>
          <w:b/>
          <w:color w:val="000000"/>
          <w:u w:val="single"/>
        </w:rPr>
        <w:lastRenderedPageBreak/>
        <w:t xml:space="preserve">Program </w:t>
      </w:r>
      <w:proofErr w:type="spellStart"/>
      <w:r w:rsidRPr="00C94AF7">
        <w:rPr>
          <w:b/>
          <w:color w:val="000000"/>
          <w:u w:val="single"/>
        </w:rPr>
        <w:t>Italian</w:t>
      </w:r>
      <w:proofErr w:type="spellEnd"/>
      <w:r w:rsidRPr="00C94AF7">
        <w:rPr>
          <w:b/>
          <w:color w:val="000000"/>
          <w:u w:val="single"/>
        </w:rPr>
        <w:t xml:space="preserve"> Design </w:t>
      </w:r>
      <w:proofErr w:type="spellStart"/>
      <w:r w:rsidRPr="00C94AF7">
        <w:rPr>
          <w:b/>
          <w:color w:val="000000"/>
          <w:u w:val="single"/>
        </w:rPr>
        <w:t>Act</w:t>
      </w:r>
      <w:proofErr w:type="spellEnd"/>
      <w:r w:rsidRPr="00C94AF7">
        <w:rPr>
          <w:b/>
          <w:color w:val="000000"/>
          <w:u w:val="single"/>
        </w:rPr>
        <w:t>: Folk</w:t>
      </w:r>
      <w:r w:rsidRPr="00C94AF7">
        <w:rPr>
          <w:b/>
          <w:color w:val="000000"/>
          <w:u w:val="single"/>
          <w:lang w:val="en-US"/>
        </w:rPr>
        <w:t>&amp;Role</w:t>
      </w:r>
    </w:p>
    <w:p w14:paraId="720285A9" w14:textId="5E37A182" w:rsidR="007073E2" w:rsidRDefault="00C94AF7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čtvrtek 2. března</w:t>
      </w:r>
    </w:p>
    <w:p w14:paraId="173BF01D" w14:textId="0ADF8276" w:rsidR="00C94AF7" w:rsidRDefault="00C94AF7" w:rsidP="003A794C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C94AF7">
        <w:rPr>
          <w:color w:val="000000"/>
          <w:sz w:val="22"/>
          <w:szCs w:val="22"/>
        </w:rPr>
        <w:t xml:space="preserve">11.00 tisková konference (s </w:t>
      </w:r>
      <w:r>
        <w:rPr>
          <w:color w:val="000000"/>
          <w:sz w:val="22"/>
          <w:szCs w:val="22"/>
        </w:rPr>
        <w:t xml:space="preserve">touto </w:t>
      </w:r>
      <w:r w:rsidRPr="00C94AF7">
        <w:rPr>
          <w:color w:val="000000"/>
          <w:sz w:val="22"/>
          <w:szCs w:val="22"/>
        </w:rPr>
        <w:t>účastí</w:t>
      </w:r>
      <w:r>
        <w:rPr>
          <w:color w:val="000000"/>
          <w:sz w:val="22"/>
          <w:szCs w:val="22"/>
        </w:rPr>
        <w:t xml:space="preserve">: </w:t>
      </w:r>
      <w:r w:rsidR="00E6545F">
        <w:rPr>
          <w:color w:val="000000"/>
          <w:sz w:val="22"/>
          <w:szCs w:val="22"/>
        </w:rPr>
        <w:t xml:space="preserve">italský </w:t>
      </w:r>
      <w:r>
        <w:rPr>
          <w:color w:val="000000"/>
          <w:sz w:val="22"/>
          <w:szCs w:val="22"/>
        </w:rPr>
        <w:t xml:space="preserve">velvyslanec Almo Mati, </w:t>
      </w:r>
      <w:r w:rsidR="00E6545F">
        <w:rPr>
          <w:color w:val="000000"/>
          <w:sz w:val="22"/>
          <w:szCs w:val="22"/>
        </w:rPr>
        <w:t>ředitel Moravské galerie</w:t>
      </w:r>
      <w:r w:rsidR="005E3B21">
        <w:rPr>
          <w:color w:val="000000"/>
          <w:sz w:val="22"/>
          <w:szCs w:val="22"/>
        </w:rPr>
        <w:t xml:space="preserve"> v Brně Jan Press, </w:t>
      </w:r>
      <w:r w:rsidR="00CB5E43">
        <w:rPr>
          <w:color w:val="000000"/>
          <w:sz w:val="22"/>
          <w:szCs w:val="22"/>
        </w:rPr>
        <w:t>hejtman Jihomoravského kraje Bohumil Šimek, náměstek primátora města Brna pro oblast Smart city Jaroslav Kacer, vedoucí Kanceláře strategie města Brna Marie Zezůlková, kurátorka Alexandra Georgescu)</w:t>
      </w:r>
    </w:p>
    <w:p w14:paraId="1B970E5C" w14:textId="77777777" w:rsidR="00D132C7" w:rsidRDefault="00D132C7" w:rsidP="003A794C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61FC95C6" w14:textId="07CB415C" w:rsidR="00FB2E35" w:rsidRDefault="00FB2E35" w:rsidP="003A794C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19.30 slavnostní zahájení</w:t>
      </w:r>
      <w:r w:rsidR="003120DD">
        <w:rPr>
          <w:color w:val="000000"/>
          <w:sz w:val="22"/>
          <w:szCs w:val="22"/>
        </w:rPr>
        <w:t xml:space="preserve"> </w:t>
      </w:r>
    </w:p>
    <w:p w14:paraId="094D6CAE" w14:textId="107ED933" w:rsidR="003120DD" w:rsidRDefault="003120DD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  <w:r w:rsidRPr="003120DD">
        <w:rPr>
          <w:b/>
          <w:color w:val="000000"/>
          <w:sz w:val="22"/>
          <w:szCs w:val="22"/>
        </w:rPr>
        <w:t>pátek 3. března</w:t>
      </w:r>
    </w:p>
    <w:p w14:paraId="6D5F377E" w14:textId="46AEC5CA" w:rsidR="003120DD" w:rsidRDefault="003120DD" w:rsidP="00D132C7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3120DD">
        <w:rPr>
          <w:color w:val="000000"/>
          <w:sz w:val="22"/>
          <w:szCs w:val="22"/>
        </w:rPr>
        <w:t>10.00–14.00 studentské a designérské worskhopy</w:t>
      </w:r>
      <w:r>
        <w:rPr>
          <w:color w:val="000000"/>
          <w:sz w:val="22"/>
          <w:szCs w:val="22"/>
        </w:rPr>
        <w:t xml:space="preserve"> (ilustrace, produktový a interaktivní design, sociální média)</w:t>
      </w:r>
    </w:p>
    <w:p w14:paraId="54A1D7EB" w14:textId="77777777" w:rsidR="00D132C7" w:rsidRDefault="00D132C7" w:rsidP="00D132C7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39E6AB0D" w14:textId="52139757" w:rsidR="00D132C7" w:rsidRDefault="00D132C7" w:rsidP="00D132C7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16.00–19.00 série přednášek a prezentací</w:t>
      </w:r>
    </w:p>
    <w:p w14:paraId="107D93FC" w14:textId="2BBA7334" w:rsidR="00D132C7" w:rsidRDefault="00D132C7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  <w:r w:rsidRPr="00D132C7">
        <w:rPr>
          <w:b/>
          <w:color w:val="000000"/>
          <w:sz w:val="22"/>
          <w:szCs w:val="22"/>
        </w:rPr>
        <w:t>sobota 4. března</w:t>
      </w:r>
    </w:p>
    <w:p w14:paraId="2AE24EE2" w14:textId="33491284" w:rsidR="00D132C7" w:rsidRDefault="00D132C7" w:rsidP="003A794C">
      <w:pPr>
        <w:pStyle w:val="Normlnweb"/>
        <w:spacing w:before="0" w:after="0"/>
        <w:rPr>
          <w:color w:val="000000"/>
          <w:sz w:val="22"/>
          <w:szCs w:val="22"/>
        </w:rPr>
      </w:pPr>
      <w:r w:rsidRPr="00D132C7">
        <w:rPr>
          <w:color w:val="000000"/>
          <w:sz w:val="22"/>
          <w:szCs w:val="22"/>
        </w:rPr>
        <w:t>13.00–16.00 workshop oděvního designu</w:t>
      </w:r>
    </w:p>
    <w:p w14:paraId="4711AAE8" w14:textId="207F5237" w:rsidR="00D132C7" w:rsidRPr="00D132C7" w:rsidRDefault="00D132C7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  <w:r w:rsidRPr="00D132C7">
        <w:rPr>
          <w:b/>
          <w:color w:val="000000"/>
          <w:sz w:val="22"/>
          <w:szCs w:val="22"/>
        </w:rPr>
        <w:t>neděle 5. března</w:t>
      </w:r>
    </w:p>
    <w:p w14:paraId="4F81C3FF" w14:textId="25525866" w:rsidR="00D132C7" w:rsidRPr="00D132C7" w:rsidRDefault="00D132C7" w:rsidP="003A794C">
      <w:pPr>
        <w:pStyle w:val="Normlnweb"/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10.00–18.00 výstava</w:t>
      </w:r>
    </w:p>
    <w:p w14:paraId="19BE843D" w14:textId="77777777" w:rsidR="00D132C7" w:rsidRPr="00D132C7" w:rsidRDefault="00D132C7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728F4E29" w14:textId="77777777" w:rsidR="00C94AF7" w:rsidRDefault="00C94AF7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6309E0F0" w14:textId="77777777" w:rsidR="00C94AF7" w:rsidRDefault="00C94AF7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559BDF94" w14:textId="77777777" w:rsidR="000D6573" w:rsidRDefault="000D6573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57DD02A9" w14:textId="77777777" w:rsidR="000D6573" w:rsidRDefault="000D6573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54BBFBB0" w14:textId="77777777" w:rsidR="000D6573" w:rsidRDefault="000D6573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7C6C4542" w14:textId="3F5C74F8" w:rsidR="003A794C" w:rsidRPr="003A794C" w:rsidRDefault="003A794C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  <w:bookmarkStart w:id="0" w:name="_GoBack"/>
      <w:bookmarkEnd w:id="0"/>
      <w:r w:rsidRPr="003A794C">
        <w:rPr>
          <w:b/>
          <w:color w:val="000000"/>
          <w:sz w:val="22"/>
          <w:szCs w:val="22"/>
        </w:rPr>
        <w:t>Kontakt pro média</w:t>
      </w:r>
    </w:p>
    <w:p w14:paraId="10498497" w14:textId="77777777" w:rsidR="007B7241" w:rsidRDefault="003A794C" w:rsidP="003A794C">
      <w:pPr>
        <w:pStyle w:val="Normlnweb"/>
        <w:spacing w:before="0" w:after="0"/>
        <w:rPr>
          <w:color w:val="000000"/>
          <w:sz w:val="22"/>
          <w:szCs w:val="22"/>
        </w:rPr>
      </w:pPr>
      <w:r w:rsidRPr="003A794C">
        <w:rPr>
          <w:b/>
          <w:color w:val="000000"/>
          <w:sz w:val="22"/>
          <w:szCs w:val="22"/>
        </w:rPr>
        <w:t>Michaela Paučo</w:t>
      </w:r>
    </w:p>
    <w:p w14:paraId="6EFD7123" w14:textId="5B719E56" w:rsidR="007B7241" w:rsidRPr="003A794C" w:rsidRDefault="003A794C" w:rsidP="003A794C">
      <w:pPr>
        <w:pStyle w:val="Normlnweb"/>
        <w:spacing w:before="0" w:after="0"/>
        <w:rPr>
          <w:color w:val="000000"/>
          <w:sz w:val="22"/>
          <w:szCs w:val="22"/>
        </w:rPr>
      </w:pPr>
      <w:r w:rsidRPr="003A794C">
        <w:rPr>
          <w:color w:val="000000"/>
          <w:sz w:val="22"/>
          <w:szCs w:val="22"/>
        </w:rPr>
        <w:t>Tisková mluvčí</w:t>
      </w:r>
      <w:r w:rsidRPr="003A794C">
        <w:rPr>
          <w:color w:val="000000"/>
          <w:sz w:val="22"/>
          <w:szCs w:val="22"/>
        </w:rPr>
        <w:br/>
        <w:t xml:space="preserve">E-mail </w:t>
      </w:r>
      <w:hyperlink r:id="rId9" w:history="1">
        <w:r w:rsidRPr="003A794C">
          <w:rPr>
            <w:rStyle w:val="Hypertextovodkaz"/>
            <w:sz w:val="22"/>
            <w:szCs w:val="22"/>
          </w:rPr>
          <w:t>tisk@moravska-galerie.cz</w:t>
        </w:r>
      </w:hyperlink>
      <w:r w:rsidRPr="003A794C">
        <w:rPr>
          <w:color w:val="000000"/>
          <w:sz w:val="22"/>
          <w:szCs w:val="22"/>
        </w:rPr>
        <w:br/>
        <w:t>Telefon +420 532 169 174</w:t>
      </w:r>
      <w:r w:rsidRPr="003A794C">
        <w:rPr>
          <w:color w:val="000000"/>
          <w:sz w:val="22"/>
          <w:szCs w:val="22"/>
        </w:rPr>
        <w:br/>
        <w:t>Mobil +420 724 516</w:t>
      </w:r>
      <w:r w:rsidR="007B7241">
        <w:rPr>
          <w:color w:val="000000"/>
          <w:sz w:val="22"/>
          <w:szCs w:val="22"/>
        </w:rPr>
        <w:t> </w:t>
      </w:r>
      <w:r w:rsidRPr="003A794C">
        <w:rPr>
          <w:color w:val="000000"/>
          <w:sz w:val="22"/>
          <w:szCs w:val="22"/>
        </w:rPr>
        <w:t>672</w:t>
      </w:r>
    </w:p>
    <w:p w14:paraId="162C5A87" w14:textId="2F1A9CA8" w:rsidR="00692DF6" w:rsidRPr="00E2586E" w:rsidRDefault="003A794C" w:rsidP="00F0512F">
      <w:pPr>
        <w:pStyle w:val="Normlnweb"/>
        <w:spacing w:before="0" w:after="0"/>
      </w:pPr>
      <w:r w:rsidRPr="003A794C">
        <w:rPr>
          <w:b/>
          <w:color w:val="000000"/>
          <w:sz w:val="22"/>
          <w:szCs w:val="22"/>
        </w:rPr>
        <w:t>Moravská galerie v Brně</w:t>
      </w:r>
      <w:r w:rsidRPr="003A794C">
        <w:rPr>
          <w:b/>
          <w:color w:val="000000"/>
          <w:sz w:val="22"/>
          <w:szCs w:val="22"/>
        </w:rPr>
        <w:br/>
      </w:r>
      <w:hyperlink r:id="rId10" w:history="1">
        <w:r w:rsidR="003120DD" w:rsidRPr="00F767AA">
          <w:rPr>
            <w:rStyle w:val="Hypertextovodkaz"/>
            <w:sz w:val="22"/>
            <w:szCs w:val="22"/>
          </w:rPr>
          <w:t>www.moravska-galerie.cz</w:t>
        </w:r>
      </w:hyperlink>
    </w:p>
    <w:sectPr w:rsidR="00692DF6" w:rsidRPr="00E2586E" w:rsidSect="004376F2">
      <w:headerReference w:type="default" r:id="rId11"/>
      <w:headerReference w:type="first" r:id="rId12"/>
      <w:pgSz w:w="11906" w:h="16838" w:code="9"/>
      <w:pgMar w:top="1985" w:right="1134" w:bottom="1134" w:left="226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8EAA3" w14:textId="77777777" w:rsidR="00F55159" w:rsidRDefault="00F55159" w:rsidP="00692DF6">
      <w:pPr>
        <w:spacing w:after="0" w:line="240" w:lineRule="auto"/>
      </w:pPr>
      <w:r>
        <w:separator/>
      </w:r>
    </w:p>
  </w:endnote>
  <w:endnote w:type="continuationSeparator" w:id="0">
    <w:p w14:paraId="7ADDADF2" w14:textId="77777777" w:rsidR="00F55159" w:rsidRDefault="00F55159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D1157" w14:textId="77777777" w:rsidR="00F55159" w:rsidRDefault="00F55159" w:rsidP="00692DF6">
      <w:pPr>
        <w:spacing w:after="0" w:line="240" w:lineRule="auto"/>
      </w:pPr>
      <w:r>
        <w:separator/>
      </w:r>
    </w:p>
  </w:footnote>
  <w:footnote w:type="continuationSeparator" w:id="0">
    <w:p w14:paraId="1522EAC3" w14:textId="77777777" w:rsidR="00F55159" w:rsidRDefault="00F55159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2CF4C" w14:textId="56815C94" w:rsidR="00E2586E" w:rsidRDefault="00E2586E" w:rsidP="00E2586E">
    <w:pPr>
      <w:pStyle w:val="Zhlav"/>
      <w:jc w:val="right"/>
    </w:pPr>
    <w:r>
      <w:t xml:space="preserve">Tisková zpráva / </w:t>
    </w:r>
    <w:r>
      <w:fldChar w:fldCharType="begin"/>
    </w:r>
    <w:r>
      <w:instrText xml:space="preserve"> DATE  \@ "d. MMMM yyyy"  \* MERGEFORMAT </w:instrText>
    </w:r>
    <w:r>
      <w:fldChar w:fldCharType="separate"/>
    </w:r>
    <w:r w:rsidR="000D6573">
      <w:rPr>
        <w:noProof/>
      </w:rPr>
      <w:t>17. února 2017</w:t>
    </w:r>
    <w:r>
      <w:fldChar w:fldCharType="end"/>
    </w:r>
    <w:r>
      <w:tab/>
    </w:r>
    <w:r>
      <w:tab/>
    </w:r>
    <w:sdt>
      <w:sdtPr>
        <w:id w:val="-144160093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D6573">
          <w:rPr>
            <w:noProof/>
          </w:rPr>
          <w:t>2</w:t>
        </w:r>
        <w:r>
          <w:fldChar w:fldCharType="end"/>
        </w:r>
      </w:sdtContent>
    </w:sdt>
  </w:p>
  <w:p w14:paraId="7E1792B0" w14:textId="77777777" w:rsidR="00692DF6" w:rsidRPr="00E2586E" w:rsidRDefault="00692DF6" w:rsidP="004376F2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0C647" w14:textId="77777777" w:rsidR="00540545" w:rsidRDefault="005405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F4E4959" wp14:editId="0960C1FD">
          <wp:simplePos x="0" y="0"/>
          <wp:positionH relativeFrom="column">
            <wp:posOffset>-1863</wp:posOffset>
          </wp:positionH>
          <wp:positionV relativeFrom="paragraph">
            <wp:posOffset>-87997</wp:posOffset>
          </wp:positionV>
          <wp:extent cx="3024000" cy="906311"/>
          <wp:effectExtent l="0" t="0" r="508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_znacka_dvojradek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906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70"/>
    <w:rsid w:val="00001A53"/>
    <w:rsid w:val="000106B7"/>
    <w:rsid w:val="0002191A"/>
    <w:rsid w:val="00025EC0"/>
    <w:rsid w:val="00027ACC"/>
    <w:rsid w:val="00054049"/>
    <w:rsid w:val="00065DD7"/>
    <w:rsid w:val="00067699"/>
    <w:rsid w:val="00080428"/>
    <w:rsid w:val="00082EDF"/>
    <w:rsid w:val="000873F5"/>
    <w:rsid w:val="00096809"/>
    <w:rsid w:val="000C0357"/>
    <w:rsid w:val="000C3EB3"/>
    <w:rsid w:val="000D190A"/>
    <w:rsid w:val="000D6573"/>
    <w:rsid w:val="00121291"/>
    <w:rsid w:val="001219B4"/>
    <w:rsid w:val="00171AC2"/>
    <w:rsid w:val="0017603F"/>
    <w:rsid w:val="00177723"/>
    <w:rsid w:val="0018692B"/>
    <w:rsid w:val="00195A23"/>
    <w:rsid w:val="001E5C03"/>
    <w:rsid w:val="00212AF1"/>
    <w:rsid w:val="00244F01"/>
    <w:rsid w:val="002667BA"/>
    <w:rsid w:val="002A2670"/>
    <w:rsid w:val="002B5DAC"/>
    <w:rsid w:val="002D1CAA"/>
    <w:rsid w:val="002D63F1"/>
    <w:rsid w:val="002E6350"/>
    <w:rsid w:val="002F7665"/>
    <w:rsid w:val="003120DD"/>
    <w:rsid w:val="003257DC"/>
    <w:rsid w:val="00344779"/>
    <w:rsid w:val="00357401"/>
    <w:rsid w:val="003721D1"/>
    <w:rsid w:val="003925DD"/>
    <w:rsid w:val="003A794C"/>
    <w:rsid w:val="003C2E41"/>
    <w:rsid w:val="003C55F0"/>
    <w:rsid w:val="003D2061"/>
    <w:rsid w:val="003D503C"/>
    <w:rsid w:val="00421E6C"/>
    <w:rsid w:val="00435182"/>
    <w:rsid w:val="004376F2"/>
    <w:rsid w:val="00481639"/>
    <w:rsid w:val="00496EB8"/>
    <w:rsid w:val="004C7620"/>
    <w:rsid w:val="004D0955"/>
    <w:rsid w:val="004E5550"/>
    <w:rsid w:val="004E7EEA"/>
    <w:rsid w:val="004F0B9B"/>
    <w:rsid w:val="00514C09"/>
    <w:rsid w:val="00527170"/>
    <w:rsid w:val="00530BF1"/>
    <w:rsid w:val="00540545"/>
    <w:rsid w:val="00564D89"/>
    <w:rsid w:val="00591DE9"/>
    <w:rsid w:val="005B2B92"/>
    <w:rsid w:val="005E3B21"/>
    <w:rsid w:val="00601D14"/>
    <w:rsid w:val="00641826"/>
    <w:rsid w:val="00655A89"/>
    <w:rsid w:val="00692DF6"/>
    <w:rsid w:val="006947CD"/>
    <w:rsid w:val="006B4D1D"/>
    <w:rsid w:val="007073E2"/>
    <w:rsid w:val="00712B02"/>
    <w:rsid w:val="0071381B"/>
    <w:rsid w:val="007510E6"/>
    <w:rsid w:val="0075210A"/>
    <w:rsid w:val="00771DE0"/>
    <w:rsid w:val="007B5D0F"/>
    <w:rsid w:val="007B7241"/>
    <w:rsid w:val="007F24EA"/>
    <w:rsid w:val="008036CA"/>
    <w:rsid w:val="00836BC2"/>
    <w:rsid w:val="00852473"/>
    <w:rsid w:val="00860B0F"/>
    <w:rsid w:val="008618F1"/>
    <w:rsid w:val="008B4E9E"/>
    <w:rsid w:val="008B61A5"/>
    <w:rsid w:val="009E2D5B"/>
    <w:rsid w:val="009F3962"/>
    <w:rsid w:val="00A37A99"/>
    <w:rsid w:val="00A4708D"/>
    <w:rsid w:val="00A85F8A"/>
    <w:rsid w:val="00A94940"/>
    <w:rsid w:val="00A949A8"/>
    <w:rsid w:val="00AA498F"/>
    <w:rsid w:val="00AC34AC"/>
    <w:rsid w:val="00AD1C02"/>
    <w:rsid w:val="00AE42BB"/>
    <w:rsid w:val="00B21A09"/>
    <w:rsid w:val="00B255F6"/>
    <w:rsid w:val="00B70A50"/>
    <w:rsid w:val="00B8000F"/>
    <w:rsid w:val="00B958A6"/>
    <w:rsid w:val="00BA59E6"/>
    <w:rsid w:val="00BB13C4"/>
    <w:rsid w:val="00BB314A"/>
    <w:rsid w:val="00BB77DC"/>
    <w:rsid w:val="00BC4DDB"/>
    <w:rsid w:val="00BE6D73"/>
    <w:rsid w:val="00C005E6"/>
    <w:rsid w:val="00C20F42"/>
    <w:rsid w:val="00C40670"/>
    <w:rsid w:val="00C435F7"/>
    <w:rsid w:val="00C44DB8"/>
    <w:rsid w:val="00C91DDA"/>
    <w:rsid w:val="00C9209F"/>
    <w:rsid w:val="00C94AF7"/>
    <w:rsid w:val="00CA63B0"/>
    <w:rsid w:val="00CB5207"/>
    <w:rsid w:val="00CB5E43"/>
    <w:rsid w:val="00CD0F60"/>
    <w:rsid w:val="00CE0605"/>
    <w:rsid w:val="00D132C7"/>
    <w:rsid w:val="00D55422"/>
    <w:rsid w:val="00DB0370"/>
    <w:rsid w:val="00DC069A"/>
    <w:rsid w:val="00DE238B"/>
    <w:rsid w:val="00DF6872"/>
    <w:rsid w:val="00E02D4D"/>
    <w:rsid w:val="00E2586E"/>
    <w:rsid w:val="00E43740"/>
    <w:rsid w:val="00E542CB"/>
    <w:rsid w:val="00E6545F"/>
    <w:rsid w:val="00EA2C8D"/>
    <w:rsid w:val="00EB65C8"/>
    <w:rsid w:val="00EC04C0"/>
    <w:rsid w:val="00EC4D2B"/>
    <w:rsid w:val="00F0512F"/>
    <w:rsid w:val="00F12D37"/>
    <w:rsid w:val="00F219CF"/>
    <w:rsid w:val="00F25F15"/>
    <w:rsid w:val="00F26A0D"/>
    <w:rsid w:val="00F45AA7"/>
    <w:rsid w:val="00F55159"/>
    <w:rsid w:val="00FB0130"/>
    <w:rsid w:val="00FB2E35"/>
    <w:rsid w:val="00FB3EBF"/>
    <w:rsid w:val="00FC2FC2"/>
    <w:rsid w:val="00FC6CA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EB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iPriority w:val="99"/>
    <w:unhideWhenUsed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36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C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CA"/>
    <w:rPr>
      <w:rFonts w:ascii="Times New Roman" w:hAnsi="Times New Roman"/>
      <w:b/>
      <w:bCs/>
      <w:sz w:val="20"/>
      <w:szCs w:val="20"/>
    </w:rPr>
  </w:style>
  <w:style w:type="character" w:customStyle="1" w:styleId="Mention">
    <w:name w:val="Mention"/>
    <w:basedOn w:val="Standardnpsmoodstavce"/>
    <w:uiPriority w:val="99"/>
    <w:semiHidden/>
    <w:unhideWhenUsed/>
    <w:rsid w:val="003120DD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iPriority w:val="99"/>
    <w:unhideWhenUsed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36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C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CA"/>
    <w:rPr>
      <w:rFonts w:ascii="Times New Roman" w:hAnsi="Times New Roman"/>
      <w:b/>
      <w:bCs/>
      <w:sz w:val="20"/>
      <w:szCs w:val="20"/>
    </w:rPr>
  </w:style>
  <w:style w:type="character" w:customStyle="1" w:styleId="Mention">
    <w:name w:val="Mention"/>
    <w:basedOn w:val="Standardnpsmoodstavce"/>
    <w:uiPriority w:val="99"/>
    <w:semiHidden/>
    <w:unhideWhenUsed/>
    <w:rsid w:val="003120D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ravska-galeri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sk@moravska-galerie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co\Desktop\Pau&#269;o\tiskov&#233;%20zpr&#225;vy\MG_sablona_tiskova_zpr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B155-0AD2-4960-81AA-96836260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MG_sablona_tiskova_zprava</Template>
  <TotalTime>25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5</cp:revision>
  <cp:lastPrinted>2016-11-07T08:08:00Z</cp:lastPrinted>
  <dcterms:created xsi:type="dcterms:W3CDTF">2017-02-13T14:33:00Z</dcterms:created>
  <dcterms:modified xsi:type="dcterms:W3CDTF">2017-02-17T11:59:00Z</dcterms:modified>
</cp:coreProperties>
</file>