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D518" w14:textId="01BAE858" w:rsidR="008E3518" w:rsidRPr="008E3518" w:rsidRDefault="008E3518" w:rsidP="008E3518">
      <w:pPr>
        <w:pStyle w:val="Text"/>
        <w:spacing w:line="276" w:lineRule="auto"/>
        <w:jc w:val="right"/>
        <w:rPr>
          <w:i/>
          <w:iCs/>
          <w:color w:val="222222"/>
          <w:u w:color="222222"/>
          <w:shd w:val="clear" w:color="auto" w:fill="FFFFFF"/>
          <w:lang w:val="cs-CZ"/>
        </w:rPr>
      </w:pPr>
      <w:r w:rsidRPr="008E3518">
        <w:rPr>
          <w:i/>
          <w:iCs/>
          <w:color w:val="222222"/>
          <w:u w:color="222222"/>
          <w:shd w:val="clear" w:color="auto" w:fill="FFFFFF"/>
          <w:lang w:val="cs-CZ"/>
        </w:rPr>
        <w:t xml:space="preserve">Tisková zpráva, </w:t>
      </w:r>
      <w:r w:rsidR="0005045D">
        <w:rPr>
          <w:i/>
          <w:iCs/>
          <w:color w:val="222222"/>
          <w:u w:color="222222"/>
          <w:shd w:val="clear" w:color="auto" w:fill="FFFFFF"/>
          <w:lang w:val="cs-CZ"/>
        </w:rPr>
        <w:t>11</w:t>
      </w:r>
      <w:r w:rsidRPr="008E3518">
        <w:rPr>
          <w:i/>
          <w:iCs/>
          <w:color w:val="222222"/>
          <w:u w:color="222222"/>
          <w:shd w:val="clear" w:color="auto" w:fill="FFFFFF"/>
          <w:lang w:val="cs-CZ"/>
        </w:rPr>
        <w:t>. října 2021</w:t>
      </w:r>
    </w:p>
    <w:p w14:paraId="41F77EBE" w14:textId="77777777" w:rsidR="008E3518" w:rsidRDefault="008E3518">
      <w:pPr>
        <w:pStyle w:val="Text"/>
        <w:spacing w:line="276" w:lineRule="auto"/>
        <w:jc w:val="center"/>
        <w:rPr>
          <w:b/>
          <w:bCs/>
          <w:color w:val="222222"/>
          <w:sz w:val="32"/>
          <w:szCs w:val="32"/>
          <w:u w:color="222222"/>
          <w:shd w:val="clear" w:color="auto" w:fill="FFFFFF"/>
          <w:lang w:val="cs-CZ"/>
        </w:rPr>
      </w:pPr>
    </w:p>
    <w:p w14:paraId="0BF79FB3" w14:textId="203C3CDC" w:rsidR="008937A1" w:rsidRDefault="008937A1">
      <w:pPr>
        <w:pStyle w:val="Text"/>
        <w:spacing w:line="276" w:lineRule="auto"/>
        <w:jc w:val="center"/>
        <w:rPr>
          <w:b/>
          <w:bCs/>
          <w:color w:val="222222"/>
          <w:sz w:val="32"/>
          <w:szCs w:val="32"/>
          <w:u w:color="222222"/>
          <w:shd w:val="clear" w:color="auto" w:fill="FFFFFF"/>
          <w:lang w:val="cs-CZ"/>
        </w:rPr>
      </w:pPr>
      <w:r>
        <w:rPr>
          <w:b/>
          <w:bCs/>
          <w:color w:val="222222"/>
          <w:sz w:val="32"/>
          <w:szCs w:val="32"/>
          <w:u w:color="222222"/>
          <w:shd w:val="clear" w:color="auto" w:fill="FFFFFF"/>
          <w:lang w:val="cs-CZ"/>
        </w:rPr>
        <w:t>Výstava</w:t>
      </w:r>
      <w:r w:rsidR="006E258F" w:rsidRPr="0022718D">
        <w:rPr>
          <w:b/>
          <w:bCs/>
          <w:color w:val="222222"/>
          <w:sz w:val="32"/>
          <w:szCs w:val="32"/>
          <w:u w:color="222222"/>
          <w:shd w:val="clear" w:color="auto" w:fill="FFFFFF"/>
          <w:lang w:val="cs-CZ"/>
        </w:rPr>
        <w:t xml:space="preserve"> Krásná práce</w:t>
      </w:r>
      <w:r>
        <w:rPr>
          <w:b/>
          <w:bCs/>
          <w:color w:val="222222"/>
          <w:sz w:val="32"/>
          <w:szCs w:val="32"/>
          <w:u w:color="222222"/>
          <w:shd w:val="clear" w:color="auto" w:fill="FFFFFF"/>
          <w:lang w:val="cs-CZ"/>
        </w:rPr>
        <w:t xml:space="preserve"> </w:t>
      </w:r>
      <w:r w:rsidR="008E3518">
        <w:rPr>
          <w:b/>
          <w:bCs/>
          <w:color w:val="222222"/>
          <w:sz w:val="32"/>
          <w:szCs w:val="32"/>
          <w:u w:color="222222"/>
          <w:shd w:val="clear" w:color="auto" w:fill="FFFFFF"/>
          <w:lang w:val="cs-CZ"/>
        </w:rPr>
        <w:t>oživuje</w:t>
      </w:r>
      <w:r>
        <w:rPr>
          <w:b/>
          <w:bCs/>
          <w:color w:val="222222"/>
          <w:sz w:val="32"/>
          <w:szCs w:val="32"/>
          <w:u w:color="222222"/>
          <w:shd w:val="clear" w:color="auto" w:fill="FFFFFF"/>
          <w:lang w:val="cs-CZ"/>
        </w:rPr>
        <w:t xml:space="preserve"> česk</w:t>
      </w:r>
      <w:r w:rsidR="008E3518">
        <w:rPr>
          <w:b/>
          <w:bCs/>
          <w:color w:val="222222"/>
          <w:sz w:val="32"/>
          <w:szCs w:val="32"/>
          <w:u w:color="222222"/>
          <w:shd w:val="clear" w:color="auto" w:fill="FFFFFF"/>
          <w:lang w:val="cs-CZ"/>
        </w:rPr>
        <w:t>á</w:t>
      </w:r>
      <w:r>
        <w:rPr>
          <w:b/>
          <w:bCs/>
          <w:color w:val="222222"/>
          <w:sz w:val="32"/>
          <w:szCs w:val="32"/>
          <w:u w:color="222222"/>
          <w:shd w:val="clear" w:color="auto" w:fill="FFFFFF"/>
          <w:lang w:val="cs-CZ"/>
        </w:rPr>
        <w:t xml:space="preserve"> řemesl</w:t>
      </w:r>
      <w:r w:rsidR="008E3518">
        <w:rPr>
          <w:b/>
          <w:bCs/>
          <w:color w:val="222222"/>
          <w:sz w:val="32"/>
          <w:szCs w:val="32"/>
          <w:u w:color="222222"/>
          <w:shd w:val="clear" w:color="auto" w:fill="FFFFFF"/>
          <w:lang w:val="cs-CZ"/>
        </w:rPr>
        <w:t>a a</w:t>
      </w:r>
      <w:r>
        <w:rPr>
          <w:b/>
          <w:bCs/>
          <w:color w:val="222222"/>
          <w:sz w:val="32"/>
          <w:szCs w:val="32"/>
          <w:u w:color="222222"/>
          <w:shd w:val="clear" w:color="auto" w:fill="FFFFFF"/>
          <w:lang w:val="cs-CZ"/>
        </w:rPr>
        <w:t xml:space="preserve"> </w:t>
      </w:r>
      <w:r w:rsidR="008E3518">
        <w:rPr>
          <w:b/>
          <w:bCs/>
          <w:color w:val="222222"/>
          <w:sz w:val="32"/>
          <w:szCs w:val="32"/>
          <w:u w:color="222222"/>
          <w:shd w:val="clear" w:color="auto" w:fill="FFFFFF"/>
          <w:lang w:val="cs-CZ"/>
        </w:rPr>
        <w:t>p</w:t>
      </w:r>
      <w:r>
        <w:rPr>
          <w:b/>
          <w:bCs/>
          <w:color w:val="222222"/>
          <w:sz w:val="32"/>
          <w:szCs w:val="32"/>
          <w:u w:color="222222"/>
          <w:shd w:val="clear" w:color="auto" w:fill="FFFFFF"/>
          <w:lang w:val="cs-CZ"/>
        </w:rPr>
        <w:t>ředstavuje tradiční techniky ve spojení se současným designem</w:t>
      </w:r>
    </w:p>
    <w:p w14:paraId="30566732" w14:textId="341D4C0A" w:rsidR="008937A1" w:rsidRPr="008937A1" w:rsidRDefault="008937A1">
      <w:pPr>
        <w:pStyle w:val="Text"/>
        <w:spacing w:line="276" w:lineRule="auto"/>
        <w:jc w:val="center"/>
        <w:rPr>
          <w:b/>
          <w:bCs/>
          <w:i/>
          <w:iCs/>
          <w:color w:val="222222"/>
          <w:sz w:val="24"/>
          <w:szCs w:val="24"/>
          <w:u w:color="222222"/>
          <w:shd w:val="clear" w:color="auto" w:fill="FFFFFF"/>
          <w:lang w:val="cs-CZ"/>
        </w:rPr>
      </w:pPr>
      <w:r w:rsidRPr="008937A1">
        <w:rPr>
          <w:b/>
          <w:bCs/>
          <w:i/>
          <w:iCs/>
          <w:color w:val="222222"/>
          <w:sz w:val="24"/>
          <w:szCs w:val="24"/>
          <w:u w:color="222222"/>
          <w:shd w:val="clear" w:color="auto" w:fill="FFFFFF"/>
          <w:lang w:val="cs-CZ"/>
        </w:rPr>
        <w:t>6. – 25. listopadu, Galerie 1, Praha</w:t>
      </w:r>
    </w:p>
    <w:p w14:paraId="5FEA3FB0" w14:textId="2E55F0D0" w:rsidR="00C653EE" w:rsidRPr="0022718D" w:rsidRDefault="008937A1">
      <w:pPr>
        <w:pStyle w:val="Text"/>
        <w:spacing w:line="276" w:lineRule="auto"/>
        <w:jc w:val="both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 xml:space="preserve">Projekt </w:t>
      </w:r>
      <w:r w:rsidR="008006EB">
        <w:rPr>
          <w:b/>
          <w:bCs/>
          <w:sz w:val="24"/>
          <w:szCs w:val="24"/>
          <w:lang w:val="cs-CZ"/>
        </w:rPr>
        <w:t>K</w:t>
      </w:r>
      <w:r>
        <w:rPr>
          <w:b/>
          <w:bCs/>
          <w:sz w:val="24"/>
          <w:szCs w:val="24"/>
          <w:lang w:val="cs-CZ"/>
        </w:rPr>
        <w:t xml:space="preserve">rásná práce </w:t>
      </w:r>
      <w:r w:rsidR="008006EB">
        <w:rPr>
          <w:b/>
          <w:bCs/>
          <w:sz w:val="24"/>
          <w:szCs w:val="24"/>
          <w:lang w:val="cs-CZ"/>
        </w:rPr>
        <w:t xml:space="preserve">v listopadu znovu otevře přehlídku </w:t>
      </w:r>
      <w:r w:rsidR="006E258F" w:rsidRPr="0022718D">
        <w:rPr>
          <w:b/>
          <w:bCs/>
          <w:sz w:val="24"/>
          <w:szCs w:val="24"/>
          <w:lang w:val="cs-CZ"/>
        </w:rPr>
        <w:t>lidového umění a řemesel</w:t>
      </w:r>
      <w:r w:rsidR="008006EB">
        <w:rPr>
          <w:b/>
          <w:bCs/>
          <w:sz w:val="24"/>
          <w:szCs w:val="24"/>
          <w:lang w:val="cs-CZ"/>
        </w:rPr>
        <w:t xml:space="preserve"> a</w:t>
      </w:r>
      <w:r w:rsidR="006E258F" w:rsidRPr="0022718D">
        <w:rPr>
          <w:b/>
          <w:bCs/>
          <w:sz w:val="24"/>
          <w:szCs w:val="24"/>
          <w:lang w:val="cs-CZ"/>
        </w:rPr>
        <w:t xml:space="preserve"> po </w:t>
      </w:r>
      <w:r w:rsidR="004445B7">
        <w:rPr>
          <w:b/>
          <w:bCs/>
          <w:sz w:val="24"/>
          <w:szCs w:val="24"/>
          <w:lang w:val="cs-CZ"/>
        </w:rPr>
        <w:t>dvou letech</w:t>
      </w:r>
      <w:r w:rsidR="008006EB">
        <w:rPr>
          <w:b/>
          <w:bCs/>
          <w:sz w:val="24"/>
          <w:szCs w:val="24"/>
          <w:lang w:val="cs-CZ"/>
        </w:rPr>
        <w:t xml:space="preserve"> tak</w:t>
      </w:r>
      <w:r w:rsidR="006E258F" w:rsidRPr="0022718D">
        <w:rPr>
          <w:b/>
          <w:bCs/>
          <w:sz w:val="24"/>
          <w:szCs w:val="24"/>
          <w:lang w:val="cs-CZ"/>
        </w:rPr>
        <w:t xml:space="preserve"> opět zaplní pražskou Galerii 1</w:t>
      </w:r>
      <w:r w:rsidR="008006EB">
        <w:rPr>
          <w:b/>
          <w:bCs/>
          <w:sz w:val="24"/>
          <w:szCs w:val="24"/>
          <w:lang w:val="cs-CZ"/>
        </w:rPr>
        <w:t>. Výstava</w:t>
      </w:r>
      <w:r w:rsidR="006E258F" w:rsidRPr="0022718D">
        <w:rPr>
          <w:b/>
          <w:bCs/>
          <w:sz w:val="24"/>
          <w:szCs w:val="24"/>
          <w:lang w:val="cs-CZ"/>
        </w:rPr>
        <w:t xml:space="preserve"> potrvá od </w:t>
      </w:r>
      <w:r w:rsidR="0081665E">
        <w:rPr>
          <w:b/>
          <w:bCs/>
          <w:sz w:val="24"/>
          <w:szCs w:val="24"/>
          <w:lang w:val="cs-CZ"/>
        </w:rPr>
        <w:t>6</w:t>
      </w:r>
      <w:r w:rsidR="006E258F" w:rsidRPr="0022718D">
        <w:rPr>
          <w:b/>
          <w:bCs/>
          <w:sz w:val="24"/>
          <w:szCs w:val="24"/>
          <w:lang w:val="cs-CZ"/>
        </w:rPr>
        <w:t>. do 2</w:t>
      </w:r>
      <w:r w:rsidR="0081665E">
        <w:rPr>
          <w:b/>
          <w:bCs/>
          <w:sz w:val="24"/>
          <w:szCs w:val="24"/>
          <w:lang w:val="cs-CZ"/>
        </w:rPr>
        <w:t>5</w:t>
      </w:r>
      <w:r w:rsidR="006E258F" w:rsidRPr="0022718D">
        <w:rPr>
          <w:b/>
          <w:bCs/>
          <w:sz w:val="24"/>
          <w:szCs w:val="24"/>
          <w:lang w:val="cs-CZ"/>
        </w:rPr>
        <w:t>. listopadu</w:t>
      </w:r>
      <w:r w:rsidR="008006EB">
        <w:rPr>
          <w:b/>
          <w:bCs/>
          <w:sz w:val="24"/>
          <w:szCs w:val="24"/>
          <w:lang w:val="cs-CZ"/>
        </w:rPr>
        <w:t xml:space="preserve"> a n</w:t>
      </w:r>
      <w:r w:rsidR="006E258F" w:rsidRPr="0022718D">
        <w:rPr>
          <w:b/>
          <w:bCs/>
          <w:sz w:val="24"/>
          <w:szCs w:val="24"/>
          <w:lang w:val="cs-CZ"/>
        </w:rPr>
        <w:t xml:space="preserve">ávštěvníci </w:t>
      </w:r>
      <w:r w:rsidR="004445B7">
        <w:rPr>
          <w:b/>
          <w:bCs/>
          <w:sz w:val="24"/>
          <w:szCs w:val="24"/>
          <w:lang w:val="cs-CZ"/>
        </w:rPr>
        <w:t xml:space="preserve">na ní </w:t>
      </w:r>
      <w:r w:rsidR="006E258F" w:rsidRPr="0022718D">
        <w:rPr>
          <w:b/>
          <w:bCs/>
          <w:sz w:val="24"/>
          <w:szCs w:val="24"/>
          <w:lang w:val="cs-CZ"/>
        </w:rPr>
        <w:t xml:space="preserve">budou moci obdivovat </w:t>
      </w:r>
      <w:r w:rsidR="008E3518" w:rsidRPr="008E3518">
        <w:rPr>
          <w:b/>
          <w:bCs/>
          <w:sz w:val="24"/>
          <w:szCs w:val="24"/>
          <w:lang w:val="cs-CZ"/>
        </w:rPr>
        <w:t>artefakt</w:t>
      </w:r>
      <w:r w:rsidR="008E3518">
        <w:rPr>
          <w:b/>
          <w:bCs/>
          <w:sz w:val="24"/>
          <w:szCs w:val="24"/>
          <w:lang w:val="cs-CZ"/>
        </w:rPr>
        <w:t>y</w:t>
      </w:r>
      <w:r w:rsidR="008E3518" w:rsidRPr="008E3518">
        <w:rPr>
          <w:b/>
          <w:bCs/>
          <w:sz w:val="24"/>
          <w:szCs w:val="24"/>
          <w:lang w:val="cs-CZ"/>
        </w:rPr>
        <w:t xml:space="preserve"> vytvořen</w:t>
      </w:r>
      <w:r w:rsidR="008E3518">
        <w:rPr>
          <w:b/>
          <w:bCs/>
          <w:sz w:val="24"/>
          <w:szCs w:val="24"/>
          <w:lang w:val="cs-CZ"/>
        </w:rPr>
        <w:t>é</w:t>
      </w:r>
      <w:r w:rsidR="008E3518" w:rsidRPr="008E3518">
        <w:rPr>
          <w:b/>
          <w:bCs/>
          <w:sz w:val="24"/>
          <w:szCs w:val="24"/>
          <w:lang w:val="cs-CZ"/>
        </w:rPr>
        <w:t xml:space="preserve"> tradičními technikami</w:t>
      </w:r>
      <w:r w:rsidR="008E3518">
        <w:rPr>
          <w:b/>
          <w:bCs/>
          <w:sz w:val="24"/>
          <w:szCs w:val="24"/>
          <w:lang w:val="cs-CZ"/>
        </w:rPr>
        <w:t xml:space="preserve"> jako</w:t>
      </w:r>
      <w:r w:rsidR="006E258F" w:rsidRPr="0022718D">
        <w:rPr>
          <w:b/>
          <w:bCs/>
          <w:sz w:val="24"/>
          <w:szCs w:val="24"/>
          <w:lang w:val="cs-CZ"/>
        </w:rPr>
        <w:t xml:space="preserve"> muší ráj, orobincové boty nebo reedici návrhu </w:t>
      </w:r>
      <w:r w:rsidR="008B68E6">
        <w:rPr>
          <w:b/>
          <w:bCs/>
          <w:sz w:val="24"/>
          <w:szCs w:val="24"/>
          <w:lang w:val="cs-CZ"/>
        </w:rPr>
        <w:t xml:space="preserve">koberce </w:t>
      </w:r>
      <w:r w:rsidR="006E258F" w:rsidRPr="0022718D">
        <w:rPr>
          <w:b/>
          <w:bCs/>
          <w:sz w:val="24"/>
          <w:szCs w:val="24"/>
          <w:lang w:val="cs-CZ"/>
        </w:rPr>
        <w:t xml:space="preserve">Ladislava </w:t>
      </w:r>
      <w:proofErr w:type="spellStart"/>
      <w:r w:rsidR="006E258F" w:rsidRPr="0022718D">
        <w:rPr>
          <w:b/>
          <w:bCs/>
          <w:sz w:val="24"/>
          <w:szCs w:val="24"/>
          <w:lang w:val="cs-CZ"/>
        </w:rPr>
        <w:t>Sutnara</w:t>
      </w:r>
      <w:proofErr w:type="spellEnd"/>
      <w:r w:rsidR="006E258F" w:rsidRPr="0022718D">
        <w:rPr>
          <w:b/>
          <w:bCs/>
          <w:sz w:val="24"/>
          <w:szCs w:val="24"/>
          <w:lang w:val="cs-CZ"/>
        </w:rPr>
        <w:t xml:space="preserve">. </w:t>
      </w:r>
      <w:r w:rsidR="008006EB">
        <w:rPr>
          <w:b/>
          <w:bCs/>
          <w:sz w:val="24"/>
          <w:szCs w:val="24"/>
          <w:lang w:val="cs-CZ"/>
        </w:rPr>
        <w:t>Produkty</w:t>
      </w:r>
      <w:r w:rsidR="006E258F" w:rsidRPr="0022718D">
        <w:rPr>
          <w:b/>
          <w:bCs/>
          <w:sz w:val="24"/>
          <w:szCs w:val="24"/>
          <w:lang w:val="cs-CZ"/>
        </w:rPr>
        <w:t xml:space="preserve"> tuzemských řemeslníků si lidé </w:t>
      </w:r>
      <w:r w:rsidR="004445B7">
        <w:rPr>
          <w:b/>
          <w:bCs/>
          <w:sz w:val="24"/>
          <w:szCs w:val="24"/>
          <w:lang w:val="cs-CZ"/>
        </w:rPr>
        <w:t>budou moci</w:t>
      </w:r>
      <w:r w:rsidR="006E258F" w:rsidRPr="0022718D">
        <w:rPr>
          <w:b/>
          <w:bCs/>
          <w:sz w:val="24"/>
          <w:szCs w:val="24"/>
          <w:lang w:val="cs-CZ"/>
        </w:rPr>
        <w:t xml:space="preserve"> </w:t>
      </w:r>
      <w:r w:rsidR="004445B7">
        <w:rPr>
          <w:b/>
          <w:bCs/>
          <w:sz w:val="24"/>
          <w:szCs w:val="24"/>
          <w:lang w:val="cs-CZ"/>
        </w:rPr>
        <w:t>také</w:t>
      </w:r>
      <w:r w:rsidR="006E258F" w:rsidRPr="0022718D">
        <w:rPr>
          <w:b/>
          <w:bCs/>
          <w:sz w:val="24"/>
          <w:szCs w:val="24"/>
          <w:lang w:val="cs-CZ"/>
        </w:rPr>
        <w:t xml:space="preserve"> zakoupit, a tím tvůrce podpořit, přehlídka </w:t>
      </w:r>
      <w:r w:rsidR="008E3518">
        <w:rPr>
          <w:b/>
          <w:bCs/>
          <w:sz w:val="24"/>
          <w:szCs w:val="24"/>
          <w:lang w:val="cs-CZ"/>
        </w:rPr>
        <w:t>nabídne</w:t>
      </w:r>
      <w:r w:rsidR="006A46E4">
        <w:rPr>
          <w:b/>
          <w:bCs/>
          <w:sz w:val="24"/>
          <w:szCs w:val="24"/>
          <w:lang w:val="cs-CZ"/>
        </w:rPr>
        <w:t xml:space="preserve"> i</w:t>
      </w:r>
      <w:r w:rsidR="008E3518">
        <w:rPr>
          <w:b/>
          <w:bCs/>
          <w:sz w:val="24"/>
          <w:szCs w:val="24"/>
          <w:lang w:val="cs-CZ"/>
        </w:rPr>
        <w:t xml:space="preserve"> workshopy nebo komentované prohlídky pro </w:t>
      </w:r>
      <w:r w:rsidR="00EE7530">
        <w:rPr>
          <w:b/>
          <w:bCs/>
          <w:sz w:val="24"/>
          <w:szCs w:val="24"/>
          <w:lang w:val="cs-CZ"/>
        </w:rPr>
        <w:t xml:space="preserve">základní </w:t>
      </w:r>
      <w:r w:rsidR="008E3518">
        <w:rPr>
          <w:b/>
          <w:bCs/>
          <w:sz w:val="24"/>
          <w:szCs w:val="24"/>
          <w:lang w:val="cs-CZ"/>
        </w:rPr>
        <w:t xml:space="preserve">školy. </w:t>
      </w:r>
    </w:p>
    <w:p w14:paraId="54C03680" w14:textId="77777777" w:rsidR="00EC6263" w:rsidRDefault="006E258F">
      <w:pPr>
        <w:pStyle w:val="Text"/>
        <w:spacing w:line="276" w:lineRule="auto"/>
        <w:jc w:val="both"/>
        <w:rPr>
          <w:sz w:val="24"/>
          <w:szCs w:val="24"/>
          <w:lang w:val="cs-CZ"/>
        </w:rPr>
      </w:pPr>
      <w:r w:rsidRPr="0022718D">
        <w:rPr>
          <w:sz w:val="24"/>
          <w:szCs w:val="24"/>
          <w:lang w:val="cs-CZ"/>
        </w:rPr>
        <w:t>Projekt Krásná práce i stejnojmenná přehlídka představují široké veřejnosti výběr tradičního českého, moravského a slezského řemesla a lidového umění moderně a bez sentimentálního nánosu. Klára Hegerová</w:t>
      </w:r>
      <w:r w:rsidR="0081665E">
        <w:rPr>
          <w:sz w:val="24"/>
          <w:szCs w:val="24"/>
          <w:lang w:val="cs-CZ"/>
        </w:rPr>
        <w:t>, která</w:t>
      </w:r>
      <w:r w:rsidRPr="0022718D">
        <w:rPr>
          <w:sz w:val="24"/>
          <w:szCs w:val="24"/>
          <w:lang w:val="cs-CZ"/>
        </w:rPr>
        <w:t xml:space="preserve"> stojí za Krásnou prací spolu s týmem historiků um</w:t>
      </w:r>
      <w:r w:rsidR="0081665E">
        <w:rPr>
          <w:sz w:val="24"/>
          <w:szCs w:val="24"/>
          <w:lang w:val="cs-CZ"/>
        </w:rPr>
        <w:t>ění, etnografů a designérů, je</w:t>
      </w:r>
      <w:r w:rsidRPr="0022718D">
        <w:rPr>
          <w:sz w:val="24"/>
          <w:szCs w:val="24"/>
          <w:lang w:val="cs-CZ"/>
        </w:rPr>
        <w:t xml:space="preserve"> přesvědčen</w:t>
      </w:r>
      <w:r w:rsidR="0081665E">
        <w:rPr>
          <w:sz w:val="24"/>
          <w:szCs w:val="24"/>
          <w:lang w:val="cs-CZ"/>
        </w:rPr>
        <w:t>a</w:t>
      </w:r>
      <w:r w:rsidRPr="0022718D">
        <w:rPr>
          <w:sz w:val="24"/>
          <w:szCs w:val="24"/>
          <w:lang w:val="cs-CZ"/>
        </w:rPr>
        <w:t xml:space="preserve">, že tradici nelze jen konzervovat. </w:t>
      </w:r>
      <w:r w:rsidR="004445B7" w:rsidRPr="004445B7">
        <w:rPr>
          <w:i/>
          <w:iCs/>
          <w:sz w:val="24"/>
          <w:szCs w:val="24"/>
          <w:lang w:val="cs-CZ"/>
        </w:rPr>
        <w:t>„</w:t>
      </w:r>
      <w:r w:rsidRPr="004445B7">
        <w:rPr>
          <w:i/>
          <w:iCs/>
          <w:sz w:val="24"/>
          <w:szCs w:val="24"/>
          <w:lang w:val="cs-CZ"/>
        </w:rPr>
        <w:t>Ruční výrobu se proto snaží</w:t>
      </w:r>
      <w:r w:rsidR="004445B7" w:rsidRPr="004445B7">
        <w:rPr>
          <w:i/>
          <w:iCs/>
          <w:sz w:val="24"/>
          <w:szCs w:val="24"/>
          <w:lang w:val="cs-CZ"/>
        </w:rPr>
        <w:t>m</w:t>
      </w:r>
      <w:r w:rsidRPr="004445B7">
        <w:rPr>
          <w:i/>
          <w:iCs/>
          <w:sz w:val="24"/>
          <w:szCs w:val="24"/>
          <w:lang w:val="cs-CZ"/>
        </w:rPr>
        <w:t xml:space="preserve"> včlenit do kontextu současného designu, architektury a módy</w:t>
      </w:r>
      <w:r w:rsidR="004445B7" w:rsidRPr="004445B7">
        <w:rPr>
          <w:i/>
          <w:iCs/>
          <w:sz w:val="24"/>
          <w:szCs w:val="24"/>
          <w:lang w:val="cs-CZ"/>
        </w:rPr>
        <w:t>,“</w:t>
      </w:r>
      <w:r w:rsidR="004445B7">
        <w:rPr>
          <w:sz w:val="24"/>
          <w:szCs w:val="24"/>
          <w:lang w:val="cs-CZ"/>
        </w:rPr>
        <w:t xml:space="preserve"> říká kurátorka.</w:t>
      </w:r>
      <w:r w:rsidRPr="0022718D">
        <w:rPr>
          <w:sz w:val="24"/>
          <w:szCs w:val="24"/>
          <w:lang w:val="cs-CZ"/>
        </w:rPr>
        <w:t xml:space="preserve"> Této myšlence odpovídá i druhý ročník přehlídky Krásná práce.</w:t>
      </w:r>
      <w:r w:rsidR="00EC6263">
        <w:rPr>
          <w:sz w:val="24"/>
          <w:szCs w:val="24"/>
          <w:lang w:val="cs-CZ"/>
        </w:rPr>
        <w:t xml:space="preserve"> </w:t>
      </w:r>
    </w:p>
    <w:p w14:paraId="108773D5" w14:textId="51C2A514" w:rsidR="00C653EE" w:rsidRPr="004F7AB1" w:rsidRDefault="006E258F">
      <w:pPr>
        <w:pStyle w:val="Text"/>
        <w:spacing w:line="276" w:lineRule="auto"/>
        <w:jc w:val="both"/>
        <w:rPr>
          <w:color w:val="222222"/>
          <w:sz w:val="24"/>
          <w:szCs w:val="24"/>
          <w:u w:color="222222"/>
          <w:shd w:val="clear" w:color="auto" w:fill="FFFFFF"/>
          <w:lang w:val="cs-CZ"/>
        </w:rPr>
      </w:pPr>
      <w:r w:rsidRPr="0022718D">
        <w:rPr>
          <w:sz w:val="24"/>
          <w:szCs w:val="24"/>
          <w:lang w:val="cs-CZ"/>
        </w:rPr>
        <w:t xml:space="preserve">Návštěvníkům připomene </w:t>
      </w:r>
      <w:r w:rsidRPr="0022718D">
        <w:rPr>
          <w:b/>
          <w:bCs/>
          <w:sz w:val="24"/>
          <w:szCs w:val="24"/>
          <w:lang w:val="cs-CZ"/>
        </w:rPr>
        <w:t>tradiční</w:t>
      </w:r>
      <w:r w:rsidR="008006EB">
        <w:rPr>
          <w:b/>
          <w:bCs/>
          <w:sz w:val="24"/>
          <w:szCs w:val="24"/>
          <w:lang w:val="cs-CZ"/>
        </w:rPr>
        <w:t xml:space="preserve"> řemeslné</w:t>
      </w:r>
      <w:r w:rsidRPr="0022718D">
        <w:rPr>
          <w:b/>
          <w:bCs/>
          <w:sz w:val="24"/>
          <w:szCs w:val="24"/>
          <w:lang w:val="cs-CZ"/>
        </w:rPr>
        <w:t xml:space="preserve"> techniky </w:t>
      </w:r>
      <w:r w:rsidR="004445B7">
        <w:rPr>
          <w:b/>
          <w:bCs/>
          <w:sz w:val="24"/>
          <w:szCs w:val="24"/>
          <w:lang w:val="cs-CZ"/>
        </w:rPr>
        <w:t xml:space="preserve">a představí </w:t>
      </w:r>
      <w:r w:rsidR="008006EB">
        <w:rPr>
          <w:b/>
          <w:bCs/>
          <w:sz w:val="24"/>
          <w:szCs w:val="24"/>
          <w:lang w:val="cs-CZ"/>
        </w:rPr>
        <w:t>i</w:t>
      </w:r>
      <w:r w:rsidRPr="0022718D">
        <w:rPr>
          <w:b/>
          <w:bCs/>
          <w:sz w:val="24"/>
          <w:szCs w:val="24"/>
          <w:lang w:val="cs-CZ"/>
        </w:rPr>
        <w:t xml:space="preserve"> jejich tvůrce</w:t>
      </w:r>
      <w:r w:rsidRPr="0022718D">
        <w:rPr>
          <w:sz w:val="24"/>
          <w:szCs w:val="24"/>
          <w:lang w:val="cs-CZ"/>
        </w:rPr>
        <w:t xml:space="preserve">. Vedle </w:t>
      </w:r>
      <w:r w:rsidR="008B68E6">
        <w:rPr>
          <w:sz w:val="24"/>
          <w:szCs w:val="24"/>
          <w:lang w:val="cs-CZ"/>
        </w:rPr>
        <w:t xml:space="preserve">krojových doplňků vyšívaných pavím </w:t>
      </w:r>
      <w:r w:rsidRPr="0022718D">
        <w:rPr>
          <w:sz w:val="24"/>
          <w:szCs w:val="24"/>
          <w:lang w:val="cs-CZ"/>
        </w:rPr>
        <w:t>brkem zaujmou</w:t>
      </w:r>
      <w:r w:rsidR="008006EB">
        <w:rPr>
          <w:sz w:val="24"/>
          <w:szCs w:val="24"/>
          <w:lang w:val="cs-CZ"/>
        </w:rPr>
        <w:t xml:space="preserve"> </w:t>
      </w:r>
      <w:r w:rsidRPr="0022718D">
        <w:rPr>
          <w:sz w:val="24"/>
          <w:szCs w:val="24"/>
          <w:lang w:val="cs-CZ"/>
        </w:rPr>
        <w:t>například žinylkové plédy, masopustní masky či výrobky pletené z přírodních materiálů, jako jsou orobinec,</w:t>
      </w:r>
      <w:r w:rsidR="008B68E6">
        <w:rPr>
          <w:sz w:val="24"/>
          <w:szCs w:val="24"/>
          <w:lang w:val="cs-CZ"/>
        </w:rPr>
        <w:t xml:space="preserve"> borový</w:t>
      </w:r>
      <w:r w:rsidRPr="0022718D">
        <w:rPr>
          <w:sz w:val="24"/>
          <w:szCs w:val="24"/>
          <w:lang w:val="cs-CZ"/>
        </w:rPr>
        <w:t xml:space="preserve"> loubek nebo sláma. </w:t>
      </w:r>
      <w:r w:rsidRPr="0022718D">
        <w:rPr>
          <w:color w:val="222222"/>
          <w:sz w:val="24"/>
          <w:szCs w:val="24"/>
          <w:u w:color="222222"/>
          <w:lang w:val="cs-CZ"/>
        </w:rPr>
        <w:t xml:space="preserve">Minulost a současnost propojí také </w:t>
      </w:r>
      <w:r w:rsidRPr="0022718D">
        <w:rPr>
          <w:b/>
          <w:bCs/>
          <w:color w:val="222222"/>
          <w:sz w:val="24"/>
          <w:szCs w:val="24"/>
          <w:u w:color="222222"/>
          <w:lang w:val="cs-CZ"/>
        </w:rPr>
        <w:t>reedice původního návrhu</w:t>
      </w:r>
      <w:r w:rsidR="008B68E6">
        <w:rPr>
          <w:b/>
          <w:bCs/>
          <w:color w:val="222222"/>
          <w:sz w:val="24"/>
          <w:szCs w:val="24"/>
          <w:u w:color="222222"/>
          <w:lang w:val="cs-CZ"/>
        </w:rPr>
        <w:t xml:space="preserve"> ručně tkaného koberce</w:t>
      </w:r>
      <w:r w:rsidRPr="0022718D">
        <w:rPr>
          <w:color w:val="222222"/>
          <w:sz w:val="24"/>
          <w:szCs w:val="24"/>
          <w:u w:color="222222"/>
          <w:lang w:val="cs-CZ"/>
        </w:rPr>
        <w:t xml:space="preserve"> od </w:t>
      </w:r>
      <w:r w:rsidRPr="0022718D">
        <w:rPr>
          <w:color w:val="222222"/>
          <w:sz w:val="24"/>
          <w:szCs w:val="24"/>
          <w:u w:color="222222"/>
          <w:shd w:val="clear" w:color="auto" w:fill="FFFFFF"/>
          <w:lang w:val="cs-CZ"/>
        </w:rPr>
        <w:t xml:space="preserve">průkopnického designéra Ladislava </w:t>
      </w:r>
      <w:proofErr w:type="spellStart"/>
      <w:r w:rsidRPr="0022718D">
        <w:rPr>
          <w:color w:val="222222"/>
          <w:sz w:val="24"/>
          <w:szCs w:val="24"/>
          <w:u w:color="222222"/>
          <w:shd w:val="clear" w:color="auto" w:fill="FFFFFF"/>
          <w:lang w:val="cs-CZ"/>
        </w:rPr>
        <w:t>Sutnara</w:t>
      </w:r>
      <w:proofErr w:type="spellEnd"/>
      <w:r w:rsidRPr="0022718D">
        <w:rPr>
          <w:color w:val="222222"/>
          <w:sz w:val="24"/>
          <w:szCs w:val="24"/>
          <w:u w:color="222222"/>
          <w:shd w:val="clear" w:color="auto" w:fill="FFFFFF"/>
          <w:lang w:val="cs-CZ"/>
        </w:rPr>
        <w:t xml:space="preserve">. </w:t>
      </w:r>
      <w:r w:rsidR="005C7323" w:rsidRPr="004F7AB1">
        <w:rPr>
          <w:color w:val="222222"/>
          <w:sz w:val="24"/>
          <w:szCs w:val="24"/>
          <w:u w:color="222222"/>
          <w:shd w:val="clear" w:color="auto" w:fill="FFFFFF"/>
          <w:lang w:val="cs-CZ"/>
        </w:rPr>
        <w:t xml:space="preserve">Své místo na výstavě si letos poprvé našel </w:t>
      </w:r>
      <w:r w:rsidR="00B96A4F" w:rsidRPr="004F7AB1">
        <w:rPr>
          <w:b/>
          <w:bCs/>
          <w:color w:val="222222"/>
          <w:sz w:val="24"/>
          <w:szCs w:val="24"/>
          <w:u w:color="222222"/>
          <w:shd w:val="clear" w:color="auto" w:fill="FFFFFF"/>
          <w:lang w:val="cs-CZ"/>
        </w:rPr>
        <w:t>vánoční betlém,</w:t>
      </w:r>
      <w:r w:rsidR="00B96A4F" w:rsidRPr="004F7AB1">
        <w:rPr>
          <w:color w:val="222222"/>
          <w:sz w:val="24"/>
          <w:szCs w:val="24"/>
          <w:u w:color="222222"/>
          <w:shd w:val="clear" w:color="auto" w:fill="FFFFFF"/>
          <w:lang w:val="cs-CZ"/>
        </w:rPr>
        <w:t xml:space="preserve"> </w:t>
      </w:r>
      <w:r w:rsidR="005C7323" w:rsidRPr="004F7AB1">
        <w:rPr>
          <w:color w:val="222222"/>
          <w:sz w:val="24"/>
          <w:szCs w:val="24"/>
          <w:u w:color="222222"/>
          <w:shd w:val="clear" w:color="auto" w:fill="FFFFFF"/>
          <w:lang w:val="cs-CZ"/>
        </w:rPr>
        <w:t xml:space="preserve">který je </w:t>
      </w:r>
      <w:r w:rsidR="00B96A4F" w:rsidRPr="004F7AB1">
        <w:rPr>
          <w:color w:val="222222"/>
          <w:sz w:val="24"/>
          <w:szCs w:val="24"/>
          <w:u w:color="222222"/>
          <w:shd w:val="clear" w:color="auto" w:fill="FFFFFF"/>
          <w:lang w:val="cs-CZ"/>
        </w:rPr>
        <w:t>celý vytvořený z ovčího rouna.</w:t>
      </w:r>
    </w:p>
    <w:p w14:paraId="12962976" w14:textId="351CE23D" w:rsidR="00EC6263" w:rsidRPr="004F7AB1" w:rsidRDefault="00EC6263">
      <w:pPr>
        <w:pStyle w:val="Text"/>
        <w:spacing w:line="276" w:lineRule="auto"/>
        <w:jc w:val="both"/>
        <w:rPr>
          <w:sz w:val="24"/>
          <w:szCs w:val="24"/>
          <w:lang w:val="cs-CZ"/>
        </w:rPr>
      </w:pPr>
      <w:r w:rsidRPr="004F7AB1">
        <w:rPr>
          <w:sz w:val="24"/>
          <w:szCs w:val="24"/>
          <w:lang w:val="cs-CZ"/>
        </w:rPr>
        <w:t>Mezi hlavní lákadla výstavy patří také produkty od velkých jmen současného českého designu</w:t>
      </w:r>
      <w:r w:rsidR="00091AA3" w:rsidRPr="004F7AB1">
        <w:rPr>
          <w:sz w:val="24"/>
          <w:szCs w:val="24"/>
          <w:lang w:val="cs-CZ"/>
        </w:rPr>
        <w:t xml:space="preserve">. </w:t>
      </w:r>
      <w:r w:rsidRPr="004F7AB1">
        <w:rPr>
          <w:sz w:val="24"/>
          <w:szCs w:val="24"/>
          <w:lang w:val="cs-CZ"/>
        </w:rPr>
        <w:t>Jan Čap</w:t>
      </w:r>
      <w:r w:rsidR="009A7D3E" w:rsidRPr="004F7AB1">
        <w:rPr>
          <w:sz w:val="24"/>
          <w:szCs w:val="24"/>
          <w:lang w:val="cs-CZ"/>
        </w:rPr>
        <w:t xml:space="preserve">ek se spojil </w:t>
      </w:r>
      <w:r w:rsidRPr="004F7AB1">
        <w:rPr>
          <w:sz w:val="24"/>
          <w:szCs w:val="24"/>
          <w:lang w:val="cs-CZ"/>
        </w:rPr>
        <w:t>s</w:t>
      </w:r>
      <w:r w:rsidR="00B32FCB" w:rsidRPr="004F7AB1">
        <w:rPr>
          <w:sz w:val="24"/>
          <w:szCs w:val="24"/>
          <w:lang w:val="cs-CZ"/>
        </w:rPr>
        <w:t> </w:t>
      </w:r>
      <w:r w:rsidRPr="004F7AB1">
        <w:rPr>
          <w:sz w:val="24"/>
          <w:szCs w:val="24"/>
          <w:lang w:val="cs-CZ"/>
        </w:rPr>
        <w:t>řezbáři</w:t>
      </w:r>
      <w:r w:rsidR="00B32FCB" w:rsidRPr="004F7AB1">
        <w:rPr>
          <w:sz w:val="24"/>
          <w:szCs w:val="24"/>
          <w:lang w:val="cs-CZ"/>
        </w:rPr>
        <w:t xml:space="preserve"> z</w:t>
      </w:r>
      <w:r w:rsidRPr="004F7AB1">
        <w:rPr>
          <w:sz w:val="24"/>
          <w:szCs w:val="24"/>
          <w:lang w:val="cs-CZ"/>
        </w:rPr>
        <w:t xml:space="preserve"> Dřevořezba Černý dvůr</w:t>
      </w:r>
      <w:r w:rsidR="009A7D3E" w:rsidRPr="004F7AB1">
        <w:rPr>
          <w:sz w:val="24"/>
          <w:szCs w:val="24"/>
          <w:lang w:val="cs-CZ"/>
        </w:rPr>
        <w:t xml:space="preserve"> a společně vytvořili</w:t>
      </w:r>
      <w:r w:rsidRPr="004F7AB1">
        <w:rPr>
          <w:sz w:val="24"/>
          <w:szCs w:val="24"/>
          <w:lang w:val="cs-CZ"/>
        </w:rPr>
        <w:t xml:space="preserve"> mísy dlabané z jednoho kusu ořechového a jasanového dřeva. Designér Rony </w:t>
      </w:r>
      <w:proofErr w:type="spellStart"/>
      <w:r w:rsidRPr="004F7AB1">
        <w:rPr>
          <w:sz w:val="24"/>
          <w:szCs w:val="24"/>
          <w:lang w:val="cs-CZ"/>
        </w:rPr>
        <w:t>Plesl</w:t>
      </w:r>
      <w:proofErr w:type="spellEnd"/>
      <w:r w:rsidRPr="004F7AB1">
        <w:rPr>
          <w:sz w:val="24"/>
          <w:szCs w:val="24"/>
          <w:lang w:val="cs-CZ"/>
        </w:rPr>
        <w:t xml:space="preserve"> spolupracoval s keramikem Karlem Hanákem</w:t>
      </w:r>
      <w:r w:rsidR="00F91769" w:rsidRPr="004F7AB1">
        <w:rPr>
          <w:sz w:val="24"/>
          <w:szCs w:val="24"/>
          <w:lang w:val="cs-CZ"/>
        </w:rPr>
        <w:t>, oceněným titulem Nositel tradice lidových řemesel,</w:t>
      </w:r>
      <w:r w:rsidRPr="004F7AB1">
        <w:rPr>
          <w:sz w:val="24"/>
          <w:szCs w:val="24"/>
          <w:lang w:val="cs-CZ"/>
        </w:rPr>
        <w:t xml:space="preserve"> a vznikla série váz vyrobených technikou novokřtěnecké majoliky. </w:t>
      </w:r>
      <w:r w:rsidR="00091AA3" w:rsidRPr="004F7AB1">
        <w:rPr>
          <w:sz w:val="24"/>
          <w:szCs w:val="24"/>
          <w:lang w:val="cs-CZ"/>
        </w:rPr>
        <w:t xml:space="preserve">Lucie Koldová společně s košíkářem Petrem Králem navrhla svítidlo z pleteného proutí. </w:t>
      </w:r>
      <w:r w:rsidR="00154052" w:rsidRPr="004F7AB1">
        <w:rPr>
          <w:sz w:val="24"/>
          <w:szCs w:val="24"/>
          <w:lang w:val="cs-CZ"/>
        </w:rPr>
        <w:t>Řemeslníci a designéři v produktech propojují moderní design a řemeslné postupy našich předků, čímž dokazují jejich opravdovou nadčasovost.</w:t>
      </w:r>
    </w:p>
    <w:p w14:paraId="37736747" w14:textId="64C0C676" w:rsidR="00C653EE" w:rsidRPr="0022718D" w:rsidRDefault="006E258F">
      <w:pPr>
        <w:pStyle w:val="Text"/>
        <w:spacing w:line="276" w:lineRule="auto"/>
        <w:jc w:val="both"/>
        <w:rPr>
          <w:sz w:val="24"/>
          <w:szCs w:val="24"/>
          <w:lang w:val="cs-CZ"/>
        </w:rPr>
      </w:pPr>
      <w:r w:rsidRPr="0022718D">
        <w:rPr>
          <w:sz w:val="24"/>
          <w:szCs w:val="24"/>
          <w:lang w:val="cs-CZ"/>
        </w:rPr>
        <w:t>Tradiční řemeslníky podpoří Krásná práce nejen vystavením</w:t>
      </w:r>
      <w:r w:rsidR="008006EB">
        <w:rPr>
          <w:sz w:val="24"/>
          <w:szCs w:val="24"/>
          <w:lang w:val="cs-CZ"/>
        </w:rPr>
        <w:t xml:space="preserve"> jejich tvorby</w:t>
      </w:r>
      <w:r w:rsidRPr="0022718D">
        <w:rPr>
          <w:sz w:val="24"/>
          <w:szCs w:val="24"/>
          <w:lang w:val="cs-CZ"/>
        </w:rPr>
        <w:t>, ale</w:t>
      </w:r>
      <w:r w:rsidR="008330BD">
        <w:rPr>
          <w:sz w:val="24"/>
          <w:szCs w:val="24"/>
          <w:lang w:val="cs-CZ"/>
        </w:rPr>
        <w:t xml:space="preserve"> také</w:t>
      </w:r>
      <w:r w:rsidRPr="0022718D">
        <w:rPr>
          <w:sz w:val="24"/>
          <w:szCs w:val="24"/>
          <w:lang w:val="cs-CZ"/>
        </w:rPr>
        <w:t xml:space="preserve"> </w:t>
      </w:r>
      <w:r w:rsidR="008006EB">
        <w:rPr>
          <w:sz w:val="24"/>
          <w:szCs w:val="24"/>
          <w:lang w:val="cs-CZ"/>
        </w:rPr>
        <w:t>možností prodeje</w:t>
      </w:r>
      <w:r w:rsidR="008330BD">
        <w:rPr>
          <w:sz w:val="24"/>
          <w:szCs w:val="24"/>
          <w:lang w:val="cs-CZ"/>
        </w:rPr>
        <w:t xml:space="preserve"> jejich výrobků. Díky expozici návštěvníci pochopí, že produkty </w:t>
      </w:r>
      <w:r w:rsidRPr="0022718D">
        <w:rPr>
          <w:sz w:val="24"/>
          <w:szCs w:val="24"/>
          <w:lang w:val="cs-CZ"/>
        </w:rPr>
        <w:t>pod rukama konkrétního tvůrce vznikají většinou od přípravy materiálu přes jeho zpracování</w:t>
      </w:r>
      <w:r w:rsidR="008330BD">
        <w:rPr>
          <w:sz w:val="24"/>
          <w:szCs w:val="24"/>
          <w:lang w:val="cs-CZ"/>
        </w:rPr>
        <w:t xml:space="preserve"> až</w:t>
      </w:r>
      <w:r w:rsidRPr="0022718D">
        <w:rPr>
          <w:sz w:val="24"/>
          <w:szCs w:val="24"/>
          <w:lang w:val="cs-CZ"/>
        </w:rPr>
        <w:t xml:space="preserve"> k samotné výrobě a </w:t>
      </w:r>
      <w:r w:rsidRPr="006603B7">
        <w:rPr>
          <w:sz w:val="24"/>
          <w:szCs w:val="24"/>
          <w:lang w:val="cs-CZ"/>
        </w:rPr>
        <w:t>zajištěn</w:t>
      </w:r>
      <w:r w:rsidR="006603B7" w:rsidRPr="006603B7">
        <w:rPr>
          <w:rFonts w:cs="Times New Roman"/>
          <w:sz w:val="24"/>
          <w:szCs w:val="24"/>
          <w:lang w:val="cs-CZ"/>
        </w:rPr>
        <w:t>í prodeje</w:t>
      </w:r>
      <w:r w:rsidRPr="0022718D">
        <w:rPr>
          <w:sz w:val="24"/>
          <w:szCs w:val="24"/>
          <w:lang w:val="cs-CZ"/>
        </w:rPr>
        <w:t xml:space="preserve">. </w:t>
      </w:r>
      <w:r w:rsidRPr="0022718D">
        <w:rPr>
          <w:i/>
          <w:iCs/>
          <w:sz w:val="24"/>
          <w:szCs w:val="24"/>
          <w:lang w:val="cs-CZ"/>
        </w:rPr>
        <w:t xml:space="preserve">„Naším cílem je podpořit řemeslníky a udržet tak jejich jedinečné znalosti a tvorbu při životě. Nejen tím, že se snažíme k řemeslu přivádět mladé lidi. </w:t>
      </w:r>
      <w:r w:rsidRPr="0022718D">
        <w:rPr>
          <w:i/>
          <w:iCs/>
          <w:sz w:val="24"/>
          <w:szCs w:val="24"/>
          <w:lang w:val="cs-CZ"/>
        </w:rPr>
        <w:lastRenderedPageBreak/>
        <w:t>V současné situaci ovlivněné koronavirovou krizí chceme pomáhat i nákupem děl, které budou také k vidění na letošní přehlídce. Snažíme se tak zkrátit cestu, kterou by k nim lidé často jen velmi složitě hledali</w:t>
      </w:r>
      <w:r w:rsidR="0081665E">
        <w:rPr>
          <w:sz w:val="24"/>
          <w:szCs w:val="24"/>
          <w:lang w:val="cs-CZ"/>
        </w:rPr>
        <w:t xml:space="preserve">,“ </w:t>
      </w:r>
      <w:r w:rsidR="004445B7">
        <w:rPr>
          <w:sz w:val="24"/>
          <w:szCs w:val="24"/>
          <w:lang w:val="cs-CZ"/>
        </w:rPr>
        <w:t>vysvětluje</w:t>
      </w:r>
      <w:r w:rsidRPr="0022718D">
        <w:rPr>
          <w:sz w:val="24"/>
          <w:szCs w:val="24"/>
          <w:lang w:val="cs-CZ"/>
        </w:rPr>
        <w:t xml:space="preserve"> </w:t>
      </w:r>
      <w:r w:rsidR="0081665E">
        <w:rPr>
          <w:sz w:val="24"/>
          <w:szCs w:val="24"/>
          <w:lang w:val="cs-CZ"/>
        </w:rPr>
        <w:t>autorka</w:t>
      </w:r>
      <w:r w:rsidRPr="0022718D">
        <w:rPr>
          <w:sz w:val="24"/>
          <w:szCs w:val="24"/>
          <w:lang w:val="cs-CZ"/>
        </w:rPr>
        <w:t xml:space="preserve"> projektu. </w:t>
      </w:r>
    </w:p>
    <w:p w14:paraId="614DF1C6" w14:textId="372AA289" w:rsidR="00C653EE" w:rsidRPr="0022718D" w:rsidRDefault="006E258F">
      <w:pPr>
        <w:pStyle w:val="Text"/>
        <w:spacing w:line="276" w:lineRule="auto"/>
        <w:jc w:val="both"/>
        <w:rPr>
          <w:sz w:val="24"/>
          <w:szCs w:val="24"/>
          <w:lang w:val="cs-CZ"/>
        </w:rPr>
      </w:pPr>
      <w:r w:rsidRPr="0022718D">
        <w:rPr>
          <w:sz w:val="24"/>
          <w:szCs w:val="24"/>
          <w:lang w:val="cs-CZ"/>
        </w:rPr>
        <w:t>Pod jednou střechou si tak návštěvníci mohou pořídit vánoční ozdoby ze skleněných perel, vizovického těsta, slámy nebo dřeva, masopustní masky s víc jak stoletou tradicí, keramiku, hračky z ovčího rouna, krpce, krojové</w:t>
      </w:r>
      <w:r w:rsidR="0022718D">
        <w:rPr>
          <w:sz w:val="24"/>
          <w:szCs w:val="24"/>
          <w:lang w:val="cs-CZ"/>
        </w:rPr>
        <w:t xml:space="preserve"> opasky, modrotisk nebo </w:t>
      </w:r>
      <w:r w:rsidR="0022718D" w:rsidRPr="006603B7">
        <w:rPr>
          <w:sz w:val="24"/>
          <w:szCs w:val="24"/>
          <w:lang w:val="cs-CZ"/>
        </w:rPr>
        <w:t>kanafa</w:t>
      </w:r>
      <w:r w:rsidR="006603B7" w:rsidRPr="006603B7">
        <w:rPr>
          <w:rFonts w:cs="Times New Roman"/>
          <w:sz w:val="24"/>
          <w:szCs w:val="24"/>
          <w:lang w:val="cs-CZ"/>
        </w:rPr>
        <w:t>s</w:t>
      </w:r>
      <w:r w:rsidR="0022718D" w:rsidRPr="006603B7">
        <w:rPr>
          <w:sz w:val="24"/>
          <w:szCs w:val="24"/>
          <w:lang w:val="cs-CZ"/>
        </w:rPr>
        <w:t>.</w:t>
      </w:r>
    </w:p>
    <w:p w14:paraId="064110C0" w14:textId="3CDEC84A" w:rsidR="00C653EE" w:rsidRDefault="006E258F">
      <w:pPr>
        <w:pStyle w:val="Text"/>
        <w:spacing w:line="276" w:lineRule="auto"/>
        <w:jc w:val="both"/>
        <w:rPr>
          <w:rFonts w:cs="Times New Roman"/>
          <w:color w:val="222222"/>
          <w:sz w:val="24"/>
          <w:szCs w:val="24"/>
          <w:u w:color="222222"/>
          <w:shd w:val="clear" w:color="auto" w:fill="FFFFFF"/>
          <w:lang w:val="cs-CZ"/>
        </w:rPr>
      </w:pPr>
      <w:r w:rsidRPr="0022718D">
        <w:rPr>
          <w:color w:val="222222"/>
          <w:sz w:val="24"/>
          <w:szCs w:val="24"/>
          <w:u w:color="222222"/>
          <w:shd w:val="clear" w:color="auto" w:fill="FFFFFF"/>
          <w:lang w:val="cs-CZ"/>
        </w:rPr>
        <w:t>Výstavu doplní navíc pestrý doprovodný program. Připraveny jsou prohlídky pro školy i</w:t>
      </w:r>
      <w:r w:rsidR="008B68E6">
        <w:rPr>
          <w:color w:val="222222"/>
          <w:sz w:val="24"/>
          <w:szCs w:val="24"/>
          <w:u w:color="222222"/>
          <w:shd w:val="clear" w:color="auto" w:fill="FFFFFF"/>
          <w:lang w:val="cs-CZ"/>
        </w:rPr>
        <w:t xml:space="preserve"> </w:t>
      </w:r>
      <w:r w:rsidR="008B68E6" w:rsidRPr="008B68E6">
        <w:rPr>
          <w:color w:val="222222"/>
          <w:sz w:val="24"/>
          <w:szCs w:val="24"/>
          <w:u w:color="222222"/>
          <w:shd w:val="clear" w:color="auto" w:fill="FFFFFF"/>
          <w:lang w:val="cs-CZ"/>
        </w:rPr>
        <w:t>přednášky pro veřejnost, které budou probíhat na půdě pražského Uměleckoprůmyslového muzea, jež je partnerem akce</w:t>
      </w:r>
      <w:r w:rsidRPr="0022718D">
        <w:rPr>
          <w:color w:val="222222"/>
          <w:sz w:val="24"/>
          <w:szCs w:val="24"/>
          <w:u w:color="222222"/>
          <w:shd w:val="clear" w:color="auto" w:fill="FFFFFF"/>
          <w:lang w:val="cs-CZ"/>
        </w:rPr>
        <w:t xml:space="preserve">. Na workshopech si zájemci mohou zkusit </w:t>
      </w:r>
      <w:r w:rsidR="00866F7D">
        <w:rPr>
          <w:color w:val="222222"/>
          <w:sz w:val="24"/>
          <w:szCs w:val="24"/>
          <w:u w:color="222222"/>
          <w:shd w:val="clear" w:color="auto" w:fill="FFFFFF"/>
          <w:lang w:val="cs-CZ"/>
        </w:rPr>
        <w:t>tvořit</w:t>
      </w:r>
      <w:r w:rsidRPr="0022718D">
        <w:rPr>
          <w:color w:val="222222"/>
          <w:sz w:val="24"/>
          <w:szCs w:val="24"/>
          <w:u w:color="222222"/>
          <w:shd w:val="clear" w:color="auto" w:fill="FFFFFF"/>
          <w:lang w:val="cs-CZ"/>
        </w:rPr>
        <w:t xml:space="preserve"> z plstěného rouna, </w:t>
      </w:r>
      <w:r w:rsidR="0081665E">
        <w:rPr>
          <w:color w:val="222222"/>
          <w:sz w:val="24"/>
          <w:szCs w:val="24"/>
          <w:u w:color="222222"/>
          <w:shd w:val="clear" w:color="auto" w:fill="FFFFFF"/>
          <w:lang w:val="cs-CZ"/>
        </w:rPr>
        <w:t>uplést svůj vlastní proutěný košík či vyřezat bezovou píšťalku</w:t>
      </w:r>
      <w:r w:rsidR="00C95A1F">
        <w:rPr>
          <w:rFonts w:ascii="Times New Roman" w:hAnsi="Times New Roman" w:cs="Times New Roman"/>
          <w:color w:val="222222"/>
          <w:sz w:val="24"/>
          <w:szCs w:val="24"/>
          <w:u w:color="222222"/>
          <w:shd w:val="clear" w:color="auto" w:fill="FFFFFF"/>
          <w:lang w:val="cs-CZ"/>
        </w:rPr>
        <w:t xml:space="preserve">. </w:t>
      </w:r>
      <w:r w:rsidR="00C95A1F" w:rsidRPr="00866F7D">
        <w:rPr>
          <w:rFonts w:cs="Times New Roman"/>
          <w:color w:val="222222"/>
          <w:sz w:val="24"/>
          <w:szCs w:val="24"/>
          <w:u w:color="222222"/>
          <w:shd w:val="clear" w:color="auto" w:fill="FFFFFF"/>
          <w:lang w:val="cs-CZ"/>
        </w:rPr>
        <w:t>Po celou dobu trvání</w:t>
      </w:r>
      <w:r w:rsidR="00866F7D">
        <w:rPr>
          <w:rFonts w:cs="Times New Roman"/>
          <w:color w:val="222222"/>
          <w:sz w:val="24"/>
          <w:szCs w:val="24"/>
          <w:u w:color="222222"/>
          <w:shd w:val="clear" w:color="auto" w:fill="FFFFFF"/>
          <w:lang w:val="cs-CZ"/>
        </w:rPr>
        <w:t xml:space="preserve"> výstavy</w:t>
      </w:r>
      <w:r w:rsidR="00C95A1F" w:rsidRPr="00866F7D">
        <w:rPr>
          <w:rFonts w:cs="Times New Roman"/>
          <w:color w:val="222222"/>
          <w:sz w:val="24"/>
          <w:szCs w:val="24"/>
          <w:u w:color="222222"/>
          <w:shd w:val="clear" w:color="auto" w:fill="FFFFFF"/>
          <w:lang w:val="cs-CZ"/>
        </w:rPr>
        <w:t xml:space="preserve"> Krásn</w:t>
      </w:r>
      <w:r w:rsidR="00866F7D">
        <w:rPr>
          <w:rFonts w:cs="Times New Roman"/>
          <w:color w:val="222222"/>
          <w:sz w:val="24"/>
          <w:szCs w:val="24"/>
          <w:u w:color="222222"/>
          <w:shd w:val="clear" w:color="auto" w:fill="FFFFFF"/>
          <w:lang w:val="cs-CZ"/>
        </w:rPr>
        <w:t>á</w:t>
      </w:r>
      <w:r w:rsidR="00C95A1F" w:rsidRPr="00866F7D">
        <w:rPr>
          <w:rFonts w:cs="Times New Roman"/>
          <w:color w:val="222222"/>
          <w:sz w:val="24"/>
          <w:szCs w:val="24"/>
          <w:u w:color="222222"/>
          <w:shd w:val="clear" w:color="auto" w:fill="FFFFFF"/>
          <w:lang w:val="cs-CZ"/>
        </w:rPr>
        <w:t xml:space="preserve"> práce bude hlídána bezpečnost </w:t>
      </w:r>
      <w:r w:rsidR="00866F7D">
        <w:rPr>
          <w:rFonts w:cs="Times New Roman"/>
          <w:color w:val="222222"/>
          <w:sz w:val="24"/>
          <w:szCs w:val="24"/>
          <w:u w:color="222222"/>
          <w:shd w:val="clear" w:color="auto" w:fill="FFFFFF"/>
          <w:lang w:val="cs-CZ"/>
        </w:rPr>
        <w:t>návštěvníků</w:t>
      </w:r>
      <w:r w:rsidR="00C95A1F" w:rsidRPr="00866F7D">
        <w:rPr>
          <w:rFonts w:cs="Times New Roman"/>
          <w:color w:val="222222"/>
          <w:sz w:val="24"/>
          <w:szCs w:val="24"/>
          <w:u w:color="222222"/>
          <w:shd w:val="clear" w:color="auto" w:fill="FFFFFF"/>
          <w:lang w:val="cs-CZ"/>
        </w:rPr>
        <w:t>. Omezí se hlavně kapacita a prostor galerie bude pravidelně dezinfikován.</w:t>
      </w:r>
    </w:p>
    <w:p w14:paraId="014B3C67" w14:textId="77777777" w:rsidR="008E3518" w:rsidRDefault="008E3518">
      <w:pPr>
        <w:pStyle w:val="Text"/>
        <w:spacing w:line="276" w:lineRule="auto"/>
        <w:jc w:val="both"/>
        <w:rPr>
          <w:rFonts w:cs="Times New Roman"/>
          <w:color w:val="222222"/>
          <w:sz w:val="24"/>
          <w:szCs w:val="24"/>
          <w:u w:color="222222"/>
          <w:shd w:val="clear" w:color="auto" w:fill="FFFFFF"/>
          <w:lang w:val="cs-CZ"/>
        </w:rPr>
      </w:pPr>
    </w:p>
    <w:p w14:paraId="65406E03" w14:textId="1B94FC5E" w:rsidR="00786CAB" w:rsidRDefault="00786CAB">
      <w:pPr>
        <w:pStyle w:val="Text"/>
        <w:spacing w:line="276" w:lineRule="auto"/>
        <w:jc w:val="both"/>
        <w:rPr>
          <w:rFonts w:cs="Times New Roman"/>
          <w:lang w:val="cs-CZ"/>
        </w:rPr>
      </w:pPr>
      <w:r>
        <w:rPr>
          <w:rFonts w:cs="Times New Roman"/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60B2E" wp14:editId="76CBD621">
                <wp:simplePos x="0" y="0"/>
                <wp:positionH relativeFrom="column">
                  <wp:posOffset>14605</wp:posOffset>
                </wp:positionH>
                <wp:positionV relativeFrom="paragraph">
                  <wp:posOffset>142101</wp:posOffset>
                </wp:positionV>
                <wp:extent cx="5685183" cy="0"/>
                <wp:effectExtent l="0" t="0" r="17145" b="1270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5183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91CFF" id="Přímá spojnice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5pt,11.2pt" to="448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" strokecolor="black [3040]"/>
            </w:pict>
          </mc:Fallback>
        </mc:AlternateContent>
      </w:r>
    </w:p>
    <w:p w14:paraId="726A748A" w14:textId="77777777" w:rsidR="008E3518" w:rsidRDefault="008E3518" w:rsidP="00786C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</w:pPr>
    </w:p>
    <w:p w14:paraId="44179CBD" w14:textId="762B3DFA" w:rsidR="008E3518" w:rsidRPr="008E3518" w:rsidRDefault="008E3518" w:rsidP="008E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</w:pPr>
      <w:r w:rsidRPr="008E3518"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  <w:t>Adresa:</w:t>
      </w:r>
    </w:p>
    <w:p w14:paraId="312B5660" w14:textId="77777777" w:rsidR="0005045D" w:rsidRDefault="008E3518" w:rsidP="008E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</w:pPr>
      <w:r w:rsidRPr="008E3518"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  <w:t xml:space="preserve">Galerie 1, Štěpánská 47, Praha 1. </w:t>
      </w:r>
    </w:p>
    <w:p w14:paraId="58E4CFCE" w14:textId="56DE90DB" w:rsidR="008E3518" w:rsidRDefault="008E3518" w:rsidP="008E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</w:pPr>
      <w:r w:rsidRPr="008E3518"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  <w:t xml:space="preserve">Otevírací doba: </w:t>
      </w:r>
      <w:r w:rsidR="0005045D"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  <w:t>PO</w:t>
      </w:r>
      <w:r w:rsidR="0005045D" w:rsidRPr="008E3518"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  <w:t xml:space="preserve"> – </w:t>
      </w:r>
      <w:r w:rsidR="0005045D"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  <w:t>PÁ</w:t>
      </w:r>
      <w:r w:rsidR="00154052"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  <w:t>:</w:t>
      </w:r>
      <w:r w:rsidR="0005045D"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  <w:t xml:space="preserve"> 9</w:t>
      </w:r>
      <w:r w:rsidRPr="008E3518"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  <w:t>:00 – 18:00</w:t>
      </w:r>
      <w:r w:rsidR="0005045D"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  <w:t>, SO</w:t>
      </w:r>
      <w:r w:rsidR="0005045D" w:rsidRPr="008E3518"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  <w:t xml:space="preserve"> – </w:t>
      </w:r>
      <w:r w:rsidR="0005045D"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  <w:t>NE (včetně svátků)</w:t>
      </w:r>
      <w:r w:rsidR="00154052"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  <w:t>:</w:t>
      </w:r>
      <w:r w:rsidR="0005045D"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  <w:t xml:space="preserve"> 10</w:t>
      </w:r>
      <w:r w:rsidR="0005045D" w:rsidRPr="008E3518"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  <w:t>:00 – 18:</w:t>
      </w:r>
      <w:r w:rsidR="0005045D"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  <w:t>00</w:t>
      </w:r>
    </w:p>
    <w:p w14:paraId="658A4D36" w14:textId="27BFFDB6" w:rsidR="008B68E6" w:rsidRPr="008E3518" w:rsidRDefault="008B68E6" w:rsidP="008E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</w:pPr>
      <w:r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  <w:t>Vstupné: 100 Kč</w:t>
      </w:r>
      <w:r w:rsidR="00142BA6"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  <w:t>, děti do 15 let a senioři nad 65 let zdarma</w:t>
      </w:r>
    </w:p>
    <w:p w14:paraId="5CEA2BFF" w14:textId="77777777" w:rsidR="008E3518" w:rsidRDefault="008E3518" w:rsidP="00786C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</w:pPr>
    </w:p>
    <w:p w14:paraId="164EEA97" w14:textId="73CEBB09" w:rsidR="00786CAB" w:rsidRPr="00786CAB" w:rsidRDefault="00786CAB" w:rsidP="00786C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</w:pPr>
      <w:r w:rsidRPr="00786CAB"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  <w:t>Projekt Krásná práce</w:t>
      </w:r>
      <w:r w:rsidRPr="00786CAB"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 xml:space="preserve"> navazuje na instituce</w:t>
      </w:r>
      <w:r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 xml:space="preserve"> Krásná jizba a </w:t>
      </w:r>
      <w:r w:rsidR="008E3518"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>ÚLUV</w:t>
      </w:r>
      <w:r w:rsidRPr="00786CAB"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 xml:space="preserve"> z české minulosti, které pečovaly o řemeslnou výrobu.</w:t>
      </w:r>
      <w:r w:rsidR="008E3518"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 xml:space="preserve"> P</w:t>
      </w:r>
      <w:r w:rsidRPr="00786CAB"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>ředstavuje řemesla a lidové umění v nových souvislostech a staré</w:t>
      </w:r>
      <w:r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 xml:space="preserve"> </w:t>
      </w:r>
      <w:proofErr w:type="gramStart"/>
      <w:r w:rsidRPr="00786CAB"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>zapomenuté  techniky</w:t>
      </w:r>
      <w:proofErr w:type="gramEnd"/>
      <w:r w:rsidRPr="00786CAB"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 xml:space="preserve"> vrací s hlubokým respektem přítomnosti. </w:t>
      </w:r>
      <w:r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 xml:space="preserve">Jeho zakladatelka </w:t>
      </w:r>
      <w:r w:rsidRPr="00786CAB"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>Klára Hegerová usiluje o to, aby se české rukodělné výrobky staly vzorem pro nový životní styl návratu k přírodě, potřeby vlastního zakotvení, pocitu hrdosti na naše tradice a byla jim poskytnuta důstojnost, která jim náleží. Projekt předkládá alternativu k pojetí dnešního interiéru a oděvní kultury a nabízí určitý nadhled ve vztahu k původní lidové tvorbě.</w:t>
      </w:r>
      <w:r w:rsidR="008E3518"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 xml:space="preserve"> </w:t>
      </w:r>
      <w:r w:rsidR="008E3518" w:rsidRPr="008E3518"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>Název Krásná práce je</w:t>
      </w:r>
      <w:r w:rsidR="008E3518"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 xml:space="preserve"> </w:t>
      </w:r>
      <w:r w:rsidR="008E3518" w:rsidRPr="008E3518"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>složeninou názvů dvou zakladatelských institucí – nakladatelství Družstevní práce a sítě prodejen</w:t>
      </w:r>
      <w:r w:rsidR="008E3518"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 xml:space="preserve"> </w:t>
      </w:r>
      <w:r w:rsidR="008E3518" w:rsidRPr="008E3518"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>Krásná jizba, které se podobné činnosti věnovaly už za První republiky.</w:t>
      </w:r>
    </w:p>
    <w:p w14:paraId="6C8A5428" w14:textId="77777777" w:rsidR="00786CAB" w:rsidRPr="00786CAB" w:rsidRDefault="00786CAB" w:rsidP="00786C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dr w:val="none" w:sz="0" w:space="0" w:color="auto"/>
          <w:lang w:val="cs-CZ" w:eastAsia="cs-CZ"/>
        </w:rPr>
      </w:pPr>
    </w:p>
    <w:p w14:paraId="44A017DC" w14:textId="7F2D1AD3" w:rsidR="00786CAB" w:rsidRDefault="00786CAB" w:rsidP="00786C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</w:pPr>
      <w:r w:rsidRPr="00786CAB">
        <w:rPr>
          <w:rFonts w:ascii="Calibri" w:eastAsia="Times New Roman" w:hAnsi="Calibri" w:cs="Calibri"/>
          <w:b/>
          <w:bCs/>
          <w:color w:val="222222"/>
          <w:bdr w:val="none" w:sz="0" w:space="0" w:color="auto"/>
          <w:shd w:val="clear" w:color="auto" w:fill="FFFFFF"/>
          <w:lang w:val="cs-CZ" w:eastAsia="cs-CZ"/>
        </w:rPr>
        <w:t>Klára Hegerová</w:t>
      </w:r>
      <w:r w:rsidRPr="00786CAB"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 xml:space="preserve"> absolvovala obor Grafický design na Fakultě užitého umění a designu v Ústí nad Labem a získala </w:t>
      </w:r>
      <w:proofErr w:type="spellStart"/>
      <w:r w:rsidRPr="00786CAB"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>Fulbrightovo</w:t>
      </w:r>
      <w:proofErr w:type="spellEnd"/>
      <w:r w:rsidRPr="00786CAB"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 xml:space="preserve"> stipendium, se kterým odjela studovat na </w:t>
      </w:r>
      <w:proofErr w:type="spellStart"/>
      <w:r w:rsidRPr="00786CAB"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>School</w:t>
      </w:r>
      <w:proofErr w:type="spellEnd"/>
      <w:r w:rsidRPr="00786CAB"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 xml:space="preserve"> </w:t>
      </w:r>
      <w:proofErr w:type="spellStart"/>
      <w:r w:rsidRPr="00786CAB"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>of</w:t>
      </w:r>
      <w:proofErr w:type="spellEnd"/>
      <w:r w:rsidRPr="00786CAB"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 xml:space="preserve"> </w:t>
      </w:r>
      <w:proofErr w:type="spellStart"/>
      <w:r w:rsidRPr="00786CAB"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>Visual</w:t>
      </w:r>
      <w:proofErr w:type="spellEnd"/>
      <w:r w:rsidRPr="00786CAB"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 xml:space="preserve"> </w:t>
      </w:r>
      <w:proofErr w:type="spellStart"/>
      <w:r w:rsidRPr="00786CAB"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>Arts</w:t>
      </w:r>
      <w:proofErr w:type="spellEnd"/>
      <w:r w:rsidRPr="00786CAB"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  <w:t xml:space="preserve"> v New Yorku. Po návratu vystudovala obor Dějiny a teorie designu na pražské UMPRUM. V současnosti se v rámci doktorandského studia věnuje historii československého korporátního designu. Pracuje jako grafická designérka na volné noze a vede tým Krásné práce.</w:t>
      </w:r>
    </w:p>
    <w:p w14:paraId="006B14D4" w14:textId="270ACC61" w:rsidR="008E3518" w:rsidRDefault="008E3518" w:rsidP="00786C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color w:val="222222"/>
          <w:bdr w:val="none" w:sz="0" w:space="0" w:color="auto"/>
          <w:shd w:val="clear" w:color="auto" w:fill="FFFFFF"/>
          <w:lang w:val="cs-CZ" w:eastAsia="cs-CZ"/>
        </w:rPr>
      </w:pPr>
    </w:p>
    <w:p w14:paraId="54BD4E20" w14:textId="77777777" w:rsidR="008E3518" w:rsidRPr="008E3518" w:rsidRDefault="008E3518" w:rsidP="008E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i/>
          <w:iCs/>
          <w:color w:val="222222"/>
          <w:bdr w:val="none" w:sz="0" w:space="0" w:color="auto"/>
          <w:shd w:val="clear" w:color="auto" w:fill="FFFFFF"/>
          <w:lang w:val="cs-CZ" w:eastAsia="cs-CZ"/>
        </w:rPr>
      </w:pPr>
      <w:r w:rsidRPr="008E3518">
        <w:rPr>
          <w:rFonts w:ascii="Calibri" w:eastAsia="Times New Roman" w:hAnsi="Calibri" w:cs="Calibri"/>
          <w:i/>
          <w:iCs/>
          <w:color w:val="222222"/>
          <w:bdr w:val="none" w:sz="0" w:space="0" w:color="auto"/>
          <w:shd w:val="clear" w:color="auto" w:fill="FFFFFF"/>
          <w:lang w:val="cs-CZ" w:eastAsia="cs-CZ"/>
        </w:rPr>
        <w:t>Kontakt pro média:</w:t>
      </w:r>
    </w:p>
    <w:p w14:paraId="7D6B013B" w14:textId="6671B1F6" w:rsidR="008E3518" w:rsidRPr="008E3518" w:rsidRDefault="008E3518" w:rsidP="008E35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i/>
          <w:iCs/>
          <w:color w:val="222222"/>
          <w:bdr w:val="none" w:sz="0" w:space="0" w:color="auto"/>
          <w:shd w:val="clear" w:color="auto" w:fill="FFFFFF"/>
          <w:lang w:val="cs-CZ" w:eastAsia="cs-CZ"/>
        </w:rPr>
      </w:pPr>
      <w:r w:rsidRPr="008E3518">
        <w:rPr>
          <w:rFonts w:ascii="Calibri" w:eastAsia="Times New Roman" w:hAnsi="Calibri" w:cs="Calibri"/>
          <w:i/>
          <w:iCs/>
          <w:color w:val="222222"/>
          <w:bdr w:val="none" w:sz="0" w:space="0" w:color="auto"/>
          <w:shd w:val="clear" w:color="auto" w:fill="FFFFFF"/>
          <w:lang w:val="cs-CZ" w:eastAsia="cs-CZ"/>
        </w:rPr>
        <w:t xml:space="preserve">Nikola </w:t>
      </w:r>
      <w:proofErr w:type="spellStart"/>
      <w:r w:rsidRPr="008E3518">
        <w:rPr>
          <w:rFonts w:ascii="Calibri" w:eastAsia="Times New Roman" w:hAnsi="Calibri" w:cs="Calibri"/>
          <w:i/>
          <w:iCs/>
          <w:color w:val="222222"/>
          <w:bdr w:val="none" w:sz="0" w:space="0" w:color="auto"/>
          <w:shd w:val="clear" w:color="auto" w:fill="FFFFFF"/>
          <w:lang w:val="cs-CZ" w:eastAsia="cs-CZ"/>
        </w:rPr>
        <w:t>Lörinczová</w:t>
      </w:r>
      <w:proofErr w:type="spellEnd"/>
      <w:r w:rsidRPr="008E3518">
        <w:rPr>
          <w:rFonts w:ascii="Calibri" w:eastAsia="Times New Roman" w:hAnsi="Calibri" w:cs="Calibri"/>
          <w:i/>
          <w:iCs/>
          <w:color w:val="222222"/>
          <w:bdr w:val="none" w:sz="0" w:space="0" w:color="auto"/>
          <w:shd w:val="clear" w:color="auto" w:fill="FFFFFF"/>
          <w:lang w:val="cs-CZ" w:eastAsia="cs-CZ"/>
        </w:rPr>
        <w:t>, nikola.lorinczova@piaristi.cz, 605 560 277</w:t>
      </w:r>
    </w:p>
    <w:p w14:paraId="0D6F5B3D" w14:textId="47FF590E" w:rsidR="00786CAB" w:rsidRDefault="00786CAB">
      <w:pPr>
        <w:pStyle w:val="Text"/>
        <w:spacing w:line="276" w:lineRule="auto"/>
        <w:jc w:val="both"/>
        <w:rPr>
          <w:rFonts w:cs="Times New Roman"/>
          <w:lang w:val="cs-CZ"/>
        </w:rPr>
      </w:pPr>
    </w:p>
    <w:p w14:paraId="12B221DD" w14:textId="5F6AB455" w:rsidR="004445B7" w:rsidRPr="00C95A1F" w:rsidRDefault="004445B7">
      <w:pPr>
        <w:pStyle w:val="Text"/>
        <w:spacing w:line="276" w:lineRule="auto"/>
        <w:jc w:val="both"/>
        <w:rPr>
          <w:rFonts w:cs="Times New Roman"/>
          <w:lang w:val="cs-CZ"/>
        </w:rPr>
      </w:pPr>
    </w:p>
    <w:sectPr w:rsidR="004445B7" w:rsidRPr="00C95A1F">
      <w:head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C3F5" w14:textId="77777777" w:rsidR="00DD3AD1" w:rsidRDefault="00DD3AD1">
      <w:r>
        <w:separator/>
      </w:r>
    </w:p>
  </w:endnote>
  <w:endnote w:type="continuationSeparator" w:id="0">
    <w:p w14:paraId="7413D83C" w14:textId="77777777" w:rsidR="00DD3AD1" w:rsidRDefault="00DD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A114A" w14:textId="77777777" w:rsidR="00DD3AD1" w:rsidRDefault="00DD3AD1">
      <w:r>
        <w:separator/>
      </w:r>
    </w:p>
  </w:footnote>
  <w:footnote w:type="continuationSeparator" w:id="0">
    <w:p w14:paraId="0652B699" w14:textId="77777777" w:rsidR="00DD3AD1" w:rsidRDefault="00DD3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B230" w14:textId="6AA59BF9" w:rsidR="008E3518" w:rsidRDefault="008E3518">
    <w:pPr>
      <w:pStyle w:val="Zhlav"/>
    </w:pPr>
    <w:r>
      <w:rPr>
        <w:i/>
        <w:iCs/>
        <w:noProof/>
        <w:color w:val="222222"/>
        <w:u w:color="222222"/>
        <w:shd w:val="clear" w:color="auto" w:fill="FFFFFF"/>
      </w:rPr>
      <w:drawing>
        <wp:inline distT="0" distB="0" distL="0" distR="0" wp14:anchorId="6E5D84AF" wp14:editId="14B816A0">
          <wp:extent cx="1455088" cy="598494"/>
          <wp:effectExtent l="0" t="0" r="571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4685" cy="614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53EE"/>
    <w:rsid w:val="0005045D"/>
    <w:rsid w:val="00055361"/>
    <w:rsid w:val="00091AA3"/>
    <w:rsid w:val="00104CB4"/>
    <w:rsid w:val="00142BA6"/>
    <w:rsid w:val="00154052"/>
    <w:rsid w:val="0022718D"/>
    <w:rsid w:val="00261BA1"/>
    <w:rsid w:val="004445B7"/>
    <w:rsid w:val="00475474"/>
    <w:rsid w:val="004F7AB1"/>
    <w:rsid w:val="005104BF"/>
    <w:rsid w:val="005838EB"/>
    <w:rsid w:val="005A7A0E"/>
    <w:rsid w:val="005C7323"/>
    <w:rsid w:val="005E2161"/>
    <w:rsid w:val="006603B7"/>
    <w:rsid w:val="006A46E4"/>
    <w:rsid w:val="006E258F"/>
    <w:rsid w:val="00786CAB"/>
    <w:rsid w:val="008006EB"/>
    <w:rsid w:val="0081665E"/>
    <w:rsid w:val="008173BE"/>
    <w:rsid w:val="00826516"/>
    <w:rsid w:val="008330BD"/>
    <w:rsid w:val="00866F7D"/>
    <w:rsid w:val="00893145"/>
    <w:rsid w:val="008937A1"/>
    <w:rsid w:val="008B68E6"/>
    <w:rsid w:val="008E3518"/>
    <w:rsid w:val="009A7D3E"/>
    <w:rsid w:val="00AC245F"/>
    <w:rsid w:val="00B32FCB"/>
    <w:rsid w:val="00B96A4F"/>
    <w:rsid w:val="00C045F2"/>
    <w:rsid w:val="00C653EE"/>
    <w:rsid w:val="00C95A1F"/>
    <w:rsid w:val="00DD3AD1"/>
    <w:rsid w:val="00E55C6E"/>
    <w:rsid w:val="00E7004A"/>
    <w:rsid w:val="00EC6263"/>
    <w:rsid w:val="00EE7530"/>
    <w:rsid w:val="00F801D6"/>
    <w:rsid w:val="00F9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4C7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718D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18D"/>
    <w:rPr>
      <w:rFonts w:ascii="Lucida Grande" w:hAnsi="Lucida Grande" w:cs="Lucida Grande"/>
      <w:sz w:val="18"/>
      <w:szCs w:val="18"/>
    </w:rPr>
  </w:style>
  <w:style w:type="paragraph" w:styleId="Revize">
    <w:name w:val="Revision"/>
    <w:hidden/>
    <w:uiPriority w:val="99"/>
    <w:semiHidden/>
    <w:rsid w:val="00F801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06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06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06E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06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06E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86C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8E35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351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E35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351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E7004A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7004A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E700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48A805-C290-FD4E-935C-43EB1217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762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Plesníková</cp:lastModifiedBy>
  <cp:revision>8</cp:revision>
  <dcterms:created xsi:type="dcterms:W3CDTF">2021-10-04T11:01:00Z</dcterms:created>
  <dcterms:modified xsi:type="dcterms:W3CDTF">2021-10-11T14:52:00Z</dcterms:modified>
</cp:coreProperties>
</file>