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F72C8E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2C8E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F72C8E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F72C8E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F72C8E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F72C8E">
        <w:rPr>
          <w:rFonts w:ascii="Umprum" w:hAnsi="Umprum"/>
          <w:sz w:val="24"/>
          <w:szCs w:val="24"/>
        </w:rPr>
        <w:t>TISKOVÁ ZPRÁVA</w:t>
      </w:r>
    </w:p>
    <w:p w:rsidR="006F0AF0" w:rsidRDefault="00EE699A" w:rsidP="00C7011E">
      <w:pPr>
        <w:spacing w:before="100" w:beforeAutospacing="1" w:after="100" w:afterAutospacing="1" w:line="240" w:lineRule="auto"/>
        <w:rPr>
          <w:rFonts w:ascii="Umprum Medium" w:hAnsi="Umprum Medium" w:cs="Helvetica"/>
          <w:b/>
          <w:sz w:val="32"/>
          <w:szCs w:val="32"/>
        </w:rPr>
      </w:pPr>
      <w:r>
        <w:rPr>
          <w:rFonts w:ascii="Umprum Medium" w:hAnsi="Umprum Medium" w:cs="Helvetica"/>
          <w:b/>
          <w:sz w:val="32"/>
          <w:szCs w:val="32"/>
        </w:rPr>
        <w:t>MANIFESTO</w:t>
      </w:r>
    </w:p>
    <w:p w:rsidR="00EE699A" w:rsidRPr="006D258D" w:rsidRDefault="00EE699A" w:rsidP="00C7011E">
      <w:pPr>
        <w:spacing w:before="100" w:beforeAutospacing="1" w:after="100" w:afterAutospacing="1" w:line="240" w:lineRule="auto"/>
        <w:rPr>
          <w:rFonts w:ascii="Umprum Medium" w:eastAsia="Times New Roman" w:hAnsi="Umprum Medium" w:cs="Times New Roman"/>
          <w:b/>
          <w:sz w:val="32"/>
          <w:szCs w:val="32"/>
          <w:lang w:eastAsia="cs-CZ"/>
        </w:rPr>
      </w:pPr>
      <w:r>
        <w:rPr>
          <w:rFonts w:ascii="Umprum Medium" w:hAnsi="Umprum Medium" w:cs="Helvetica"/>
          <w:b/>
          <w:sz w:val="32"/>
          <w:szCs w:val="32"/>
        </w:rPr>
        <w:t>Výstava studentů a absolventů Ateliéru skla</w:t>
      </w:r>
      <w:r w:rsidR="007E7EB4">
        <w:rPr>
          <w:rFonts w:ascii="Umprum Medium" w:hAnsi="Umprum Medium" w:cs="Helvetica"/>
          <w:b/>
          <w:sz w:val="32"/>
          <w:szCs w:val="32"/>
        </w:rPr>
        <w:t xml:space="preserve"> UMPRUM</w:t>
      </w:r>
    </w:p>
    <w:p w:rsidR="00BF7C7C" w:rsidRDefault="00EE699A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lang w:eastAsia="cs-CZ"/>
        </w:rPr>
      </w:pPr>
      <w:r>
        <w:rPr>
          <w:rFonts w:ascii="Umprum" w:eastAsia="Times New Roman" w:hAnsi="Umprum" w:cs="Times New Roman"/>
          <w:b/>
          <w:lang w:eastAsia="cs-CZ"/>
        </w:rPr>
        <w:t>Termín výstavy</w:t>
      </w:r>
      <w:r w:rsidR="00456512">
        <w:rPr>
          <w:rFonts w:ascii="Umprum" w:eastAsia="Times New Roman" w:hAnsi="Umprum" w:cs="Times New Roman"/>
          <w:b/>
          <w:lang w:eastAsia="cs-CZ"/>
        </w:rPr>
        <w:t xml:space="preserve">: </w:t>
      </w:r>
      <w:r>
        <w:rPr>
          <w:rFonts w:ascii="Umprum" w:eastAsia="Times New Roman" w:hAnsi="Umprum" w:cs="Times New Roman"/>
          <w:b/>
          <w:lang w:eastAsia="cs-CZ"/>
        </w:rPr>
        <w:t>4. 9.</w:t>
      </w:r>
      <w:r w:rsidR="007E7EB4">
        <w:rPr>
          <w:rFonts w:ascii="Umprum" w:eastAsia="Times New Roman" w:hAnsi="Umprum" w:cs="Times New Roman"/>
          <w:b/>
          <w:lang w:eastAsia="cs-CZ"/>
        </w:rPr>
        <w:t xml:space="preserve"> </w:t>
      </w:r>
      <w:r>
        <w:rPr>
          <w:rFonts w:ascii="Umprum" w:eastAsia="Times New Roman" w:hAnsi="Umprum" w:cs="Times New Roman"/>
          <w:b/>
          <w:lang w:eastAsia="cs-CZ"/>
        </w:rPr>
        <w:t>–</w:t>
      </w:r>
      <w:r w:rsidR="007E7EB4">
        <w:rPr>
          <w:rFonts w:ascii="Umprum" w:eastAsia="Times New Roman" w:hAnsi="Umprum" w:cs="Times New Roman"/>
          <w:b/>
          <w:lang w:eastAsia="cs-CZ"/>
        </w:rPr>
        <w:t xml:space="preserve"> 1. 11. 2</w:t>
      </w:r>
      <w:r>
        <w:rPr>
          <w:rFonts w:ascii="Umprum" w:eastAsia="Times New Roman" w:hAnsi="Umprum" w:cs="Times New Roman"/>
          <w:b/>
          <w:lang w:eastAsia="cs-CZ"/>
        </w:rPr>
        <w:t>015</w:t>
      </w:r>
      <w:r>
        <w:rPr>
          <w:rFonts w:ascii="Umprum" w:eastAsia="Times New Roman" w:hAnsi="Umprum" w:cs="Times New Roman"/>
          <w:b/>
          <w:lang w:eastAsia="cs-CZ"/>
        </w:rPr>
        <w:br/>
      </w:r>
      <w:proofErr w:type="spellStart"/>
      <w:r>
        <w:rPr>
          <w:rFonts w:ascii="Umprum" w:eastAsia="Times New Roman" w:hAnsi="Umprum" w:cs="Times New Roman"/>
          <w:b/>
          <w:lang w:eastAsia="cs-CZ"/>
        </w:rPr>
        <w:t>Staat</w:t>
      </w:r>
      <w:r w:rsidR="007E7EB4">
        <w:rPr>
          <w:rFonts w:ascii="Umprum" w:eastAsia="Times New Roman" w:hAnsi="Umprum" w:cs="Times New Roman"/>
          <w:b/>
          <w:lang w:eastAsia="cs-CZ"/>
        </w:rPr>
        <w:t>liche</w:t>
      </w:r>
      <w:proofErr w:type="spellEnd"/>
      <w:r w:rsidR="007E7EB4">
        <w:rPr>
          <w:rFonts w:ascii="Umprum" w:eastAsia="Times New Roman" w:hAnsi="Umprum" w:cs="Times New Roman"/>
          <w:b/>
          <w:lang w:eastAsia="cs-CZ"/>
        </w:rPr>
        <w:t xml:space="preserve"> </w:t>
      </w:r>
      <w:proofErr w:type="spellStart"/>
      <w:r w:rsidR="007E7EB4">
        <w:rPr>
          <w:rFonts w:ascii="Umprum" w:eastAsia="Times New Roman" w:hAnsi="Umprum" w:cs="Times New Roman"/>
          <w:b/>
          <w:lang w:eastAsia="cs-CZ"/>
        </w:rPr>
        <w:t>Kunstsammlungem</w:t>
      </w:r>
      <w:proofErr w:type="spellEnd"/>
      <w:r w:rsidR="007E7EB4">
        <w:rPr>
          <w:rFonts w:ascii="Umprum" w:eastAsia="Times New Roman" w:hAnsi="Umprum" w:cs="Times New Roman"/>
          <w:b/>
          <w:lang w:eastAsia="cs-CZ"/>
        </w:rPr>
        <w:t xml:space="preserve"> </w:t>
      </w:r>
      <w:proofErr w:type="spellStart"/>
      <w:r w:rsidR="007E7EB4">
        <w:rPr>
          <w:rFonts w:ascii="Umprum" w:eastAsia="Times New Roman" w:hAnsi="Umprum" w:cs="Times New Roman"/>
          <w:b/>
          <w:lang w:eastAsia="cs-CZ"/>
        </w:rPr>
        <w:t>Dresden</w:t>
      </w:r>
      <w:proofErr w:type="spellEnd"/>
      <w:r w:rsidR="007E7EB4">
        <w:rPr>
          <w:rFonts w:ascii="Umprum" w:eastAsia="Times New Roman" w:hAnsi="Umprum" w:cs="Times New Roman"/>
          <w:b/>
          <w:lang w:eastAsia="cs-CZ"/>
        </w:rPr>
        <w:t xml:space="preserve">, </w:t>
      </w:r>
      <w:r>
        <w:rPr>
          <w:rFonts w:ascii="Umprum" w:eastAsia="Times New Roman" w:hAnsi="Umprum" w:cs="Times New Roman"/>
          <w:b/>
          <w:lang w:eastAsia="cs-CZ"/>
        </w:rPr>
        <w:t xml:space="preserve"> areál zámku </w:t>
      </w:r>
      <w:proofErr w:type="spellStart"/>
      <w:r>
        <w:rPr>
          <w:rFonts w:ascii="Umprum" w:eastAsia="Times New Roman" w:hAnsi="Umprum" w:cs="Times New Roman"/>
          <w:b/>
          <w:lang w:eastAsia="cs-CZ"/>
        </w:rPr>
        <w:t>Pilnitz</w:t>
      </w:r>
      <w:proofErr w:type="spellEnd"/>
      <w:r w:rsidR="00FD6C54">
        <w:rPr>
          <w:rFonts w:ascii="Umprum" w:eastAsia="Times New Roman" w:hAnsi="Umprum" w:cs="Times New Roman"/>
          <w:b/>
          <w:lang w:eastAsia="cs-CZ"/>
        </w:rPr>
        <w:br/>
      </w:r>
    </w:p>
    <w:p w:rsidR="00346C4A" w:rsidRPr="0015627E" w:rsidRDefault="0015627E" w:rsidP="00346C4A">
      <w:pPr>
        <w:jc w:val="both"/>
        <w:rPr>
          <w:rFonts w:ascii="Umprum" w:hAnsi="Umprum"/>
        </w:rPr>
      </w:pPr>
      <w:r>
        <w:rPr>
          <w:sz w:val="24"/>
          <w:szCs w:val="24"/>
        </w:rPr>
        <w:tab/>
      </w:r>
      <w:r w:rsidR="007E7EB4" w:rsidRPr="0015627E">
        <w:rPr>
          <w:rFonts w:ascii="Umprum" w:hAnsi="Umprum"/>
        </w:rPr>
        <w:t xml:space="preserve">Výstava MANIFESTO představuje nejen výsledky studentských a absolventských prací Ateliéru skla pražské UMPRUM, ale zároveň </w:t>
      </w:r>
      <w:r w:rsidR="00346C4A" w:rsidRPr="0015627E">
        <w:rPr>
          <w:rFonts w:ascii="Umprum" w:hAnsi="Umprum"/>
        </w:rPr>
        <w:t>i spolupráci</w:t>
      </w:r>
      <w:r w:rsidR="007E7EB4" w:rsidRPr="0015627E">
        <w:rPr>
          <w:rFonts w:ascii="Umprum" w:hAnsi="Umprum"/>
        </w:rPr>
        <w:t xml:space="preserve"> s kreativní skupinou Okolo</w:t>
      </w:r>
      <w:r w:rsidR="00346C4A" w:rsidRPr="0015627E">
        <w:rPr>
          <w:rFonts w:ascii="Umprum" w:hAnsi="Umprum"/>
        </w:rPr>
        <w:t>. Formou uměleckého manifestu jsou zde vymezeny bazální tvůrčí principy a ideje Ateliéru.</w:t>
      </w:r>
    </w:p>
    <w:p w:rsidR="00346C4A" w:rsidRPr="0015627E" w:rsidRDefault="0015627E" w:rsidP="00DA388A">
      <w:pPr>
        <w:jc w:val="both"/>
        <w:rPr>
          <w:rFonts w:ascii="Umprum" w:hAnsi="Umprum"/>
        </w:rPr>
      </w:pPr>
      <w:r w:rsidRPr="0015627E">
        <w:rPr>
          <w:rFonts w:ascii="Umprum" w:hAnsi="Umprum"/>
        </w:rPr>
        <w:tab/>
      </w:r>
      <w:r w:rsidR="00346C4A" w:rsidRPr="0015627E">
        <w:rPr>
          <w:rFonts w:ascii="Umprum" w:hAnsi="Umprum"/>
        </w:rPr>
        <w:t xml:space="preserve">Přehlídka vystavených </w:t>
      </w:r>
      <w:r w:rsidR="007C3830" w:rsidRPr="0015627E">
        <w:rPr>
          <w:rFonts w:ascii="Umprum" w:hAnsi="Umprum"/>
        </w:rPr>
        <w:t>realizací</w:t>
      </w:r>
      <w:r w:rsidR="00346C4A" w:rsidRPr="0015627E">
        <w:rPr>
          <w:rFonts w:ascii="Umprum" w:hAnsi="Umprum"/>
        </w:rPr>
        <w:t xml:space="preserve"> se </w:t>
      </w:r>
      <w:r w:rsidR="00E7144F" w:rsidRPr="0015627E">
        <w:rPr>
          <w:rFonts w:ascii="Umprum" w:hAnsi="Umprum"/>
        </w:rPr>
        <w:t>odehrává ve dvou zámeckých křídlech</w:t>
      </w:r>
      <w:r w:rsidR="00346C4A" w:rsidRPr="0015627E">
        <w:rPr>
          <w:rFonts w:ascii="Umprum" w:hAnsi="Umprum"/>
        </w:rPr>
        <w:t xml:space="preserve">, přičemž </w:t>
      </w:r>
      <w:r w:rsidR="00E7144F" w:rsidRPr="0015627E">
        <w:rPr>
          <w:rFonts w:ascii="Umprum" w:hAnsi="Umprum"/>
        </w:rPr>
        <w:t xml:space="preserve">v každém z nich jsou </w:t>
      </w:r>
      <w:r w:rsidR="007C3830" w:rsidRPr="0015627E">
        <w:rPr>
          <w:rFonts w:ascii="Umprum" w:hAnsi="Umprum"/>
        </w:rPr>
        <w:t xml:space="preserve">objekty </w:t>
      </w:r>
      <w:r w:rsidR="00E7144F" w:rsidRPr="0015627E">
        <w:rPr>
          <w:rFonts w:ascii="Umprum" w:hAnsi="Umprum"/>
        </w:rPr>
        <w:t>prezentovány odlišným způsobem.</w:t>
      </w:r>
      <w:r w:rsidR="00DA388A" w:rsidRPr="0015627E">
        <w:rPr>
          <w:rFonts w:ascii="Umprum" w:hAnsi="Umprum"/>
        </w:rPr>
        <w:t xml:space="preserve"> </w:t>
      </w:r>
      <w:r w:rsidR="00E7144F">
        <w:rPr>
          <w:rFonts w:ascii="Umprum" w:hAnsi="Umprum"/>
        </w:rPr>
        <w:t xml:space="preserve">Na jedné straně autoři výstavy provádějí </w:t>
      </w:r>
      <w:r w:rsidR="00EE699A" w:rsidRPr="002E732A">
        <w:rPr>
          <w:rFonts w:ascii="Umprum" w:hAnsi="Umprum"/>
        </w:rPr>
        <w:t>intervenc</w:t>
      </w:r>
      <w:r w:rsidR="00E7144F">
        <w:rPr>
          <w:rFonts w:ascii="Umprum" w:hAnsi="Umprum"/>
        </w:rPr>
        <w:t>i</w:t>
      </w:r>
      <w:r w:rsidR="00EE699A" w:rsidRPr="002E732A">
        <w:rPr>
          <w:rFonts w:ascii="Umprum" w:hAnsi="Umprum"/>
        </w:rPr>
        <w:t xml:space="preserve"> studentských a absolventských </w:t>
      </w:r>
      <w:r w:rsidR="007C3830">
        <w:rPr>
          <w:rFonts w:ascii="Umprum" w:hAnsi="Umprum"/>
        </w:rPr>
        <w:t>prací</w:t>
      </w:r>
      <w:r w:rsidR="00E7144F">
        <w:rPr>
          <w:rFonts w:ascii="Umprum" w:hAnsi="Umprum"/>
        </w:rPr>
        <w:t xml:space="preserve"> do soudobého mobiliáře zámku, čímž dávají</w:t>
      </w:r>
      <w:r w:rsidR="00EE699A" w:rsidRPr="002E732A">
        <w:rPr>
          <w:rFonts w:ascii="Umprum" w:hAnsi="Umprum"/>
        </w:rPr>
        <w:t xml:space="preserve"> prostor k dialogu mezi současným a historickým uměním, řemeslem i designem. </w:t>
      </w:r>
      <w:r w:rsidR="00E7144F" w:rsidRPr="0015627E">
        <w:rPr>
          <w:rFonts w:ascii="Umprum" w:hAnsi="Umprum"/>
        </w:rPr>
        <w:t xml:space="preserve">Druhá část výstavy </w:t>
      </w:r>
      <w:r w:rsidR="00346C4A" w:rsidRPr="0015627E">
        <w:rPr>
          <w:rFonts w:ascii="Umprum" w:hAnsi="Umprum"/>
        </w:rPr>
        <w:t xml:space="preserve">MANIFESTO plynule navazuje na výstavní projekt uskutečněný v pražské ZIBA </w:t>
      </w:r>
      <w:proofErr w:type="spellStart"/>
      <w:r w:rsidR="00346C4A" w:rsidRPr="0015627E">
        <w:rPr>
          <w:rFonts w:ascii="Umprum" w:hAnsi="Umprum"/>
        </w:rPr>
        <w:t>Gallery</w:t>
      </w:r>
      <w:proofErr w:type="spellEnd"/>
      <w:r w:rsidR="00DA388A" w:rsidRPr="0015627E">
        <w:rPr>
          <w:rFonts w:ascii="Umprum" w:hAnsi="Umprum"/>
        </w:rPr>
        <w:t>, kde</w:t>
      </w:r>
      <w:r w:rsidR="00E7144F" w:rsidRPr="0015627E">
        <w:rPr>
          <w:rFonts w:ascii="Umprum" w:hAnsi="Umprum"/>
        </w:rPr>
        <w:t xml:space="preserve"> byl v dubnu </w:t>
      </w:r>
      <w:r w:rsidR="007C3830" w:rsidRPr="0015627E">
        <w:rPr>
          <w:rFonts w:ascii="Umprum" w:hAnsi="Umprum"/>
        </w:rPr>
        <w:t>letošního</w:t>
      </w:r>
      <w:r w:rsidR="00E7144F" w:rsidRPr="0015627E">
        <w:rPr>
          <w:rFonts w:ascii="Umprum" w:hAnsi="Umprum"/>
        </w:rPr>
        <w:t xml:space="preserve"> roku p</w:t>
      </w:r>
      <w:r w:rsidR="00346C4A" w:rsidRPr="0015627E">
        <w:rPr>
          <w:rFonts w:ascii="Umprum" w:hAnsi="Umprum"/>
        </w:rPr>
        <w:t xml:space="preserve">oprvé představen Manifest Ateliéru skla. Podobně tak ve třech místnostech </w:t>
      </w:r>
      <w:proofErr w:type="spellStart"/>
      <w:r w:rsidR="00346C4A" w:rsidRPr="0015627E">
        <w:rPr>
          <w:rFonts w:ascii="Umprum" w:hAnsi="Umprum"/>
        </w:rPr>
        <w:t>pilnitzkého</w:t>
      </w:r>
      <w:proofErr w:type="spellEnd"/>
      <w:r w:rsidR="00346C4A" w:rsidRPr="0015627E">
        <w:rPr>
          <w:rFonts w:ascii="Umprum" w:hAnsi="Umprum"/>
        </w:rPr>
        <w:t xml:space="preserve"> zámku </w:t>
      </w:r>
      <w:r w:rsidR="00E7144F" w:rsidRPr="0015627E">
        <w:rPr>
          <w:rFonts w:ascii="Umprum" w:hAnsi="Umprum"/>
        </w:rPr>
        <w:t>jsou instalovány jednobarevné</w:t>
      </w:r>
      <w:r w:rsidR="00346C4A" w:rsidRPr="0015627E">
        <w:rPr>
          <w:rFonts w:ascii="Umprum" w:hAnsi="Umprum"/>
        </w:rPr>
        <w:t xml:space="preserve"> moduly,</w:t>
      </w:r>
      <w:r w:rsidR="00E7144F" w:rsidRPr="0015627E">
        <w:rPr>
          <w:rFonts w:ascii="Umprum" w:hAnsi="Umprum"/>
        </w:rPr>
        <w:t xml:space="preserve"> hlásající</w:t>
      </w:r>
      <w:r w:rsidR="00346C4A" w:rsidRPr="0015627E">
        <w:rPr>
          <w:rFonts w:ascii="Umprum" w:hAnsi="Umprum"/>
        </w:rPr>
        <w:t xml:space="preserve"> </w:t>
      </w:r>
      <w:r w:rsidR="007C3EA6">
        <w:rPr>
          <w:rFonts w:ascii="Umprum" w:hAnsi="Umprum"/>
        </w:rPr>
        <w:t>pasáže</w:t>
      </w:r>
      <w:r w:rsidR="00346C4A" w:rsidRPr="0015627E">
        <w:rPr>
          <w:rFonts w:ascii="Umprum" w:hAnsi="Umprum"/>
        </w:rPr>
        <w:t xml:space="preserve"> Manifestu, </w:t>
      </w:r>
      <w:r w:rsidR="00DA388A" w:rsidRPr="0015627E">
        <w:rPr>
          <w:rFonts w:ascii="Umprum" w:hAnsi="Umprum"/>
        </w:rPr>
        <w:t>které ideově podporují vystavené objekty.</w:t>
      </w:r>
      <w:r w:rsidR="00346C4A" w:rsidRPr="0015627E">
        <w:rPr>
          <w:rFonts w:ascii="Umprum" w:hAnsi="Umprum"/>
        </w:rPr>
        <w:t xml:space="preserve"> </w:t>
      </w:r>
    </w:p>
    <w:p w:rsidR="00EE699A" w:rsidRPr="008D108A" w:rsidRDefault="0015627E" w:rsidP="008D108A">
      <w:pPr>
        <w:rPr>
          <w:rFonts w:ascii="Umprum" w:hAnsi="Umprum"/>
        </w:rPr>
      </w:pPr>
      <w:r>
        <w:tab/>
      </w:r>
      <w:r w:rsidR="00EE699A" w:rsidRPr="008D108A">
        <w:rPr>
          <w:rFonts w:ascii="Umprum" w:hAnsi="Umprum"/>
        </w:rPr>
        <w:t xml:space="preserve">MANIFESTO demonstruje </w:t>
      </w:r>
      <w:r w:rsidR="007C3830" w:rsidRPr="008D108A">
        <w:rPr>
          <w:rFonts w:ascii="Umprum" w:hAnsi="Umprum"/>
        </w:rPr>
        <w:t xml:space="preserve">jak </w:t>
      </w:r>
      <w:r w:rsidR="00DA388A" w:rsidRPr="008D108A">
        <w:rPr>
          <w:rFonts w:ascii="Umprum" w:hAnsi="Umprum"/>
        </w:rPr>
        <w:t xml:space="preserve">ústřední metody a </w:t>
      </w:r>
      <w:r w:rsidR="00EE699A" w:rsidRPr="008D108A">
        <w:rPr>
          <w:rFonts w:ascii="Umprum" w:hAnsi="Umprum"/>
        </w:rPr>
        <w:t>principy vedení</w:t>
      </w:r>
      <w:r w:rsidR="007C3830" w:rsidRPr="008D108A">
        <w:rPr>
          <w:rFonts w:ascii="Umprum" w:hAnsi="Umprum"/>
        </w:rPr>
        <w:t xml:space="preserve"> Ateliéru skla pražské UMPRUM, tak</w:t>
      </w:r>
      <w:r w:rsidR="00EE699A" w:rsidRPr="008D108A">
        <w:rPr>
          <w:rFonts w:ascii="Umprum" w:hAnsi="Umprum"/>
        </w:rPr>
        <w:t xml:space="preserve"> </w:t>
      </w:r>
      <w:r w:rsidR="00DA388A" w:rsidRPr="008D108A">
        <w:rPr>
          <w:rFonts w:ascii="Umprum" w:hAnsi="Umprum"/>
        </w:rPr>
        <w:t>i podobu tvorby</w:t>
      </w:r>
      <w:r w:rsidR="007C3830" w:rsidRPr="008D108A">
        <w:rPr>
          <w:rFonts w:ascii="Umprum" w:hAnsi="Umprum"/>
        </w:rPr>
        <w:t xml:space="preserve"> jeho </w:t>
      </w:r>
      <w:r w:rsidR="00DA388A" w:rsidRPr="008D108A">
        <w:rPr>
          <w:rFonts w:ascii="Umprum" w:hAnsi="Umprum"/>
        </w:rPr>
        <w:t>studentů</w:t>
      </w:r>
      <w:r w:rsidR="007C3830" w:rsidRPr="008D108A">
        <w:rPr>
          <w:rFonts w:ascii="Umprum" w:hAnsi="Umprum"/>
        </w:rPr>
        <w:t>.</w:t>
      </w:r>
      <w:r w:rsidR="00EE699A" w:rsidRPr="008D108A">
        <w:rPr>
          <w:rFonts w:ascii="Umprum" w:hAnsi="Umprum"/>
        </w:rPr>
        <w:t xml:space="preserve"> </w:t>
      </w:r>
      <w:r w:rsidR="007C3830" w:rsidRPr="008D108A">
        <w:rPr>
          <w:rFonts w:ascii="Umprum" w:hAnsi="Umprum"/>
        </w:rPr>
        <w:t>Z</w:t>
      </w:r>
      <w:r w:rsidR="00EE699A" w:rsidRPr="008D108A">
        <w:rPr>
          <w:rFonts w:ascii="Umprum" w:hAnsi="Umprum"/>
        </w:rPr>
        <w:t xml:space="preserve">ároveň komplexně uchopuje a rámuje celkovou </w:t>
      </w:r>
      <w:r w:rsidR="00DA388A" w:rsidRPr="008D108A">
        <w:rPr>
          <w:rFonts w:ascii="Umprum" w:hAnsi="Umprum"/>
        </w:rPr>
        <w:t>podstatu</w:t>
      </w:r>
      <w:r w:rsidR="007C3830" w:rsidRPr="008D108A">
        <w:rPr>
          <w:rFonts w:ascii="Umprum" w:hAnsi="Umprum"/>
        </w:rPr>
        <w:t>, která p</w:t>
      </w:r>
      <w:r w:rsidR="00EE699A" w:rsidRPr="008D108A">
        <w:rPr>
          <w:rFonts w:ascii="Umprum" w:hAnsi="Umprum"/>
        </w:rPr>
        <w:t xml:space="preserve">od vedením </w:t>
      </w:r>
      <w:proofErr w:type="spellStart"/>
      <w:r w:rsidR="00EE699A" w:rsidRPr="008D108A">
        <w:rPr>
          <w:rFonts w:ascii="Umprum" w:hAnsi="Umprum"/>
        </w:rPr>
        <w:t>ak</w:t>
      </w:r>
      <w:proofErr w:type="spellEnd"/>
      <w:r w:rsidR="00EE699A" w:rsidRPr="008D108A">
        <w:rPr>
          <w:rFonts w:ascii="Umprum" w:hAnsi="Umprum"/>
        </w:rPr>
        <w:t xml:space="preserve">. soch. </w:t>
      </w:r>
      <w:proofErr w:type="spellStart"/>
      <w:r w:rsidR="00EE699A" w:rsidRPr="008D108A">
        <w:rPr>
          <w:rFonts w:ascii="Umprum" w:hAnsi="Umprum"/>
        </w:rPr>
        <w:t>Ronyho</w:t>
      </w:r>
      <w:proofErr w:type="spellEnd"/>
      <w:r w:rsidR="00EE699A" w:rsidRPr="008D108A">
        <w:rPr>
          <w:rFonts w:ascii="Umprum" w:hAnsi="Umprum"/>
        </w:rPr>
        <w:t xml:space="preserve"> </w:t>
      </w:r>
      <w:proofErr w:type="spellStart"/>
      <w:r w:rsidR="00EE699A" w:rsidRPr="008D108A">
        <w:rPr>
          <w:rFonts w:ascii="Umprum" w:hAnsi="Umprum"/>
        </w:rPr>
        <w:t>Plesla</w:t>
      </w:r>
      <w:proofErr w:type="spellEnd"/>
      <w:r w:rsidR="00EE699A" w:rsidRPr="008D108A">
        <w:rPr>
          <w:rFonts w:ascii="Umprum" w:hAnsi="Umprum"/>
        </w:rPr>
        <w:t xml:space="preserve"> za asistence </w:t>
      </w:r>
      <w:proofErr w:type="spellStart"/>
      <w:r w:rsidR="00EE699A" w:rsidRPr="008D108A">
        <w:rPr>
          <w:rFonts w:ascii="Umprum" w:hAnsi="Umprum"/>
        </w:rPr>
        <w:t>MgA</w:t>
      </w:r>
      <w:proofErr w:type="spellEnd"/>
      <w:r w:rsidR="007C3830" w:rsidRPr="008D108A">
        <w:rPr>
          <w:rFonts w:ascii="Umprum" w:hAnsi="Umprum"/>
        </w:rPr>
        <w:t xml:space="preserve">. Kláry Horáčkové, </w:t>
      </w:r>
      <w:r w:rsidR="00EE699A" w:rsidRPr="008D108A">
        <w:rPr>
          <w:rFonts w:ascii="Umprum" w:hAnsi="Umprum"/>
        </w:rPr>
        <w:t xml:space="preserve">navazuje na vynikající tradice započaté prof. Kaplickým, Libenským a Kopeckým. Současná koncepce Ateliéru velmi charakteristickým způsobem pracuje s propojováním na první pohled neslučitelných horizontů sklářské tvorby, čímž nabourává mnohé stereotypy a </w:t>
      </w:r>
      <w:r w:rsidR="00DA388A" w:rsidRPr="008D108A">
        <w:rPr>
          <w:rFonts w:ascii="Umprum" w:hAnsi="Umprum"/>
        </w:rPr>
        <w:t>nabízí nové interpretační rámce</w:t>
      </w:r>
      <w:r w:rsidR="00EE699A" w:rsidRPr="008D108A">
        <w:rPr>
          <w:rFonts w:ascii="Umprum" w:hAnsi="Umprum"/>
        </w:rPr>
        <w:t>. Studenti ateliéru jsou vedeni k propojení řemeslného umu a osobitého výtvarného pojetí, s ohledem na tendence, které formují nynější sklářskou scénu</w:t>
      </w:r>
      <w:r w:rsidR="00DA388A" w:rsidRPr="008D108A">
        <w:rPr>
          <w:rFonts w:ascii="Umprum" w:hAnsi="Umprum"/>
        </w:rPr>
        <w:t xml:space="preserve">. </w:t>
      </w:r>
      <w:r w:rsidR="00EE699A" w:rsidRPr="008D108A">
        <w:rPr>
          <w:rFonts w:ascii="Umprum" w:hAnsi="Umprum"/>
        </w:rPr>
        <w:t xml:space="preserve">Povaha studentských prací je často uvolněná, mnohdy až experimentální, </w:t>
      </w:r>
      <w:r w:rsidR="00DA388A" w:rsidRPr="008D108A">
        <w:rPr>
          <w:rFonts w:ascii="Umprum" w:hAnsi="Umprum"/>
        </w:rPr>
        <w:t>ale</w:t>
      </w:r>
      <w:r w:rsidR="00EE699A" w:rsidRPr="008D108A">
        <w:rPr>
          <w:rFonts w:ascii="Umprum" w:hAnsi="Umprum"/>
        </w:rPr>
        <w:t xml:space="preserve"> vždy neodmyslitelně spjata s </w:t>
      </w:r>
      <w:r w:rsidR="00DA388A" w:rsidRPr="008D108A">
        <w:rPr>
          <w:rFonts w:ascii="Umprum" w:hAnsi="Umprum"/>
        </w:rPr>
        <w:t>precizním technickým</w:t>
      </w:r>
      <w:r w:rsidR="00EE699A" w:rsidRPr="008D108A">
        <w:rPr>
          <w:rFonts w:ascii="Umprum" w:hAnsi="Umprum"/>
        </w:rPr>
        <w:t xml:space="preserve"> zpracováním. </w:t>
      </w:r>
      <w:r w:rsidR="00DA388A" w:rsidRPr="008D108A">
        <w:rPr>
          <w:rFonts w:ascii="Umprum" w:hAnsi="Umprum"/>
        </w:rPr>
        <w:t>D</w:t>
      </w:r>
      <w:r w:rsidR="00EE699A" w:rsidRPr="008D108A">
        <w:rPr>
          <w:rFonts w:ascii="Umprum" w:hAnsi="Umprum"/>
        </w:rPr>
        <w:t xml:space="preserve">ůraz je </w:t>
      </w:r>
      <w:r w:rsidR="00DA388A" w:rsidRPr="008D108A">
        <w:rPr>
          <w:rFonts w:ascii="Umprum" w:hAnsi="Umprum"/>
        </w:rPr>
        <w:t xml:space="preserve">také </w:t>
      </w:r>
      <w:r w:rsidR="00EE699A" w:rsidRPr="008D108A">
        <w:rPr>
          <w:rFonts w:ascii="Umprum" w:hAnsi="Umprum"/>
        </w:rPr>
        <w:t>kladen na estetiku forem, které souzní s</w:t>
      </w:r>
      <w:r w:rsidR="00DA388A" w:rsidRPr="008D108A">
        <w:rPr>
          <w:rFonts w:ascii="Umprum" w:hAnsi="Umprum"/>
        </w:rPr>
        <w:t> </w:t>
      </w:r>
      <w:r w:rsidR="00EE699A" w:rsidRPr="008D108A">
        <w:rPr>
          <w:rFonts w:ascii="Umprum" w:hAnsi="Umprum"/>
        </w:rPr>
        <w:t>proporcí</w:t>
      </w:r>
      <w:r w:rsidR="00DA388A" w:rsidRPr="008D108A">
        <w:rPr>
          <w:rFonts w:ascii="Umprum" w:hAnsi="Umprum"/>
        </w:rPr>
        <w:t>.</w:t>
      </w:r>
      <w:r w:rsidR="00EE699A" w:rsidRPr="008D108A">
        <w:rPr>
          <w:rFonts w:ascii="Umprum" w:hAnsi="Umprum"/>
        </w:rPr>
        <w:t xml:space="preserve"> </w:t>
      </w:r>
      <w:r w:rsidR="00DA388A" w:rsidRPr="008D108A">
        <w:rPr>
          <w:rFonts w:ascii="Umprum" w:hAnsi="Umprum"/>
        </w:rPr>
        <w:t xml:space="preserve">Tyto </w:t>
      </w:r>
      <w:r w:rsidR="00EE699A" w:rsidRPr="008D108A">
        <w:rPr>
          <w:rFonts w:ascii="Umprum" w:hAnsi="Umprum"/>
        </w:rPr>
        <w:t>ústřední metody a principy</w:t>
      </w:r>
      <w:r w:rsidR="00DA388A" w:rsidRPr="008D108A">
        <w:rPr>
          <w:rFonts w:ascii="Umprum" w:hAnsi="Umprum"/>
        </w:rPr>
        <w:t xml:space="preserve"> </w:t>
      </w:r>
      <w:r w:rsidR="00EE699A" w:rsidRPr="008D108A">
        <w:rPr>
          <w:rFonts w:ascii="Umprum" w:hAnsi="Umprum"/>
        </w:rPr>
        <w:t>se odrážejí ve vystavených objektech přehlídky MANIFESTO</w:t>
      </w:r>
    </w:p>
    <w:p w:rsidR="00EE699A" w:rsidRPr="008D108A" w:rsidRDefault="00EE699A" w:rsidP="008D108A">
      <w:pPr>
        <w:rPr>
          <w:rFonts w:ascii="Umprum" w:hAnsi="Umprum"/>
        </w:rPr>
      </w:pPr>
    </w:p>
    <w:p w:rsidR="00EE699A" w:rsidRPr="008D108A" w:rsidRDefault="00EE699A" w:rsidP="008D108A">
      <w:pPr>
        <w:rPr>
          <w:rFonts w:ascii="Umprum" w:hAnsi="Umprum"/>
        </w:rPr>
      </w:pPr>
      <w:r w:rsidRPr="008D108A">
        <w:rPr>
          <w:rFonts w:ascii="Umprum" w:hAnsi="Umprum"/>
        </w:rPr>
        <w:lastRenderedPageBreak/>
        <w:t>Vystavující:</w:t>
      </w:r>
    </w:p>
    <w:p w:rsidR="00EE699A" w:rsidRPr="008D108A" w:rsidRDefault="00EE699A" w:rsidP="008D108A">
      <w:pPr>
        <w:rPr>
          <w:rFonts w:ascii="Umprum" w:hAnsi="Umprum"/>
        </w:rPr>
      </w:pPr>
      <w:r w:rsidRPr="008D108A">
        <w:rPr>
          <w:rFonts w:ascii="Umprum" w:hAnsi="Umprum"/>
        </w:rPr>
        <w:t xml:space="preserve">Michaela Doležalová, Kateřina Handlová, Valentina Hejdová, Lukáš Houdek, Lenka </w:t>
      </w:r>
      <w:proofErr w:type="spellStart"/>
      <w:r w:rsidRPr="008D108A">
        <w:rPr>
          <w:rFonts w:ascii="Umprum" w:hAnsi="Umprum"/>
        </w:rPr>
        <w:t>Husárková</w:t>
      </w:r>
      <w:proofErr w:type="spellEnd"/>
      <w:r w:rsidRPr="008D108A">
        <w:rPr>
          <w:rFonts w:ascii="Umprum" w:hAnsi="Umprum"/>
        </w:rPr>
        <w:t xml:space="preserve">, Martin </w:t>
      </w:r>
      <w:proofErr w:type="spellStart"/>
      <w:r w:rsidRPr="008D108A">
        <w:rPr>
          <w:rFonts w:ascii="Umprum" w:hAnsi="Umprum"/>
        </w:rPr>
        <w:t>Jakobsen</w:t>
      </w:r>
      <w:proofErr w:type="spellEnd"/>
      <w:r w:rsidRPr="008D108A">
        <w:rPr>
          <w:rFonts w:ascii="Umprum" w:hAnsi="Umprum"/>
        </w:rPr>
        <w:t xml:space="preserve">, Sebastian </w:t>
      </w:r>
      <w:proofErr w:type="spellStart"/>
      <w:r w:rsidRPr="008D108A">
        <w:rPr>
          <w:rFonts w:ascii="Umprum" w:hAnsi="Umprum"/>
        </w:rPr>
        <w:t>Kitzberger</w:t>
      </w:r>
      <w:proofErr w:type="spellEnd"/>
      <w:r w:rsidRPr="008D108A">
        <w:rPr>
          <w:rFonts w:ascii="Umprum" w:hAnsi="Umprum"/>
        </w:rPr>
        <w:t xml:space="preserve">, Markéta Kratochvílová, Eliška Motlová, Lukáš Novák, Jakub Petr, Tadeáš </w:t>
      </w:r>
      <w:proofErr w:type="spellStart"/>
      <w:r w:rsidRPr="008D108A">
        <w:rPr>
          <w:rFonts w:ascii="Umprum" w:hAnsi="Umprum"/>
        </w:rPr>
        <w:t>Podracký</w:t>
      </w:r>
      <w:proofErr w:type="spellEnd"/>
      <w:r w:rsidRPr="008D108A">
        <w:rPr>
          <w:rFonts w:ascii="Umprum" w:hAnsi="Umprum"/>
        </w:rPr>
        <w:t xml:space="preserve">, Vendulka Prchalová, Eduard Seibert, Barbora Štefánková, Helena </w:t>
      </w:r>
      <w:proofErr w:type="spellStart"/>
      <w:r w:rsidRPr="008D108A">
        <w:rPr>
          <w:rFonts w:ascii="Umprum" w:hAnsi="Umprum"/>
        </w:rPr>
        <w:t>Todd</w:t>
      </w:r>
      <w:proofErr w:type="spellEnd"/>
      <w:r w:rsidRPr="008D108A">
        <w:rPr>
          <w:rFonts w:ascii="Umprum" w:hAnsi="Umprum"/>
        </w:rPr>
        <w:t xml:space="preserve">, Tomáš </w:t>
      </w:r>
      <w:proofErr w:type="spellStart"/>
      <w:r w:rsidRPr="008D108A">
        <w:rPr>
          <w:rFonts w:ascii="Umprum" w:hAnsi="Umprum"/>
        </w:rPr>
        <w:t>Váp</w:t>
      </w:r>
      <w:proofErr w:type="spellEnd"/>
      <w:r w:rsidRPr="008D108A">
        <w:rPr>
          <w:rFonts w:ascii="Umprum" w:hAnsi="Umprum"/>
        </w:rPr>
        <w:t xml:space="preserve">, Kristýna </w:t>
      </w:r>
      <w:proofErr w:type="spellStart"/>
      <w:r w:rsidRPr="008D108A">
        <w:rPr>
          <w:rFonts w:ascii="Umprum" w:hAnsi="Umprum"/>
        </w:rPr>
        <w:t>Venturová</w:t>
      </w:r>
      <w:proofErr w:type="spellEnd"/>
      <w:r w:rsidRPr="008D108A">
        <w:rPr>
          <w:rFonts w:ascii="Umprum" w:hAnsi="Umprum"/>
        </w:rPr>
        <w:t xml:space="preserve">, </w:t>
      </w:r>
      <w:proofErr w:type="spellStart"/>
      <w:r w:rsidRPr="008D108A">
        <w:rPr>
          <w:rFonts w:ascii="Umprum" w:hAnsi="Umprum"/>
        </w:rPr>
        <w:t>Kantaro</w:t>
      </w:r>
      <w:proofErr w:type="spellEnd"/>
      <w:r w:rsidRPr="008D108A">
        <w:rPr>
          <w:rFonts w:ascii="Umprum" w:hAnsi="Umprum"/>
        </w:rPr>
        <w:t xml:space="preserve"> </w:t>
      </w:r>
      <w:proofErr w:type="spellStart"/>
      <w:r w:rsidRPr="008D108A">
        <w:rPr>
          <w:rFonts w:ascii="Umprum" w:hAnsi="Umprum"/>
        </w:rPr>
        <w:t>Fujiwara</w:t>
      </w:r>
      <w:proofErr w:type="spellEnd"/>
    </w:p>
    <w:p w:rsidR="00EE699A" w:rsidRPr="008D108A" w:rsidRDefault="00EE699A" w:rsidP="008D108A">
      <w:pPr>
        <w:rPr>
          <w:rFonts w:ascii="Umprum" w:hAnsi="Umprum"/>
        </w:rPr>
      </w:pPr>
      <w:r w:rsidRPr="008D108A">
        <w:rPr>
          <w:rFonts w:ascii="Umprum" w:hAnsi="Umprum"/>
        </w:rPr>
        <w:t>Kurátor výstavy:</w:t>
      </w:r>
      <w:r w:rsidR="002E732A" w:rsidRPr="008D108A">
        <w:rPr>
          <w:rFonts w:ascii="Umprum" w:hAnsi="Umprum"/>
        </w:rPr>
        <w:t xml:space="preserve"> </w:t>
      </w:r>
      <w:r w:rsidRPr="008D108A">
        <w:rPr>
          <w:rFonts w:ascii="Umprum" w:hAnsi="Umprum"/>
        </w:rPr>
        <w:t>Adam Štěch</w:t>
      </w:r>
      <w:r w:rsidR="002E732A" w:rsidRPr="008D108A">
        <w:rPr>
          <w:rFonts w:ascii="Umprum" w:hAnsi="Umprum"/>
        </w:rPr>
        <w:br/>
      </w:r>
      <w:r w:rsidRPr="008D108A">
        <w:rPr>
          <w:rFonts w:ascii="Umprum" w:hAnsi="Umprum"/>
        </w:rPr>
        <w:t>Koncept výstavy:</w:t>
      </w:r>
      <w:r w:rsidR="002E732A" w:rsidRPr="008D108A">
        <w:rPr>
          <w:rFonts w:ascii="Umprum" w:hAnsi="Umprum"/>
        </w:rPr>
        <w:t xml:space="preserve"> </w:t>
      </w:r>
      <w:r w:rsidRPr="008D108A">
        <w:rPr>
          <w:rFonts w:ascii="Umprum" w:hAnsi="Umprum"/>
        </w:rPr>
        <w:t>Okolo</w:t>
      </w:r>
    </w:p>
    <w:p w:rsidR="00EE699A" w:rsidRPr="00BB0D57" w:rsidRDefault="002D502C" w:rsidP="008D108A">
      <w:pPr>
        <w:rPr>
          <w:rFonts w:ascii="Umprum" w:hAnsi="Umprum"/>
        </w:rPr>
      </w:pPr>
      <w:bookmarkStart w:id="0" w:name="_GoBack"/>
      <w:r w:rsidRPr="00BB0D57">
        <w:rPr>
          <w:rFonts w:ascii="Umprum" w:hAnsi="Umprum"/>
        </w:rPr>
        <w:t>U p</w:t>
      </w:r>
      <w:r w:rsidR="00BB0D57" w:rsidRPr="00BB0D57">
        <w:rPr>
          <w:rFonts w:ascii="Umprum" w:hAnsi="Umprum"/>
        </w:rPr>
        <w:t xml:space="preserve">říležitosti výstavy byl vydán </w:t>
      </w:r>
      <w:r w:rsidR="00BB0D57">
        <w:rPr>
          <w:rFonts w:ascii="Umprum" w:hAnsi="Umprum"/>
        </w:rPr>
        <w:t xml:space="preserve">česko-anglický </w:t>
      </w:r>
      <w:r w:rsidR="00BB0D57" w:rsidRPr="00BB0D57">
        <w:rPr>
          <w:rFonts w:ascii="Umprum" w:hAnsi="Umprum"/>
        </w:rPr>
        <w:t xml:space="preserve">katalog </w:t>
      </w:r>
      <w:proofErr w:type="spellStart"/>
      <w:r w:rsidR="00BB0D57" w:rsidRPr="00BB0D57">
        <w:rPr>
          <w:rFonts w:ascii="Umprum" w:hAnsi="Umprum"/>
        </w:rPr>
        <w:t>Manifesto</w:t>
      </w:r>
      <w:proofErr w:type="spellEnd"/>
      <w:r w:rsidR="00BB0D57" w:rsidRPr="00BB0D57">
        <w:rPr>
          <w:rFonts w:ascii="Umprum" w:hAnsi="Umprum"/>
        </w:rPr>
        <w:t xml:space="preserve"> v nakladatelství UMPRUM.</w:t>
      </w:r>
    </w:p>
    <w:p w:rsidR="00EE699A" w:rsidRPr="00BB0D57" w:rsidRDefault="00EE699A" w:rsidP="002D502C">
      <w:pPr>
        <w:rPr>
          <w:rFonts w:ascii="Umprum" w:hAnsi="Umprum"/>
        </w:rPr>
      </w:pPr>
      <w:r w:rsidRPr="00BB0D57">
        <w:rPr>
          <w:rFonts w:ascii="Umprum" w:hAnsi="Umprum"/>
        </w:rPr>
        <w:t>Výstava se uskuteční za podpory</w:t>
      </w:r>
      <w:r w:rsidR="002D502C" w:rsidRPr="00BB0D57">
        <w:rPr>
          <w:rFonts w:ascii="Umprum" w:hAnsi="Umprum"/>
        </w:rPr>
        <w:t xml:space="preserve"> UMPRUM,</w:t>
      </w:r>
      <w:r w:rsidRPr="00BB0D57">
        <w:rPr>
          <w:rFonts w:ascii="Umprum" w:hAnsi="Umprum"/>
        </w:rPr>
        <w:t xml:space="preserve"> Českého centra v</w:t>
      </w:r>
      <w:r w:rsidR="002D502C" w:rsidRPr="00BB0D57">
        <w:rPr>
          <w:rFonts w:ascii="Umprum" w:hAnsi="Umprum"/>
        </w:rPr>
        <w:t> </w:t>
      </w:r>
      <w:r w:rsidRPr="00BB0D57">
        <w:rPr>
          <w:rFonts w:ascii="Umprum" w:hAnsi="Umprum"/>
        </w:rPr>
        <w:t>Berlíně</w:t>
      </w:r>
      <w:r w:rsidR="002D502C" w:rsidRPr="00BB0D57">
        <w:rPr>
          <w:rFonts w:ascii="Umprum" w:hAnsi="Umprum"/>
        </w:rPr>
        <w:t xml:space="preserve">, </w:t>
      </w:r>
      <w:r w:rsidR="002D502C" w:rsidRPr="00BB0D57">
        <w:rPr>
          <w:rFonts w:ascii="Umprum" w:eastAsia="Times New Roman" w:hAnsi="Umprum" w:cs="Times New Roman"/>
          <w:lang w:eastAsia="cs-CZ"/>
        </w:rPr>
        <w:t xml:space="preserve">Česko-německého fondu Budoucnosti, </w:t>
      </w:r>
      <w:proofErr w:type="spellStart"/>
      <w:r w:rsidR="002D502C" w:rsidRPr="00BB0D57">
        <w:rPr>
          <w:rFonts w:ascii="Umprum" w:eastAsia="Times New Roman" w:hAnsi="Umprum" w:cs="Times New Roman"/>
          <w:lang w:eastAsia="cs-CZ"/>
        </w:rPr>
        <w:t>Budweiser</w:t>
      </w:r>
      <w:proofErr w:type="spellEnd"/>
      <w:r w:rsidR="002D502C" w:rsidRPr="00BB0D57">
        <w:rPr>
          <w:rFonts w:ascii="Umprum" w:eastAsia="Times New Roman" w:hAnsi="Umprum" w:cs="Times New Roman"/>
          <w:lang w:eastAsia="cs-CZ"/>
        </w:rPr>
        <w:t xml:space="preserve"> Budvar a </w:t>
      </w:r>
      <w:proofErr w:type="spellStart"/>
      <w:r w:rsidR="002D502C" w:rsidRPr="00BB0D57">
        <w:rPr>
          <w:rFonts w:ascii="Umprum" w:eastAsia="Times New Roman" w:hAnsi="Umprum" w:cs="Times New Roman"/>
          <w:lang w:eastAsia="cs-CZ"/>
        </w:rPr>
        <w:t>Staatliche</w:t>
      </w:r>
      <w:proofErr w:type="spellEnd"/>
      <w:r w:rsidR="002D502C" w:rsidRPr="00BB0D57">
        <w:rPr>
          <w:rFonts w:ascii="Umprum" w:eastAsia="Times New Roman" w:hAnsi="Umprum" w:cs="Times New Roman"/>
          <w:lang w:eastAsia="cs-CZ"/>
        </w:rPr>
        <w:t xml:space="preserve"> </w:t>
      </w:r>
      <w:proofErr w:type="spellStart"/>
      <w:r w:rsidR="002D502C" w:rsidRPr="00BB0D57">
        <w:rPr>
          <w:rFonts w:ascii="Umprum" w:eastAsia="Times New Roman" w:hAnsi="Umprum" w:cs="Times New Roman"/>
          <w:lang w:eastAsia="cs-CZ"/>
        </w:rPr>
        <w:t>Kunstammlungen</w:t>
      </w:r>
      <w:proofErr w:type="spellEnd"/>
      <w:r w:rsidR="002D502C" w:rsidRPr="00BB0D57">
        <w:rPr>
          <w:rFonts w:ascii="Umprum" w:eastAsia="Times New Roman" w:hAnsi="Umprum" w:cs="Times New Roman"/>
          <w:lang w:eastAsia="cs-CZ"/>
        </w:rPr>
        <w:t xml:space="preserve"> </w:t>
      </w:r>
      <w:proofErr w:type="spellStart"/>
      <w:r w:rsidR="002D502C" w:rsidRPr="00BB0D57">
        <w:rPr>
          <w:rFonts w:ascii="Umprum" w:eastAsia="Times New Roman" w:hAnsi="Umprum" w:cs="Times New Roman"/>
          <w:lang w:eastAsia="cs-CZ"/>
        </w:rPr>
        <w:t>Dresden</w:t>
      </w:r>
      <w:proofErr w:type="spellEnd"/>
      <w:r w:rsidR="002D502C" w:rsidRPr="00BB0D57">
        <w:rPr>
          <w:rFonts w:ascii="Umprum" w:eastAsia="Times New Roman" w:hAnsi="Umprum" w:cs="Times New Roman"/>
          <w:lang w:eastAsia="cs-CZ"/>
        </w:rPr>
        <w:t xml:space="preserve">. </w:t>
      </w:r>
    </w:p>
    <w:bookmarkEnd w:id="0"/>
    <w:p w:rsidR="00EE699A" w:rsidRPr="00BB0D57" w:rsidRDefault="00EE699A" w:rsidP="00EE699A">
      <w:pPr>
        <w:spacing w:line="360" w:lineRule="auto"/>
        <w:jc w:val="both"/>
        <w:rPr>
          <w:rFonts w:ascii="Umprum" w:hAnsi="Umprum"/>
        </w:rPr>
      </w:pPr>
    </w:p>
    <w:p w:rsidR="00E474A3" w:rsidRPr="00AA380A" w:rsidRDefault="00E474A3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  <w:r w:rsidRPr="00AA380A">
        <w:rPr>
          <w:rFonts w:ascii="Umprum" w:hAnsi="Umprum"/>
          <w:b/>
          <w:bCs/>
          <w:sz w:val="18"/>
          <w:szCs w:val="18"/>
        </w:rPr>
        <w:t>Další informace: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="008D108A">
        <w:rPr>
          <w:rFonts w:ascii="Umprum" w:hAnsi="Umprum"/>
          <w:bCs/>
          <w:sz w:val="18"/>
          <w:szCs w:val="18"/>
        </w:rPr>
        <w:t>Kamila Stehlíková</w:t>
      </w:r>
      <w:r w:rsidR="00BF7C7C" w:rsidRPr="00AA380A">
        <w:rPr>
          <w:rFonts w:ascii="Umprum" w:hAnsi="Umprum"/>
          <w:bCs/>
          <w:sz w:val="18"/>
          <w:szCs w:val="18"/>
        </w:rPr>
        <w:br/>
      </w:r>
      <w:r w:rsidRPr="00AA380A">
        <w:rPr>
          <w:rFonts w:ascii="Umprum" w:hAnsi="Umprum"/>
          <w:sz w:val="18"/>
          <w:szCs w:val="18"/>
        </w:rPr>
        <w:t>Vysoká škola uměleckoprůmyslová v</w:t>
      </w:r>
      <w:r w:rsidR="00BF7C7C" w:rsidRPr="00AA380A">
        <w:rPr>
          <w:rFonts w:ascii="Umprum" w:hAnsi="Umprum"/>
          <w:sz w:val="18"/>
          <w:szCs w:val="18"/>
        </w:rPr>
        <w:t> </w:t>
      </w:r>
      <w:r w:rsidRPr="00AA380A">
        <w:rPr>
          <w:rFonts w:ascii="Umprum" w:hAnsi="Umprum"/>
          <w:sz w:val="18"/>
          <w:szCs w:val="18"/>
        </w:rPr>
        <w:t>Praze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Pr="00AA380A">
        <w:rPr>
          <w:rFonts w:ascii="Umprum" w:hAnsi="Umprum"/>
          <w:sz w:val="18"/>
          <w:szCs w:val="18"/>
        </w:rPr>
        <w:t>náměstí Jana Palacha 80, 116 93 Praha 1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Pr="00AA380A">
        <w:rPr>
          <w:rFonts w:ascii="Umprum" w:hAnsi="Umprum"/>
          <w:sz w:val="18"/>
          <w:szCs w:val="18"/>
        </w:rPr>
        <w:t>t</w:t>
      </w:r>
      <w:r w:rsidR="008D108A">
        <w:rPr>
          <w:rFonts w:ascii="Umprum" w:hAnsi="Umprum"/>
          <w:sz w:val="18"/>
          <w:szCs w:val="18"/>
        </w:rPr>
        <w:t>el: 251 098 262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="008D108A">
        <w:rPr>
          <w:rFonts w:ascii="Umprum" w:hAnsi="Umprum"/>
          <w:sz w:val="18"/>
          <w:szCs w:val="18"/>
        </w:rPr>
        <w:t>pr</w:t>
      </w:r>
      <w:r w:rsidRPr="00AA380A">
        <w:rPr>
          <w:rFonts w:ascii="Umprum" w:hAnsi="Umprum"/>
          <w:sz w:val="18"/>
          <w:szCs w:val="18"/>
        </w:rPr>
        <w:t xml:space="preserve">@vsup.cz / </w:t>
      </w:r>
      <w:hyperlink r:id="rId6" w:history="1">
        <w:r w:rsidR="003E3AE4" w:rsidRPr="00712B39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F72C8E" w:rsidRDefault="00F72C8E" w:rsidP="00F72C8E">
      <w:pPr>
        <w:pStyle w:val="Nadpis2"/>
        <w:rPr>
          <w:rFonts w:ascii="Umprum" w:hAnsi="Umprum"/>
          <w:sz w:val="20"/>
        </w:rPr>
      </w:pPr>
      <w:r>
        <w:rPr>
          <w:rFonts w:ascii="Umprum" w:hAnsi="Umprum"/>
          <w:noProof/>
          <w:sz w:val="20"/>
        </w:rPr>
        <w:drawing>
          <wp:inline distT="0" distB="0" distL="0" distR="0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  <w:sz w:val="20"/>
        </w:rPr>
        <w:t xml:space="preserve"> </w:t>
      </w:r>
      <w:r w:rsidRPr="00F72C8E">
        <w:rPr>
          <w:rFonts w:ascii="Umprum" w:hAnsi="Umprum"/>
          <w:b w:val="0"/>
          <w:sz w:val="20"/>
        </w:rPr>
        <w:t xml:space="preserve">VŠUP - </w:t>
      </w:r>
      <w:proofErr w:type="spellStart"/>
      <w:r w:rsidRPr="00BF7C7C">
        <w:rPr>
          <w:rFonts w:ascii="Umprum" w:hAnsi="Umprum"/>
          <w:b w:val="0"/>
          <w:color w:val="000000" w:themeColor="text1"/>
          <w:sz w:val="20"/>
        </w:rPr>
        <w:t>Vysoká</w:t>
      </w:r>
      <w:r w:rsidRPr="00F72C8E">
        <w:rPr>
          <w:rFonts w:ascii="Umprum" w:hAnsi="Umprum"/>
          <w:b w:val="0"/>
          <w:sz w:val="20"/>
        </w:rPr>
        <w:t>|škola|umělecko-průmyslová|v|Praze</w:t>
      </w:r>
      <w:proofErr w:type="spellEnd"/>
    </w:p>
    <w:p w:rsidR="006D258D" w:rsidRDefault="006D258D" w:rsidP="00BF7C7C">
      <w:pPr>
        <w:rPr>
          <w:rFonts w:ascii="Umprum" w:hAnsi="Umprum"/>
          <w:b/>
          <w:bCs/>
          <w:i/>
          <w:sz w:val="18"/>
          <w:szCs w:val="18"/>
        </w:rPr>
      </w:pPr>
    </w:p>
    <w:p w:rsidR="00E474A3" w:rsidRPr="006D258D" w:rsidRDefault="00E474A3" w:rsidP="006D258D">
      <w:pPr>
        <w:rPr>
          <w:rFonts w:ascii="Umprum" w:hAnsi="Umprum"/>
          <w:b/>
          <w:bCs/>
          <w:i/>
          <w:sz w:val="18"/>
          <w:szCs w:val="18"/>
        </w:rPr>
      </w:pPr>
      <w:r w:rsidRPr="00BF7C7C">
        <w:rPr>
          <w:rFonts w:ascii="Umprum" w:hAnsi="Umprum"/>
          <w:b/>
          <w:bCs/>
          <w:i/>
          <w:sz w:val="18"/>
          <w:szCs w:val="18"/>
        </w:rPr>
        <w:t>O Vysoké škole uměleckoprůmyslové v</w:t>
      </w:r>
      <w:r w:rsidR="00BF7C7C" w:rsidRPr="00BF7C7C">
        <w:rPr>
          <w:rFonts w:ascii="Umprum" w:hAnsi="Umprum"/>
          <w:b/>
          <w:bCs/>
          <w:i/>
          <w:sz w:val="18"/>
          <w:szCs w:val="18"/>
        </w:rPr>
        <w:t> </w:t>
      </w:r>
      <w:r w:rsidRPr="00BF7C7C">
        <w:rPr>
          <w:rFonts w:ascii="Umprum" w:hAnsi="Umprum"/>
          <w:b/>
          <w:bCs/>
          <w:i/>
          <w:sz w:val="18"/>
          <w:szCs w:val="18"/>
        </w:rPr>
        <w:t>Praze</w:t>
      </w:r>
      <w:r w:rsidR="00BF7C7C" w:rsidRPr="00BF7C7C">
        <w:rPr>
          <w:rFonts w:ascii="Umprum" w:hAnsi="Umprum"/>
          <w:b/>
          <w:bCs/>
          <w:i/>
          <w:sz w:val="18"/>
          <w:szCs w:val="18"/>
        </w:rPr>
        <w:br/>
      </w:r>
      <w:r w:rsidRPr="00BF7C7C">
        <w:rPr>
          <w:rFonts w:ascii="Umprum" w:hAnsi="Umprum"/>
          <w:i/>
          <w:sz w:val="18"/>
          <w:szCs w:val="18"/>
        </w:rPr>
        <w:t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Škola je rozdělena na šest kateder – architektury, designu, volného umění, užitého umění, grafiky a</w:t>
      </w:r>
      <w:r w:rsidR="006D258D">
        <w:rPr>
          <w:rFonts w:ascii="Umprum" w:hAnsi="Umprum"/>
          <w:i/>
          <w:sz w:val="18"/>
          <w:szCs w:val="18"/>
        </w:rPr>
        <w:t xml:space="preserve"> teorie a dějin </w:t>
      </w:r>
      <w:r w:rsidRPr="00BF7C7C">
        <w:rPr>
          <w:rFonts w:ascii="Umprum" w:hAnsi="Umprum"/>
          <w:i/>
          <w:sz w:val="18"/>
          <w:szCs w:val="18"/>
        </w:rPr>
        <w:t>umění.</w:t>
      </w:r>
      <w:r w:rsidR="00BF7C7C" w:rsidRPr="00BF7C7C">
        <w:rPr>
          <w:rFonts w:ascii="Umprum" w:hAnsi="Umprum"/>
          <w:b/>
          <w:bCs/>
          <w:i/>
          <w:sz w:val="18"/>
          <w:szCs w:val="18"/>
        </w:rPr>
        <w:t xml:space="preserve"> </w:t>
      </w:r>
      <w:r w:rsidRPr="00BF7C7C">
        <w:rPr>
          <w:rFonts w:ascii="Umprum" w:hAnsi="Umprum"/>
          <w:i/>
          <w:iCs/>
          <w:sz w:val="18"/>
          <w:szCs w:val="18"/>
        </w:rPr>
        <w:t xml:space="preserve">Jednotlivé katedry se dále člení na ateliéry dle své odborné specializace, vedené respektovaným osobnostmi. </w:t>
      </w:r>
    </w:p>
    <w:sectPr w:rsidR="00E474A3" w:rsidRPr="006D258D" w:rsidSect="003B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altName w:val="Arial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Umprum Medium">
    <w:altName w:val="Arial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D5AFE"/>
    <w:rsid w:val="00101106"/>
    <w:rsid w:val="0015627E"/>
    <w:rsid w:val="001E170D"/>
    <w:rsid w:val="002D502C"/>
    <w:rsid w:val="002E732A"/>
    <w:rsid w:val="00343456"/>
    <w:rsid w:val="00346C4A"/>
    <w:rsid w:val="0036463B"/>
    <w:rsid w:val="003B3993"/>
    <w:rsid w:val="003E0638"/>
    <w:rsid w:val="003E3AE4"/>
    <w:rsid w:val="00456512"/>
    <w:rsid w:val="004B26D8"/>
    <w:rsid w:val="004F1194"/>
    <w:rsid w:val="004F44C2"/>
    <w:rsid w:val="00551DD1"/>
    <w:rsid w:val="00565370"/>
    <w:rsid w:val="005F384A"/>
    <w:rsid w:val="00617554"/>
    <w:rsid w:val="00633D55"/>
    <w:rsid w:val="00670E58"/>
    <w:rsid w:val="006D258D"/>
    <w:rsid w:val="006F0AF0"/>
    <w:rsid w:val="00706AE8"/>
    <w:rsid w:val="007A31F4"/>
    <w:rsid w:val="007C3830"/>
    <w:rsid w:val="007C3EA6"/>
    <w:rsid w:val="007E7EB4"/>
    <w:rsid w:val="008251A5"/>
    <w:rsid w:val="00882F3E"/>
    <w:rsid w:val="008924D9"/>
    <w:rsid w:val="008B37C5"/>
    <w:rsid w:val="008B3F20"/>
    <w:rsid w:val="008D108A"/>
    <w:rsid w:val="008E2031"/>
    <w:rsid w:val="0096197D"/>
    <w:rsid w:val="00961A58"/>
    <w:rsid w:val="009A7E6E"/>
    <w:rsid w:val="009E70E9"/>
    <w:rsid w:val="00A2109A"/>
    <w:rsid w:val="00AA380A"/>
    <w:rsid w:val="00AE4ABD"/>
    <w:rsid w:val="00B037B2"/>
    <w:rsid w:val="00BA5AF7"/>
    <w:rsid w:val="00BB0D57"/>
    <w:rsid w:val="00BF7C7C"/>
    <w:rsid w:val="00C608A6"/>
    <w:rsid w:val="00C7011E"/>
    <w:rsid w:val="00DA388A"/>
    <w:rsid w:val="00E1011F"/>
    <w:rsid w:val="00E474A3"/>
    <w:rsid w:val="00E7144F"/>
    <w:rsid w:val="00EE699A"/>
    <w:rsid w:val="00F72C8E"/>
    <w:rsid w:val="00FA698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99A"/>
    <w:rPr>
      <w:sz w:val="20"/>
      <w:szCs w:val="20"/>
    </w:rPr>
  </w:style>
  <w:style w:type="character" w:customStyle="1" w:styleId="object">
    <w:name w:val="object"/>
    <w:basedOn w:val="Standardnpsmoodstavce"/>
    <w:rsid w:val="002D5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99A"/>
    <w:rPr>
      <w:sz w:val="20"/>
      <w:szCs w:val="20"/>
    </w:rPr>
  </w:style>
  <w:style w:type="character" w:customStyle="1" w:styleId="object">
    <w:name w:val="object"/>
    <w:basedOn w:val="Standardnpsmoodstavce"/>
    <w:rsid w:val="002D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mp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pr</cp:lastModifiedBy>
  <cp:revision>3</cp:revision>
  <cp:lastPrinted>2015-07-29T10:08:00Z</cp:lastPrinted>
  <dcterms:created xsi:type="dcterms:W3CDTF">2015-08-28T08:17:00Z</dcterms:created>
  <dcterms:modified xsi:type="dcterms:W3CDTF">2015-08-28T10:31:00Z</dcterms:modified>
</cp:coreProperties>
</file>