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1C0" w:rsidRPr="00332D4A" w:rsidRDefault="00FB1637" w:rsidP="00FB1637">
      <w:pPr>
        <w:spacing w:after="0"/>
        <w:jc w:val="both"/>
        <w:rPr>
          <w:b/>
          <w:sz w:val="36"/>
          <w:szCs w:val="36"/>
        </w:rPr>
      </w:pPr>
      <w:r w:rsidRPr="00332D4A">
        <w:rPr>
          <w:b/>
          <w:sz w:val="36"/>
          <w:szCs w:val="36"/>
        </w:rPr>
        <w:t xml:space="preserve">Porcelánové reflexe / </w:t>
      </w:r>
      <w:r w:rsidR="008E61C0" w:rsidRPr="00332D4A">
        <w:rPr>
          <w:b/>
          <w:sz w:val="36"/>
          <w:szCs w:val="36"/>
        </w:rPr>
        <w:t xml:space="preserve">Mezinárodní výstava porcelánu </w:t>
      </w:r>
    </w:p>
    <w:p w:rsidR="00FB1637" w:rsidRPr="00332D4A" w:rsidRDefault="008E61C0" w:rsidP="00FB1637">
      <w:pPr>
        <w:spacing w:after="0"/>
        <w:jc w:val="both"/>
        <w:rPr>
          <w:b/>
          <w:sz w:val="24"/>
          <w:szCs w:val="24"/>
        </w:rPr>
      </w:pPr>
      <w:proofErr w:type="spellStart"/>
      <w:r w:rsidRPr="00332D4A">
        <w:rPr>
          <w:b/>
          <w:sz w:val="24"/>
          <w:szCs w:val="24"/>
        </w:rPr>
        <w:t>Porcelain</w:t>
      </w:r>
      <w:proofErr w:type="spellEnd"/>
      <w:r w:rsidRPr="00332D4A">
        <w:rPr>
          <w:b/>
          <w:sz w:val="24"/>
          <w:szCs w:val="24"/>
        </w:rPr>
        <w:t xml:space="preserve"> </w:t>
      </w:r>
      <w:proofErr w:type="spellStart"/>
      <w:r w:rsidRPr="00332D4A">
        <w:rPr>
          <w:b/>
          <w:sz w:val="24"/>
          <w:szCs w:val="24"/>
        </w:rPr>
        <w:t>Reflections</w:t>
      </w:r>
      <w:proofErr w:type="spellEnd"/>
      <w:r w:rsidRPr="00332D4A">
        <w:rPr>
          <w:b/>
          <w:sz w:val="24"/>
          <w:szCs w:val="24"/>
        </w:rPr>
        <w:t xml:space="preserve"> </w:t>
      </w:r>
      <w:r w:rsidR="00FB1637" w:rsidRPr="00332D4A">
        <w:rPr>
          <w:b/>
          <w:sz w:val="24"/>
          <w:szCs w:val="24"/>
        </w:rPr>
        <w:t xml:space="preserve">/ </w:t>
      </w:r>
      <w:proofErr w:type="spellStart"/>
      <w:r w:rsidR="00FB1637" w:rsidRPr="00332D4A">
        <w:rPr>
          <w:b/>
          <w:sz w:val="24"/>
          <w:szCs w:val="24"/>
        </w:rPr>
        <w:t>International</w:t>
      </w:r>
      <w:proofErr w:type="spellEnd"/>
      <w:r w:rsidR="00FB1637" w:rsidRPr="00332D4A">
        <w:rPr>
          <w:b/>
          <w:sz w:val="24"/>
          <w:szCs w:val="24"/>
        </w:rPr>
        <w:t xml:space="preserve"> </w:t>
      </w:r>
      <w:proofErr w:type="spellStart"/>
      <w:r w:rsidR="00FB1637" w:rsidRPr="00332D4A">
        <w:rPr>
          <w:b/>
          <w:sz w:val="24"/>
          <w:szCs w:val="24"/>
        </w:rPr>
        <w:t>Porcelain</w:t>
      </w:r>
      <w:proofErr w:type="spellEnd"/>
      <w:r w:rsidR="00FB1637" w:rsidRPr="00332D4A">
        <w:rPr>
          <w:b/>
          <w:sz w:val="24"/>
          <w:szCs w:val="24"/>
        </w:rPr>
        <w:t xml:space="preserve"> </w:t>
      </w:r>
      <w:proofErr w:type="spellStart"/>
      <w:r w:rsidR="00FB1637" w:rsidRPr="00332D4A">
        <w:rPr>
          <w:b/>
          <w:sz w:val="24"/>
          <w:szCs w:val="24"/>
        </w:rPr>
        <w:t>Exhibition</w:t>
      </w:r>
      <w:proofErr w:type="spellEnd"/>
    </w:p>
    <w:p w:rsidR="00DD7A1D" w:rsidRPr="00332D4A" w:rsidRDefault="008E61C0" w:rsidP="00DD7A1D">
      <w:pPr>
        <w:spacing w:after="0"/>
        <w:jc w:val="both"/>
        <w:rPr>
          <w:b/>
          <w:sz w:val="36"/>
          <w:szCs w:val="36"/>
        </w:rPr>
      </w:pPr>
      <w:r w:rsidRPr="00332D4A">
        <w:rPr>
          <w:b/>
          <w:sz w:val="36"/>
          <w:szCs w:val="36"/>
        </w:rPr>
        <w:t xml:space="preserve">13. 6. - 13. 7. 2017 </w:t>
      </w:r>
    </w:p>
    <w:p w:rsidR="00DD7A1D" w:rsidRDefault="00DD7A1D" w:rsidP="00DD7A1D">
      <w:pPr>
        <w:spacing w:after="0"/>
        <w:jc w:val="both"/>
        <w:rPr>
          <w:b/>
          <w:sz w:val="32"/>
          <w:szCs w:val="32"/>
        </w:rPr>
      </w:pPr>
    </w:p>
    <w:p w:rsidR="003C1D6B" w:rsidRPr="00DD7A1D" w:rsidRDefault="00144F96" w:rsidP="00DD7A1D">
      <w:pPr>
        <w:spacing w:after="0"/>
        <w:jc w:val="both"/>
        <w:rPr>
          <w:b/>
          <w:sz w:val="32"/>
          <w:szCs w:val="32"/>
        </w:rPr>
      </w:pPr>
      <w:r>
        <w:rPr>
          <w:sz w:val="24"/>
          <w:szCs w:val="24"/>
        </w:rPr>
        <w:t>Projekt m</w:t>
      </w:r>
      <w:r w:rsidR="00CD306A">
        <w:rPr>
          <w:sz w:val="24"/>
          <w:szCs w:val="24"/>
        </w:rPr>
        <w:t>ezinárodní putovní výstavy porcelánového designu</w:t>
      </w:r>
      <w:r w:rsidR="000B4D0B">
        <w:rPr>
          <w:sz w:val="24"/>
          <w:szCs w:val="24"/>
        </w:rPr>
        <w:t xml:space="preserve"> </w:t>
      </w:r>
      <w:r>
        <w:rPr>
          <w:sz w:val="24"/>
          <w:szCs w:val="24"/>
        </w:rPr>
        <w:t xml:space="preserve">Porcelánové reflexe </w:t>
      </w:r>
      <w:r w:rsidR="000B4D0B">
        <w:rPr>
          <w:sz w:val="24"/>
          <w:szCs w:val="24"/>
        </w:rPr>
        <w:t>vznikl</w:t>
      </w:r>
      <w:r w:rsidR="00CD306A">
        <w:rPr>
          <w:sz w:val="24"/>
          <w:szCs w:val="24"/>
        </w:rPr>
        <w:t xml:space="preserve"> v roce 2016 na popud </w:t>
      </w:r>
      <w:r w:rsidR="00157732">
        <w:rPr>
          <w:sz w:val="24"/>
          <w:szCs w:val="24"/>
        </w:rPr>
        <w:t>koordinátork</w:t>
      </w:r>
      <w:r w:rsidR="000B4D0B">
        <w:rPr>
          <w:sz w:val="24"/>
          <w:szCs w:val="24"/>
        </w:rPr>
        <w:t>y Ateliéru CIRCLE</w:t>
      </w:r>
      <w:r w:rsidR="00317EBA">
        <w:rPr>
          <w:sz w:val="24"/>
          <w:szCs w:val="24"/>
        </w:rPr>
        <w:t xml:space="preserve"> v Belgii</w:t>
      </w:r>
      <w:r w:rsidR="000B4D0B">
        <w:rPr>
          <w:sz w:val="24"/>
          <w:szCs w:val="24"/>
        </w:rPr>
        <w:t>,</w:t>
      </w:r>
      <w:r w:rsidR="00157732">
        <w:rPr>
          <w:sz w:val="24"/>
          <w:szCs w:val="24"/>
        </w:rPr>
        <w:t xml:space="preserve"> </w:t>
      </w:r>
      <w:r w:rsidR="000B4D0B">
        <w:rPr>
          <w:sz w:val="24"/>
          <w:szCs w:val="24"/>
        </w:rPr>
        <w:t xml:space="preserve">kurátorky a výtvarnice </w:t>
      </w:r>
      <w:r w:rsidR="00157732">
        <w:rPr>
          <w:sz w:val="24"/>
          <w:szCs w:val="24"/>
        </w:rPr>
        <w:t>Patty Wouters</w:t>
      </w:r>
      <w:r w:rsidR="000B4D0B">
        <w:rPr>
          <w:sz w:val="24"/>
          <w:szCs w:val="24"/>
        </w:rPr>
        <w:t>. Ta oslovila téměř dvacet světových designérů porcelánu a sochařů, z jejichž děl vytvořila prestižní výběr</w:t>
      </w:r>
      <w:r>
        <w:rPr>
          <w:sz w:val="24"/>
          <w:szCs w:val="24"/>
        </w:rPr>
        <w:t xml:space="preserve">, který od října 2016 </w:t>
      </w:r>
      <w:r w:rsidR="000A2F4A">
        <w:rPr>
          <w:sz w:val="24"/>
          <w:szCs w:val="24"/>
        </w:rPr>
        <w:t xml:space="preserve">putuje po několika vlámských kulturních centrech a </w:t>
      </w:r>
      <w:r w:rsidR="0056430B">
        <w:rPr>
          <w:sz w:val="24"/>
          <w:szCs w:val="24"/>
        </w:rPr>
        <w:t xml:space="preserve">evropských </w:t>
      </w:r>
      <w:r w:rsidR="00AF5501">
        <w:rPr>
          <w:sz w:val="24"/>
          <w:szCs w:val="24"/>
        </w:rPr>
        <w:t>galeriích</w:t>
      </w:r>
      <w:r w:rsidR="000A2F4A">
        <w:rPr>
          <w:sz w:val="24"/>
          <w:szCs w:val="24"/>
        </w:rPr>
        <w:t xml:space="preserve"> </w:t>
      </w:r>
      <w:r w:rsidR="00E57355" w:rsidRPr="00E57355">
        <w:rPr>
          <w:rFonts w:cstheme="minorHAnsi"/>
          <w:sz w:val="24"/>
          <w:szCs w:val="24"/>
        </w:rPr>
        <w:t>(</w:t>
      </w:r>
      <w:r w:rsidR="00AF5501" w:rsidRPr="00AF5501">
        <w:rPr>
          <w:rFonts w:cstheme="minorHAnsi"/>
          <w:sz w:val="24"/>
          <w:szCs w:val="24"/>
        </w:rPr>
        <w:t xml:space="preserve">Galerie </w:t>
      </w:r>
      <w:proofErr w:type="spellStart"/>
      <w:r w:rsidR="00AF5501" w:rsidRPr="00AF5501">
        <w:rPr>
          <w:rFonts w:cstheme="minorHAnsi"/>
          <w:sz w:val="24"/>
          <w:szCs w:val="24"/>
        </w:rPr>
        <w:t>Kempro</w:t>
      </w:r>
      <w:proofErr w:type="spellEnd"/>
      <w:r w:rsidR="00AF5501" w:rsidRPr="00AF5501">
        <w:rPr>
          <w:rFonts w:cstheme="minorHAnsi"/>
          <w:sz w:val="24"/>
          <w:szCs w:val="24"/>
        </w:rPr>
        <w:t>,</w:t>
      </w:r>
      <w:r w:rsidR="00AF5501">
        <w:rPr>
          <w:rFonts w:cstheme="minorHAnsi"/>
          <w:sz w:val="24"/>
          <w:szCs w:val="24"/>
        </w:rPr>
        <w:t xml:space="preserve"> </w:t>
      </w:r>
      <w:proofErr w:type="spellStart"/>
      <w:r w:rsidR="00E57355">
        <w:rPr>
          <w:rFonts w:cstheme="minorHAnsi"/>
          <w:sz w:val="24"/>
          <w:szCs w:val="24"/>
        </w:rPr>
        <w:t>Sterksel</w:t>
      </w:r>
      <w:proofErr w:type="spellEnd"/>
      <w:r w:rsidR="00E57355">
        <w:rPr>
          <w:rFonts w:cstheme="minorHAnsi"/>
          <w:sz w:val="24"/>
          <w:szCs w:val="24"/>
        </w:rPr>
        <w:t xml:space="preserve"> a</w:t>
      </w:r>
      <w:r w:rsidR="00E57355" w:rsidRPr="00E57355">
        <w:rPr>
          <w:rFonts w:cstheme="minorHAnsi"/>
          <w:sz w:val="24"/>
          <w:szCs w:val="24"/>
        </w:rPr>
        <w:t xml:space="preserve"> </w:t>
      </w:r>
      <w:r w:rsidR="00AF5501" w:rsidRPr="00AF5501">
        <w:rPr>
          <w:rFonts w:cstheme="minorHAnsi"/>
          <w:sz w:val="24"/>
          <w:szCs w:val="24"/>
          <w:lang w:val="nl-BE"/>
        </w:rPr>
        <w:t>Beelden in Gees</w:t>
      </w:r>
      <w:r w:rsidR="00AF5501">
        <w:rPr>
          <w:rFonts w:cstheme="minorHAnsi"/>
          <w:sz w:val="24"/>
          <w:szCs w:val="24"/>
          <w:lang w:val="nl-BE"/>
        </w:rPr>
        <w:t xml:space="preserve">, </w:t>
      </w:r>
      <w:r w:rsidR="00E57355" w:rsidRPr="00E57355">
        <w:rPr>
          <w:rFonts w:cstheme="minorHAnsi"/>
          <w:sz w:val="24"/>
          <w:szCs w:val="24"/>
          <w:lang w:val="nl-BE"/>
        </w:rPr>
        <w:t>Gee</w:t>
      </w:r>
      <w:r w:rsidR="00E57355">
        <w:rPr>
          <w:rFonts w:cstheme="minorHAnsi"/>
          <w:sz w:val="24"/>
          <w:szCs w:val="24"/>
          <w:lang w:val="nl-BE"/>
        </w:rPr>
        <w:t>s v Holandsku</w:t>
      </w:r>
      <w:r w:rsidR="00AF5501">
        <w:rPr>
          <w:rFonts w:cstheme="minorHAnsi"/>
          <w:sz w:val="24"/>
          <w:szCs w:val="24"/>
          <w:lang w:val="nl-BE"/>
        </w:rPr>
        <w:t>;</w:t>
      </w:r>
      <w:r w:rsidR="00E57355">
        <w:rPr>
          <w:rFonts w:cstheme="minorHAnsi"/>
          <w:sz w:val="24"/>
          <w:szCs w:val="24"/>
          <w:lang w:val="nl-BE"/>
        </w:rPr>
        <w:t xml:space="preserve"> </w:t>
      </w:r>
      <w:r w:rsidR="00AF5501" w:rsidRPr="00AF5501">
        <w:rPr>
          <w:rFonts w:cstheme="minorHAnsi"/>
          <w:sz w:val="24"/>
          <w:szCs w:val="24"/>
          <w:lang w:val="nl-BE"/>
        </w:rPr>
        <w:t>Cultuurcentrum ‘t Vondel</w:t>
      </w:r>
      <w:r w:rsidR="00AF5501">
        <w:rPr>
          <w:rFonts w:cstheme="minorHAnsi"/>
          <w:sz w:val="24"/>
          <w:szCs w:val="24"/>
          <w:lang w:val="nl-BE"/>
        </w:rPr>
        <w:t xml:space="preserve">, </w:t>
      </w:r>
      <w:r w:rsidR="00E57355" w:rsidRPr="00AF5501">
        <w:rPr>
          <w:rFonts w:cstheme="minorHAnsi"/>
          <w:sz w:val="24"/>
          <w:szCs w:val="24"/>
          <w:lang w:val="nl-BE"/>
        </w:rPr>
        <w:t>Halle v Belgii</w:t>
      </w:r>
      <w:r w:rsidR="00AF5501">
        <w:rPr>
          <w:rFonts w:cstheme="minorHAnsi"/>
          <w:sz w:val="24"/>
          <w:szCs w:val="24"/>
          <w:lang w:val="nl-BE"/>
        </w:rPr>
        <w:t>;</w:t>
      </w:r>
      <w:r w:rsidR="00E57355" w:rsidRPr="00AF5501">
        <w:rPr>
          <w:rFonts w:cstheme="minorHAnsi"/>
          <w:sz w:val="24"/>
          <w:szCs w:val="24"/>
          <w:lang w:val="nl-BE"/>
        </w:rPr>
        <w:t xml:space="preserve"> </w:t>
      </w:r>
      <w:r w:rsidR="00AF5501">
        <w:rPr>
          <w:rFonts w:cstheme="minorHAnsi"/>
          <w:sz w:val="24"/>
          <w:szCs w:val="24"/>
          <w:lang w:val="nl-BE"/>
        </w:rPr>
        <w:t xml:space="preserve">Dům porcelánu s modrou krví, </w:t>
      </w:r>
      <w:r w:rsidR="00E57355" w:rsidRPr="00AF5501">
        <w:rPr>
          <w:rFonts w:cstheme="minorHAnsi"/>
          <w:sz w:val="24"/>
          <w:szCs w:val="24"/>
          <w:lang w:val="nl-BE"/>
        </w:rPr>
        <w:t>Dubí v České republice</w:t>
      </w:r>
      <w:r w:rsidR="00AF5501">
        <w:rPr>
          <w:rFonts w:cstheme="minorHAnsi"/>
          <w:sz w:val="24"/>
          <w:szCs w:val="24"/>
          <w:lang w:val="nl-BE"/>
        </w:rPr>
        <w:t>;</w:t>
      </w:r>
      <w:r w:rsidR="00E57355" w:rsidRPr="00AF5501">
        <w:rPr>
          <w:rFonts w:cstheme="minorHAnsi"/>
          <w:sz w:val="24"/>
          <w:szCs w:val="24"/>
          <w:lang w:val="nl-BE"/>
        </w:rPr>
        <w:t xml:space="preserve"> </w:t>
      </w:r>
      <w:r w:rsidR="003D61CA">
        <w:rPr>
          <w:rFonts w:cstheme="minorHAnsi"/>
          <w:sz w:val="24"/>
          <w:szCs w:val="24"/>
          <w:lang w:val="nl-BE"/>
        </w:rPr>
        <w:t xml:space="preserve">Galerie </w:t>
      </w:r>
      <w:r w:rsidR="00F119C2">
        <w:fldChar w:fldCharType="begin"/>
      </w:r>
      <w:r w:rsidR="005602A7">
        <w:instrText>HYPERLINK "http://www.toepfermarkt.at/index.php/start.html" \o "Töpfermarkt"</w:instrText>
      </w:r>
      <w:r w:rsidR="00F119C2">
        <w:fldChar w:fldCharType="separate"/>
      </w:r>
      <w:r w:rsidR="003D61CA">
        <w:rPr>
          <w:rStyle w:val="Hypertextovodkaz"/>
          <w:rFonts w:cstheme="minorHAnsi"/>
          <w:color w:val="auto"/>
          <w:sz w:val="24"/>
          <w:szCs w:val="24"/>
          <w:u w:val="none"/>
        </w:rPr>
        <w:t>K-</w:t>
      </w:r>
      <w:proofErr w:type="spellStart"/>
      <w:r w:rsidR="003D61CA">
        <w:rPr>
          <w:rStyle w:val="Hypertextovodkaz"/>
          <w:rFonts w:cstheme="minorHAnsi"/>
          <w:color w:val="auto"/>
          <w:sz w:val="24"/>
          <w:szCs w:val="24"/>
          <w:u w:val="none"/>
        </w:rPr>
        <w:t>Hof</w:t>
      </w:r>
      <w:proofErr w:type="spellEnd"/>
      <w:r w:rsidR="00F119C2">
        <w:fldChar w:fldCharType="end"/>
      </w:r>
      <w:r w:rsidR="00DD7A1D" w:rsidRPr="00DD7A1D">
        <w:rPr>
          <w:rFonts w:cstheme="minorHAnsi"/>
          <w:sz w:val="24"/>
          <w:szCs w:val="24"/>
        </w:rPr>
        <w:t xml:space="preserve"> </w:t>
      </w:r>
      <w:r w:rsidR="00AF5501" w:rsidRPr="00DD7A1D">
        <w:rPr>
          <w:rFonts w:cstheme="minorHAnsi"/>
          <w:sz w:val="24"/>
          <w:szCs w:val="24"/>
          <w:lang w:val="nl-BE"/>
        </w:rPr>
        <w:t xml:space="preserve">Gmunden v Rakousku; Cultuurcentrum Beringen, Cultuurcentrum Zwaneberg, Heist-op-den-Berg a Cultuurcentrum Maasmechelen v Belgii). </w:t>
      </w:r>
    </w:p>
    <w:p w:rsidR="001703B2" w:rsidRDefault="0056430B" w:rsidP="004B1761">
      <w:pPr>
        <w:spacing w:after="0"/>
        <w:jc w:val="both"/>
        <w:rPr>
          <w:sz w:val="24"/>
          <w:szCs w:val="24"/>
        </w:rPr>
      </w:pPr>
      <w:r>
        <w:rPr>
          <w:sz w:val="24"/>
          <w:szCs w:val="24"/>
        </w:rPr>
        <w:t xml:space="preserve">Ve výběru vystavujících osobností se </w:t>
      </w:r>
      <w:r w:rsidR="001703B2">
        <w:rPr>
          <w:sz w:val="24"/>
          <w:szCs w:val="24"/>
        </w:rPr>
        <w:t xml:space="preserve">Patty Wouters </w:t>
      </w:r>
      <w:r>
        <w:rPr>
          <w:sz w:val="24"/>
          <w:szCs w:val="24"/>
        </w:rPr>
        <w:t xml:space="preserve">zaměřila </w:t>
      </w:r>
      <w:r w:rsidR="00211ED9">
        <w:rPr>
          <w:sz w:val="24"/>
          <w:szCs w:val="24"/>
        </w:rPr>
        <w:t>n</w:t>
      </w:r>
      <w:r>
        <w:rPr>
          <w:sz w:val="24"/>
          <w:szCs w:val="24"/>
        </w:rPr>
        <w:t>a rozličné formy pojetí a zpracování porcelánu, zaměřené jak na tradiční techniky a tvarosloví</w:t>
      </w:r>
      <w:r w:rsidR="001703B2">
        <w:rPr>
          <w:sz w:val="24"/>
          <w:szCs w:val="24"/>
        </w:rPr>
        <w:t>,</w:t>
      </w:r>
      <w:r>
        <w:rPr>
          <w:sz w:val="24"/>
          <w:szCs w:val="24"/>
        </w:rPr>
        <w:t xml:space="preserve"> tak na pestrou škálu </w:t>
      </w:r>
      <w:r w:rsidR="001703B2">
        <w:rPr>
          <w:sz w:val="24"/>
          <w:szCs w:val="24"/>
        </w:rPr>
        <w:t xml:space="preserve">sochařských a konceptuálních projevů. </w:t>
      </w:r>
      <w:r w:rsidR="00DE2BFC">
        <w:rPr>
          <w:sz w:val="24"/>
          <w:szCs w:val="24"/>
        </w:rPr>
        <w:t>Jednotícím prvkem celého projektu se ale stalo zásadní východisko společné všem osloveným umělcům</w:t>
      </w:r>
      <w:r w:rsidR="00436DA4">
        <w:rPr>
          <w:sz w:val="24"/>
          <w:szCs w:val="24"/>
        </w:rPr>
        <w:t>,</w:t>
      </w:r>
      <w:r w:rsidR="00DE2BFC">
        <w:rPr>
          <w:sz w:val="24"/>
          <w:szCs w:val="24"/>
        </w:rPr>
        <w:t xml:space="preserve"> a to je práce s nádobou</w:t>
      </w:r>
      <w:r w:rsidR="005C0641">
        <w:rPr>
          <w:sz w:val="24"/>
          <w:szCs w:val="24"/>
        </w:rPr>
        <w:t xml:space="preserve"> a její volné transformace. </w:t>
      </w:r>
    </w:p>
    <w:p w:rsidR="0056430B" w:rsidRPr="00B06797" w:rsidRDefault="00107A71" w:rsidP="004B1761">
      <w:pPr>
        <w:spacing w:after="0"/>
        <w:jc w:val="both"/>
        <w:rPr>
          <w:sz w:val="24"/>
          <w:szCs w:val="24"/>
          <w:lang w:val="nl-BE"/>
        </w:rPr>
      </w:pPr>
      <w:r>
        <w:rPr>
          <w:sz w:val="24"/>
          <w:szCs w:val="24"/>
          <w:lang w:val="nl-BE"/>
        </w:rPr>
        <w:t>Zastoupeny</w:t>
      </w:r>
      <w:r w:rsidR="00C360AD">
        <w:rPr>
          <w:sz w:val="24"/>
          <w:szCs w:val="24"/>
          <w:lang w:val="nl-BE"/>
        </w:rPr>
        <w:t xml:space="preserve"> jsou tak práce </w:t>
      </w:r>
      <w:r w:rsidR="005C0641" w:rsidRPr="005C0641">
        <w:rPr>
          <w:sz w:val="24"/>
          <w:szCs w:val="24"/>
          <w:lang w:val="nl-BE"/>
        </w:rPr>
        <w:t>Mieke Everaet, M</w:t>
      </w:r>
      <w:r w:rsidR="00C360AD">
        <w:rPr>
          <w:sz w:val="24"/>
          <w:szCs w:val="24"/>
          <w:lang w:val="nl-BE"/>
        </w:rPr>
        <w:t>ami Kato, H</w:t>
      </w:r>
      <w:r w:rsidR="00211ED9">
        <w:rPr>
          <w:sz w:val="24"/>
          <w:szCs w:val="24"/>
          <w:lang w:val="nl-BE"/>
        </w:rPr>
        <w:t>iromi Itabashi, Sashy Wardell</w:t>
      </w:r>
      <w:r w:rsidR="00C360AD">
        <w:rPr>
          <w:sz w:val="24"/>
          <w:szCs w:val="24"/>
          <w:lang w:val="nl-BE"/>
        </w:rPr>
        <w:t>, Animy</w:t>
      </w:r>
      <w:r w:rsidR="005C0641" w:rsidRPr="005C0641">
        <w:rPr>
          <w:sz w:val="24"/>
          <w:szCs w:val="24"/>
          <w:lang w:val="nl-BE"/>
        </w:rPr>
        <w:t xml:space="preserve"> Roos, Karin Bablok, Willy Van Bussel</w:t>
      </w:r>
      <w:r w:rsidR="00211ED9">
        <w:rPr>
          <w:sz w:val="24"/>
          <w:szCs w:val="24"/>
          <w:lang w:val="nl-BE"/>
        </w:rPr>
        <w:t>a</w:t>
      </w:r>
      <w:r w:rsidR="00C360AD">
        <w:rPr>
          <w:sz w:val="24"/>
          <w:szCs w:val="24"/>
          <w:lang w:val="nl-BE"/>
        </w:rPr>
        <w:t xml:space="preserve"> a</w:t>
      </w:r>
      <w:r w:rsidR="005C0641" w:rsidRPr="005C0641">
        <w:rPr>
          <w:sz w:val="24"/>
          <w:szCs w:val="24"/>
          <w:lang w:val="nl-BE"/>
        </w:rPr>
        <w:t xml:space="preserve"> Victor</w:t>
      </w:r>
      <w:r w:rsidR="00C360AD">
        <w:rPr>
          <w:sz w:val="24"/>
          <w:szCs w:val="24"/>
          <w:lang w:val="nl-BE"/>
        </w:rPr>
        <w:t>a</w:t>
      </w:r>
      <w:r w:rsidR="005C0641" w:rsidRPr="005C0641">
        <w:rPr>
          <w:sz w:val="24"/>
          <w:szCs w:val="24"/>
          <w:lang w:val="nl-BE"/>
        </w:rPr>
        <w:t xml:space="preserve"> Greenaway</w:t>
      </w:r>
      <w:r w:rsidR="00C360AD">
        <w:rPr>
          <w:sz w:val="24"/>
          <w:szCs w:val="24"/>
          <w:lang w:val="nl-BE"/>
        </w:rPr>
        <w:t>e, kteří</w:t>
      </w:r>
      <w:r w:rsidR="00C360AD" w:rsidRPr="00C360AD">
        <w:rPr>
          <w:sz w:val="24"/>
          <w:szCs w:val="24"/>
          <w:lang w:val="nl-BE"/>
        </w:rPr>
        <w:t xml:space="preserve"> </w:t>
      </w:r>
      <w:r w:rsidR="00C360AD">
        <w:rPr>
          <w:sz w:val="24"/>
          <w:szCs w:val="24"/>
          <w:lang w:val="nl-BE"/>
        </w:rPr>
        <w:t>tvarují</w:t>
      </w:r>
      <w:r w:rsidR="00C360AD" w:rsidRPr="005C0641">
        <w:rPr>
          <w:sz w:val="24"/>
          <w:szCs w:val="24"/>
          <w:lang w:val="nl-BE"/>
        </w:rPr>
        <w:t xml:space="preserve"> čisté</w:t>
      </w:r>
      <w:r w:rsidR="00C360AD">
        <w:rPr>
          <w:sz w:val="24"/>
          <w:szCs w:val="24"/>
          <w:lang w:val="nl-BE"/>
        </w:rPr>
        <w:t xml:space="preserve"> tvary klasických porcelánových mís, přesto j</w:t>
      </w:r>
      <w:r w:rsidR="00C360AD" w:rsidRPr="005C0641">
        <w:rPr>
          <w:sz w:val="24"/>
          <w:szCs w:val="24"/>
          <w:lang w:val="nl-BE"/>
        </w:rPr>
        <w:t>ejich konstrukční a dekorační techniky jsou velmi rozmanité a pestré</w:t>
      </w:r>
      <w:r w:rsidR="00C360AD">
        <w:rPr>
          <w:sz w:val="24"/>
          <w:szCs w:val="24"/>
          <w:lang w:val="nl-BE"/>
        </w:rPr>
        <w:t xml:space="preserve"> od</w:t>
      </w:r>
      <w:r w:rsidR="00211ED9">
        <w:rPr>
          <w:sz w:val="24"/>
          <w:szCs w:val="24"/>
          <w:lang w:val="nl-BE"/>
        </w:rPr>
        <w:t xml:space="preserve"> zatáčení, přes intarzii až po r</w:t>
      </w:r>
      <w:r w:rsidR="00C360AD">
        <w:rPr>
          <w:sz w:val="24"/>
          <w:szCs w:val="24"/>
          <w:lang w:val="nl-BE"/>
        </w:rPr>
        <w:t xml:space="preserve">uční tvarování. Naopak tvorba </w:t>
      </w:r>
      <w:r w:rsidR="00CF7DC8">
        <w:rPr>
          <w:sz w:val="24"/>
          <w:szCs w:val="24"/>
          <w:lang w:val="nl-BE"/>
        </w:rPr>
        <w:t>Thérèse Lebrun, Pauly Bastiaa</w:t>
      </w:r>
      <w:r w:rsidR="00211ED9">
        <w:rPr>
          <w:sz w:val="24"/>
          <w:szCs w:val="24"/>
          <w:lang w:val="nl-BE"/>
        </w:rPr>
        <w:t>nsen</w:t>
      </w:r>
      <w:r w:rsidR="00C360AD" w:rsidRPr="005C0641">
        <w:rPr>
          <w:sz w:val="24"/>
          <w:szCs w:val="24"/>
          <w:lang w:val="nl-BE"/>
        </w:rPr>
        <w:t>, Jozsefa Zsolta Simona a Davida Jonese</w:t>
      </w:r>
      <w:r w:rsidR="00C360AD">
        <w:rPr>
          <w:sz w:val="24"/>
          <w:szCs w:val="24"/>
          <w:lang w:val="nl-BE"/>
        </w:rPr>
        <w:t xml:space="preserve"> pojímá </w:t>
      </w:r>
      <w:r w:rsidR="005C0641" w:rsidRPr="005C0641">
        <w:rPr>
          <w:sz w:val="24"/>
          <w:szCs w:val="24"/>
          <w:lang w:val="nl-BE"/>
        </w:rPr>
        <w:t>tvar mísy</w:t>
      </w:r>
      <w:r w:rsidR="00C360AD">
        <w:rPr>
          <w:sz w:val="24"/>
          <w:szCs w:val="24"/>
          <w:lang w:val="nl-BE"/>
        </w:rPr>
        <w:t xml:space="preserve"> - nádoby jako inspirační zdroj, z nějž </w:t>
      </w:r>
      <w:r w:rsidR="005C0641" w:rsidRPr="005C0641">
        <w:rPr>
          <w:sz w:val="24"/>
          <w:szCs w:val="24"/>
          <w:lang w:val="nl-BE"/>
        </w:rPr>
        <w:t>vyv</w:t>
      </w:r>
      <w:r w:rsidR="00C360AD">
        <w:rPr>
          <w:sz w:val="24"/>
          <w:szCs w:val="24"/>
          <w:lang w:val="nl-BE"/>
        </w:rPr>
        <w:t>íjejí volné</w:t>
      </w:r>
      <w:r w:rsidR="005C0641" w:rsidRPr="005C0641">
        <w:rPr>
          <w:sz w:val="24"/>
          <w:szCs w:val="24"/>
          <w:lang w:val="nl-BE"/>
        </w:rPr>
        <w:t xml:space="preserve"> sochařsk</w:t>
      </w:r>
      <w:r w:rsidR="00C360AD">
        <w:rPr>
          <w:sz w:val="24"/>
          <w:szCs w:val="24"/>
          <w:lang w:val="nl-BE"/>
        </w:rPr>
        <w:t>é kompozice.</w:t>
      </w:r>
      <w:r w:rsidR="000A0D41">
        <w:rPr>
          <w:sz w:val="24"/>
          <w:szCs w:val="24"/>
          <w:lang w:val="nl-BE"/>
        </w:rPr>
        <w:t xml:space="preserve"> </w:t>
      </w:r>
      <w:r w:rsidR="005C0641" w:rsidRPr="005C0641">
        <w:rPr>
          <w:sz w:val="24"/>
          <w:szCs w:val="24"/>
          <w:lang w:val="nl-BE"/>
        </w:rPr>
        <w:t xml:space="preserve">Umělci jako Piet Stockmans a Jeroen Bechtold </w:t>
      </w:r>
      <w:r w:rsidR="004C0CFA">
        <w:rPr>
          <w:sz w:val="24"/>
          <w:szCs w:val="24"/>
          <w:lang w:val="nl-BE"/>
        </w:rPr>
        <w:t xml:space="preserve">pak </w:t>
      </w:r>
      <w:r w:rsidR="005C0641" w:rsidRPr="005C0641">
        <w:rPr>
          <w:sz w:val="24"/>
          <w:szCs w:val="24"/>
          <w:lang w:val="nl-BE"/>
        </w:rPr>
        <w:t xml:space="preserve">používají </w:t>
      </w:r>
      <w:r w:rsidR="004C0CFA">
        <w:rPr>
          <w:sz w:val="24"/>
          <w:szCs w:val="24"/>
          <w:lang w:val="nl-BE"/>
        </w:rPr>
        <w:t>odlitky z forem, které sestavují do sériových</w:t>
      </w:r>
      <w:r w:rsidR="00211ED9">
        <w:rPr>
          <w:sz w:val="24"/>
          <w:szCs w:val="24"/>
          <w:lang w:val="nl-BE"/>
        </w:rPr>
        <w:t xml:space="preserve"> </w:t>
      </w:r>
      <w:r w:rsidR="004C0CFA">
        <w:rPr>
          <w:sz w:val="24"/>
          <w:szCs w:val="24"/>
          <w:lang w:val="nl-BE"/>
        </w:rPr>
        <w:t>kompozic a instalací</w:t>
      </w:r>
      <w:r w:rsidR="005C0641" w:rsidRPr="005C0641">
        <w:rPr>
          <w:sz w:val="24"/>
          <w:szCs w:val="24"/>
          <w:lang w:val="nl-BE"/>
        </w:rPr>
        <w:t xml:space="preserve">, u nichž </w:t>
      </w:r>
      <w:r w:rsidR="004C0CFA">
        <w:rPr>
          <w:sz w:val="24"/>
          <w:szCs w:val="24"/>
          <w:lang w:val="nl-BE"/>
        </w:rPr>
        <w:t>se myšlenkové pozadí díla</w:t>
      </w:r>
      <w:r w:rsidR="005C0641" w:rsidRPr="005C0641">
        <w:rPr>
          <w:sz w:val="24"/>
          <w:szCs w:val="24"/>
          <w:lang w:val="nl-BE"/>
        </w:rPr>
        <w:t xml:space="preserve"> </w:t>
      </w:r>
      <w:r w:rsidR="004C0CFA">
        <w:rPr>
          <w:sz w:val="24"/>
          <w:szCs w:val="24"/>
          <w:lang w:val="nl-BE"/>
        </w:rPr>
        <w:t xml:space="preserve">stává </w:t>
      </w:r>
      <w:r w:rsidR="005C0641" w:rsidRPr="005C0641">
        <w:rPr>
          <w:sz w:val="24"/>
          <w:szCs w:val="24"/>
          <w:lang w:val="nl-BE"/>
        </w:rPr>
        <w:t>důležitější</w:t>
      </w:r>
      <w:r w:rsidR="004C0CFA">
        <w:rPr>
          <w:sz w:val="24"/>
          <w:szCs w:val="24"/>
          <w:lang w:val="nl-BE"/>
        </w:rPr>
        <w:t>m</w:t>
      </w:r>
      <w:r w:rsidR="005C0641" w:rsidRPr="005C0641">
        <w:rPr>
          <w:sz w:val="24"/>
          <w:szCs w:val="24"/>
          <w:lang w:val="nl-BE"/>
        </w:rPr>
        <w:t xml:space="preserve"> než samotný design.</w:t>
      </w:r>
      <w:r w:rsidR="00797922">
        <w:rPr>
          <w:sz w:val="24"/>
          <w:szCs w:val="24"/>
          <w:lang w:val="nl-BE"/>
        </w:rPr>
        <w:t xml:space="preserve"> Podobné zaměření najdeme v nástěnných panelech Jeanne </w:t>
      </w:r>
      <w:r w:rsidR="00211ED9">
        <w:rPr>
          <w:sz w:val="24"/>
          <w:szCs w:val="24"/>
          <w:lang w:val="nl-BE"/>
        </w:rPr>
        <w:t>Opgenhaffen</w:t>
      </w:r>
      <w:r w:rsidR="00797922" w:rsidRPr="00797922">
        <w:rPr>
          <w:sz w:val="24"/>
          <w:szCs w:val="24"/>
          <w:lang w:val="nl-BE"/>
        </w:rPr>
        <w:t xml:space="preserve"> </w:t>
      </w:r>
      <w:r w:rsidR="00797922" w:rsidRPr="005C0641">
        <w:rPr>
          <w:sz w:val="24"/>
          <w:szCs w:val="24"/>
          <w:lang w:val="nl-BE"/>
        </w:rPr>
        <w:t>a Vicky Shaw</w:t>
      </w:r>
      <w:r w:rsidR="00797922">
        <w:rPr>
          <w:sz w:val="24"/>
          <w:szCs w:val="24"/>
          <w:lang w:val="nl-BE"/>
        </w:rPr>
        <w:t xml:space="preserve">. V tvarosloví </w:t>
      </w:r>
      <w:r w:rsidR="00B06797">
        <w:rPr>
          <w:sz w:val="24"/>
          <w:szCs w:val="24"/>
          <w:lang w:val="nl-BE"/>
        </w:rPr>
        <w:t>tenkostěnných o</w:t>
      </w:r>
      <w:r w:rsidR="00797922">
        <w:rPr>
          <w:sz w:val="24"/>
          <w:szCs w:val="24"/>
          <w:lang w:val="nl-BE"/>
        </w:rPr>
        <w:t>bjektů</w:t>
      </w:r>
      <w:r w:rsidR="005C0641" w:rsidRPr="005C0641">
        <w:rPr>
          <w:sz w:val="24"/>
          <w:szCs w:val="24"/>
          <w:lang w:val="nl-BE"/>
        </w:rPr>
        <w:t xml:space="preserve"> </w:t>
      </w:r>
      <w:r w:rsidR="00797922">
        <w:rPr>
          <w:sz w:val="24"/>
          <w:szCs w:val="24"/>
          <w:lang w:val="nl-BE"/>
        </w:rPr>
        <w:t>Animy</w:t>
      </w:r>
      <w:r w:rsidR="005C0641" w:rsidRPr="005C0641">
        <w:rPr>
          <w:sz w:val="24"/>
          <w:szCs w:val="24"/>
          <w:lang w:val="nl-BE"/>
        </w:rPr>
        <w:t xml:space="preserve"> Roos</w:t>
      </w:r>
      <w:r w:rsidR="00797922">
        <w:rPr>
          <w:sz w:val="24"/>
          <w:szCs w:val="24"/>
          <w:lang w:val="nl-BE"/>
        </w:rPr>
        <w:t>,</w:t>
      </w:r>
      <w:r w:rsidR="005C0641" w:rsidRPr="005C0641">
        <w:rPr>
          <w:sz w:val="24"/>
          <w:szCs w:val="24"/>
          <w:lang w:val="nl-BE"/>
        </w:rPr>
        <w:t xml:space="preserve"> Piet</w:t>
      </w:r>
      <w:r w:rsidR="00797922">
        <w:rPr>
          <w:sz w:val="24"/>
          <w:szCs w:val="24"/>
          <w:lang w:val="nl-BE"/>
        </w:rPr>
        <w:t>a</w:t>
      </w:r>
      <w:r w:rsidR="005C0641" w:rsidRPr="005C0641">
        <w:rPr>
          <w:sz w:val="24"/>
          <w:szCs w:val="24"/>
          <w:lang w:val="nl-BE"/>
        </w:rPr>
        <w:t xml:space="preserve"> Stockmans</w:t>
      </w:r>
      <w:r w:rsidR="00797922">
        <w:rPr>
          <w:sz w:val="24"/>
          <w:szCs w:val="24"/>
          <w:lang w:val="nl-BE"/>
        </w:rPr>
        <w:t>e</w:t>
      </w:r>
      <w:r w:rsidR="005C0641" w:rsidRPr="005C0641">
        <w:rPr>
          <w:sz w:val="24"/>
          <w:szCs w:val="24"/>
          <w:lang w:val="nl-BE"/>
        </w:rPr>
        <w:t xml:space="preserve"> </w:t>
      </w:r>
      <w:r w:rsidR="00797922">
        <w:rPr>
          <w:sz w:val="24"/>
          <w:szCs w:val="24"/>
          <w:lang w:val="nl-BE"/>
        </w:rPr>
        <w:t xml:space="preserve">nebo Gabriele Hain pak </w:t>
      </w:r>
      <w:r w:rsidR="00841244">
        <w:rPr>
          <w:sz w:val="24"/>
          <w:szCs w:val="24"/>
          <w:lang w:val="nl-BE"/>
        </w:rPr>
        <w:t>můžeme sledovat</w:t>
      </w:r>
      <w:r w:rsidR="00B06797">
        <w:rPr>
          <w:sz w:val="24"/>
          <w:szCs w:val="24"/>
          <w:lang w:val="nl-BE"/>
        </w:rPr>
        <w:t xml:space="preserve"> přímý odkaz na původní hrnkovou formu. </w:t>
      </w:r>
    </w:p>
    <w:p w:rsidR="0056430B" w:rsidRDefault="00B06797" w:rsidP="004B1761">
      <w:pPr>
        <w:spacing w:after="0"/>
        <w:jc w:val="both"/>
        <w:rPr>
          <w:sz w:val="24"/>
          <w:szCs w:val="24"/>
        </w:rPr>
      </w:pPr>
      <w:r>
        <w:rPr>
          <w:sz w:val="24"/>
          <w:szCs w:val="24"/>
        </w:rPr>
        <w:t>Putovní projekt</w:t>
      </w:r>
      <w:r w:rsidR="0056430B">
        <w:rPr>
          <w:sz w:val="24"/>
          <w:szCs w:val="24"/>
        </w:rPr>
        <w:t xml:space="preserve"> Patty Wo</w:t>
      </w:r>
      <w:r w:rsidR="00436DA4">
        <w:rPr>
          <w:sz w:val="24"/>
          <w:szCs w:val="24"/>
        </w:rPr>
        <w:t>u</w:t>
      </w:r>
      <w:r w:rsidR="0056430B">
        <w:rPr>
          <w:sz w:val="24"/>
          <w:szCs w:val="24"/>
        </w:rPr>
        <w:t>ters</w:t>
      </w:r>
      <w:r>
        <w:rPr>
          <w:sz w:val="24"/>
          <w:szCs w:val="24"/>
        </w:rPr>
        <w:t xml:space="preserve"> ale záhy dostal další rozměr. Vedl</w:t>
      </w:r>
      <w:r w:rsidR="00F60D65">
        <w:rPr>
          <w:sz w:val="24"/>
          <w:szCs w:val="24"/>
        </w:rPr>
        <w:t xml:space="preserve"> k myšl</w:t>
      </w:r>
      <w:r w:rsidR="000A2F4A">
        <w:rPr>
          <w:sz w:val="24"/>
          <w:szCs w:val="24"/>
        </w:rPr>
        <w:t>ence</w:t>
      </w:r>
      <w:r w:rsidR="00CA5DF6">
        <w:rPr>
          <w:sz w:val="24"/>
          <w:szCs w:val="24"/>
        </w:rPr>
        <w:t xml:space="preserve"> přizvání studentů z různých</w:t>
      </w:r>
      <w:r w:rsidR="00F60D65">
        <w:rPr>
          <w:sz w:val="24"/>
          <w:szCs w:val="24"/>
        </w:rPr>
        <w:t xml:space="preserve"> </w:t>
      </w:r>
      <w:r>
        <w:rPr>
          <w:sz w:val="24"/>
          <w:szCs w:val="24"/>
        </w:rPr>
        <w:t>holandských a b</w:t>
      </w:r>
      <w:r w:rsidR="0056430B">
        <w:rPr>
          <w:sz w:val="24"/>
          <w:szCs w:val="24"/>
        </w:rPr>
        <w:t xml:space="preserve">elgických </w:t>
      </w:r>
      <w:r w:rsidR="00CA5DF6">
        <w:rPr>
          <w:sz w:val="24"/>
          <w:szCs w:val="24"/>
        </w:rPr>
        <w:t>výtvarných akademií.</w:t>
      </w:r>
      <w:r w:rsidR="00F60D65">
        <w:rPr>
          <w:sz w:val="24"/>
          <w:szCs w:val="24"/>
        </w:rPr>
        <w:t xml:space="preserve"> Záměrem bylo</w:t>
      </w:r>
      <w:r w:rsidR="00CA5DF6">
        <w:rPr>
          <w:sz w:val="24"/>
          <w:szCs w:val="24"/>
        </w:rPr>
        <w:t xml:space="preserve"> vyzvat </w:t>
      </w:r>
      <w:r w:rsidR="00F60D65">
        <w:rPr>
          <w:sz w:val="24"/>
          <w:szCs w:val="24"/>
        </w:rPr>
        <w:t xml:space="preserve">tyto </w:t>
      </w:r>
      <w:r w:rsidR="00CA5DF6">
        <w:rPr>
          <w:sz w:val="24"/>
          <w:szCs w:val="24"/>
        </w:rPr>
        <w:t>studenty, aby vytvořili práci z porcelánu inspirovanou tvorbou jedno</w:t>
      </w:r>
      <w:r w:rsidR="00684B98">
        <w:rPr>
          <w:sz w:val="24"/>
          <w:szCs w:val="24"/>
        </w:rPr>
        <w:t>ho (nebo vícero)</w:t>
      </w:r>
      <w:r w:rsidR="0056430B">
        <w:rPr>
          <w:sz w:val="24"/>
          <w:szCs w:val="24"/>
        </w:rPr>
        <w:t xml:space="preserve"> </w:t>
      </w:r>
      <w:r w:rsidR="000A2F4A">
        <w:rPr>
          <w:sz w:val="24"/>
          <w:szCs w:val="24"/>
        </w:rPr>
        <w:t>vystavených</w:t>
      </w:r>
      <w:r w:rsidR="00684B98">
        <w:rPr>
          <w:sz w:val="24"/>
          <w:szCs w:val="24"/>
        </w:rPr>
        <w:t xml:space="preserve"> profesionálních </w:t>
      </w:r>
      <w:r w:rsidR="00CA5DF6">
        <w:rPr>
          <w:sz w:val="24"/>
          <w:szCs w:val="24"/>
        </w:rPr>
        <w:t>umělců</w:t>
      </w:r>
      <w:r w:rsidR="00F60D65">
        <w:rPr>
          <w:sz w:val="24"/>
          <w:szCs w:val="24"/>
        </w:rPr>
        <w:t xml:space="preserve"> pracujících s tímto médiem</w:t>
      </w:r>
      <w:r w:rsidR="00097521">
        <w:rPr>
          <w:sz w:val="24"/>
          <w:szCs w:val="24"/>
        </w:rPr>
        <w:t xml:space="preserve"> a konfrontovat je v rámci tohoto výstavního projektu. </w:t>
      </w:r>
      <w:r>
        <w:rPr>
          <w:sz w:val="24"/>
          <w:szCs w:val="24"/>
        </w:rPr>
        <w:t>Přizvaní studenti tak vytvořili vlastní reflexe díla renomovaných autorů a dostali možnost polemizovat s konkrétními přístupy. Hlavním jmenovatelem zůstává nádoba, tedy základní produkt keramické tvorby</w:t>
      </w:r>
      <w:r w:rsidR="000A0D41">
        <w:rPr>
          <w:sz w:val="24"/>
          <w:szCs w:val="24"/>
        </w:rPr>
        <w:t xml:space="preserve">. </w:t>
      </w:r>
      <w:r w:rsidR="00097521">
        <w:rPr>
          <w:sz w:val="24"/>
          <w:szCs w:val="24"/>
        </w:rPr>
        <w:t xml:space="preserve">Skladba vystavených děl se tak během svého putování po jednotlivých kulturních centrech a galeriích </w:t>
      </w:r>
      <w:r w:rsidR="0056430B">
        <w:rPr>
          <w:sz w:val="24"/>
          <w:szCs w:val="24"/>
        </w:rPr>
        <w:t>proměňuje</w:t>
      </w:r>
      <w:r w:rsidR="00097521">
        <w:rPr>
          <w:sz w:val="24"/>
          <w:szCs w:val="24"/>
        </w:rPr>
        <w:t xml:space="preserve">. </w:t>
      </w:r>
      <w:r w:rsidR="000A0D41">
        <w:rPr>
          <w:sz w:val="24"/>
          <w:szCs w:val="24"/>
        </w:rPr>
        <w:t xml:space="preserve"> </w:t>
      </w:r>
    </w:p>
    <w:p w:rsidR="00263FCB" w:rsidRDefault="00097521" w:rsidP="004B1761">
      <w:pPr>
        <w:spacing w:after="0"/>
        <w:jc w:val="both"/>
        <w:rPr>
          <w:sz w:val="24"/>
          <w:szCs w:val="24"/>
        </w:rPr>
      </w:pPr>
      <w:r>
        <w:rPr>
          <w:sz w:val="24"/>
          <w:szCs w:val="24"/>
        </w:rPr>
        <w:lastRenderedPageBreak/>
        <w:t xml:space="preserve">Takto koncipovaný výstavní projekt zaměřený na současný porcelánový design a tvorbu vzhledem k zastoupení daných výtvarníků </w:t>
      </w:r>
      <w:r w:rsidR="00211ED9">
        <w:rPr>
          <w:sz w:val="24"/>
          <w:szCs w:val="24"/>
        </w:rPr>
        <w:t xml:space="preserve">představuje </w:t>
      </w:r>
      <w:r>
        <w:rPr>
          <w:sz w:val="24"/>
          <w:szCs w:val="24"/>
        </w:rPr>
        <w:t xml:space="preserve">prestižní událost. </w:t>
      </w:r>
      <w:r w:rsidR="00A71C3B">
        <w:rPr>
          <w:sz w:val="24"/>
          <w:szCs w:val="24"/>
        </w:rPr>
        <w:t>O to výjime</w:t>
      </w:r>
      <w:r w:rsidR="00BA4EE8">
        <w:rPr>
          <w:sz w:val="24"/>
          <w:szCs w:val="24"/>
        </w:rPr>
        <w:t>čnější charakter</w:t>
      </w:r>
      <w:r w:rsidR="00A71C3B">
        <w:rPr>
          <w:sz w:val="24"/>
          <w:szCs w:val="24"/>
        </w:rPr>
        <w:t xml:space="preserve"> výstava získá v</w:t>
      </w:r>
      <w:r>
        <w:rPr>
          <w:sz w:val="24"/>
          <w:szCs w:val="24"/>
        </w:rPr>
        <w:t xml:space="preserve"> českém prostředí</w:t>
      </w:r>
      <w:r w:rsidR="00263FCB">
        <w:rPr>
          <w:sz w:val="24"/>
          <w:szCs w:val="24"/>
        </w:rPr>
        <w:t xml:space="preserve">. </w:t>
      </w:r>
    </w:p>
    <w:p w:rsidR="00332D4A" w:rsidRDefault="00332D4A" w:rsidP="004B1761">
      <w:pPr>
        <w:spacing w:after="0"/>
        <w:jc w:val="both"/>
        <w:rPr>
          <w:sz w:val="24"/>
          <w:szCs w:val="24"/>
        </w:rPr>
      </w:pPr>
    </w:p>
    <w:p w:rsidR="00332D4A" w:rsidRPr="00332D4A" w:rsidRDefault="006D711D" w:rsidP="00332D4A">
      <w:pPr>
        <w:spacing w:after="0"/>
        <w:jc w:val="both"/>
        <w:rPr>
          <w:b/>
          <w:sz w:val="24"/>
          <w:szCs w:val="24"/>
        </w:rPr>
      </w:pPr>
      <w:r w:rsidRPr="00332D4A">
        <w:rPr>
          <w:b/>
          <w:sz w:val="24"/>
          <w:szCs w:val="24"/>
        </w:rPr>
        <w:t>Výstavu pořádá město Dubí ve spolupráci s Fakult</w:t>
      </w:r>
      <w:r w:rsidR="00332D4A" w:rsidRPr="00332D4A">
        <w:rPr>
          <w:b/>
          <w:sz w:val="24"/>
          <w:szCs w:val="24"/>
        </w:rPr>
        <w:t>ou</w:t>
      </w:r>
      <w:r w:rsidRPr="00332D4A">
        <w:rPr>
          <w:b/>
          <w:sz w:val="24"/>
          <w:szCs w:val="24"/>
        </w:rPr>
        <w:t xml:space="preserve"> umění a designu UJEP a se společností Český porcelán, a.</w:t>
      </w:r>
      <w:r w:rsidR="00EE47BA">
        <w:rPr>
          <w:b/>
          <w:sz w:val="24"/>
          <w:szCs w:val="24"/>
        </w:rPr>
        <w:t xml:space="preserve"> </w:t>
      </w:r>
      <w:r w:rsidRPr="00332D4A">
        <w:rPr>
          <w:b/>
          <w:sz w:val="24"/>
          <w:szCs w:val="24"/>
        </w:rPr>
        <w:t>s.</w:t>
      </w:r>
      <w:r w:rsidR="00332D4A" w:rsidRPr="00332D4A">
        <w:rPr>
          <w:b/>
          <w:sz w:val="24"/>
          <w:szCs w:val="24"/>
        </w:rPr>
        <w:t xml:space="preserve"> v Dubí. Záštitu nad výstavou převzalo Uměleckoprůmyslové muzeum v Praze. </w:t>
      </w:r>
    </w:p>
    <w:p w:rsidR="006D711D" w:rsidRDefault="006D711D" w:rsidP="004B1761">
      <w:pPr>
        <w:spacing w:after="0"/>
        <w:jc w:val="both"/>
        <w:rPr>
          <w:sz w:val="24"/>
          <w:szCs w:val="24"/>
        </w:rPr>
      </w:pPr>
    </w:p>
    <w:p w:rsidR="002830B6" w:rsidRDefault="00BA4EE8" w:rsidP="004B1761">
      <w:pPr>
        <w:spacing w:after="0"/>
        <w:jc w:val="both"/>
        <w:rPr>
          <w:sz w:val="24"/>
          <w:szCs w:val="24"/>
          <w:lang w:val="nl-BE"/>
        </w:rPr>
      </w:pPr>
      <w:r>
        <w:rPr>
          <w:sz w:val="24"/>
          <w:szCs w:val="24"/>
        </w:rPr>
        <w:t>Měst</w:t>
      </w:r>
      <w:r w:rsidR="001B1617">
        <w:rPr>
          <w:sz w:val="24"/>
          <w:szCs w:val="24"/>
        </w:rPr>
        <w:t>o Dubí se rozhodlo do projektu m</w:t>
      </w:r>
      <w:r>
        <w:rPr>
          <w:sz w:val="24"/>
          <w:szCs w:val="24"/>
        </w:rPr>
        <w:t xml:space="preserve">ezinárodní putovní výstavy </w:t>
      </w:r>
      <w:r w:rsidR="001B1617">
        <w:rPr>
          <w:sz w:val="24"/>
          <w:szCs w:val="24"/>
        </w:rPr>
        <w:t xml:space="preserve">Porcelánové reflexe </w:t>
      </w:r>
      <w:r>
        <w:rPr>
          <w:sz w:val="24"/>
          <w:szCs w:val="24"/>
        </w:rPr>
        <w:t xml:space="preserve">zapojit po strategickém připojení do nově založené Asociace českých keramických měst, která byla ustanovena v </w:t>
      </w:r>
      <w:proofErr w:type="spellStart"/>
      <w:r>
        <w:rPr>
          <w:sz w:val="24"/>
          <w:szCs w:val="24"/>
        </w:rPr>
        <w:t>Kunštátě</w:t>
      </w:r>
      <w:proofErr w:type="spellEnd"/>
      <w:r w:rsidR="00B320D3">
        <w:rPr>
          <w:sz w:val="24"/>
          <w:szCs w:val="24"/>
        </w:rPr>
        <w:t xml:space="preserve"> </w:t>
      </w:r>
      <w:r w:rsidR="00841244">
        <w:rPr>
          <w:sz w:val="24"/>
          <w:szCs w:val="24"/>
        </w:rPr>
        <w:t>v srpnu</w:t>
      </w:r>
      <w:r w:rsidR="00013CA2">
        <w:rPr>
          <w:sz w:val="24"/>
          <w:szCs w:val="24"/>
        </w:rPr>
        <w:t xml:space="preserve"> 2016 a do níž se m</w:t>
      </w:r>
      <w:r>
        <w:rPr>
          <w:sz w:val="24"/>
          <w:szCs w:val="24"/>
        </w:rPr>
        <w:t xml:space="preserve">ěsto Dubí zapojilo jako jedno </w:t>
      </w:r>
      <w:r w:rsidR="00413A11">
        <w:rPr>
          <w:sz w:val="24"/>
          <w:szCs w:val="24"/>
        </w:rPr>
        <w:t>ze zakladatelských měst</w:t>
      </w:r>
      <w:r>
        <w:rPr>
          <w:sz w:val="24"/>
          <w:szCs w:val="24"/>
        </w:rPr>
        <w:t xml:space="preserve">. </w:t>
      </w:r>
      <w:r w:rsidR="001B1617">
        <w:rPr>
          <w:sz w:val="24"/>
          <w:szCs w:val="24"/>
        </w:rPr>
        <w:t xml:space="preserve">Výstava </w:t>
      </w:r>
      <w:r w:rsidR="006D711D">
        <w:rPr>
          <w:sz w:val="24"/>
          <w:szCs w:val="24"/>
        </w:rPr>
        <w:t xml:space="preserve">a související doprovodný program formou série prezentací vystavujících umělců </w:t>
      </w:r>
      <w:r w:rsidR="00436165">
        <w:rPr>
          <w:sz w:val="24"/>
          <w:szCs w:val="24"/>
        </w:rPr>
        <w:t xml:space="preserve">(v příloze) </w:t>
      </w:r>
      <w:r w:rsidR="001B1617">
        <w:rPr>
          <w:sz w:val="24"/>
          <w:szCs w:val="24"/>
        </w:rPr>
        <w:t>se koná ve spolupráci s Ateliérem designu keramiky Fakulty umění a designu UJEP</w:t>
      </w:r>
      <w:r w:rsidR="006D711D">
        <w:rPr>
          <w:sz w:val="24"/>
          <w:szCs w:val="24"/>
        </w:rPr>
        <w:t xml:space="preserve"> a se společností Český porcelán, a.</w:t>
      </w:r>
      <w:r w:rsidR="00EE47BA">
        <w:rPr>
          <w:sz w:val="24"/>
          <w:szCs w:val="24"/>
        </w:rPr>
        <w:t xml:space="preserve"> </w:t>
      </w:r>
      <w:r w:rsidR="006D711D">
        <w:rPr>
          <w:sz w:val="24"/>
          <w:szCs w:val="24"/>
        </w:rPr>
        <w:t>s.</w:t>
      </w:r>
      <w:r w:rsidR="001D695C">
        <w:rPr>
          <w:sz w:val="24"/>
          <w:szCs w:val="24"/>
        </w:rPr>
        <w:t>.</w:t>
      </w:r>
      <w:r w:rsidR="001B1617">
        <w:rPr>
          <w:sz w:val="24"/>
          <w:szCs w:val="24"/>
        </w:rPr>
        <w:t xml:space="preserve"> </w:t>
      </w:r>
      <w:r w:rsidR="001D695C">
        <w:rPr>
          <w:sz w:val="24"/>
          <w:szCs w:val="24"/>
        </w:rPr>
        <w:t xml:space="preserve">Termín konání výstavy byl zvolen záměrně v době konání čtrnáctého ročníku Mezinárodního hrnkového sympozia (12. 6. - 22. 6. 2017) </w:t>
      </w:r>
      <w:r w:rsidR="00755FB8">
        <w:rPr>
          <w:sz w:val="24"/>
          <w:szCs w:val="24"/>
        </w:rPr>
        <w:t>společnosti Český porcelán, a.</w:t>
      </w:r>
      <w:r w:rsidR="00EE47BA">
        <w:rPr>
          <w:sz w:val="24"/>
          <w:szCs w:val="24"/>
        </w:rPr>
        <w:t xml:space="preserve"> </w:t>
      </w:r>
      <w:r w:rsidR="00755FB8">
        <w:rPr>
          <w:sz w:val="24"/>
          <w:szCs w:val="24"/>
        </w:rPr>
        <w:t>s. v Dubí, jehož se tři z celkem dvaceti vystavujících umělců zúčastní (</w:t>
      </w:r>
      <w:r w:rsidR="00755FB8" w:rsidRPr="005C0641">
        <w:rPr>
          <w:sz w:val="24"/>
          <w:szCs w:val="24"/>
          <w:lang w:val="nl-BE"/>
        </w:rPr>
        <w:t>Paul</w:t>
      </w:r>
      <w:r w:rsidR="00755FB8">
        <w:rPr>
          <w:sz w:val="24"/>
          <w:szCs w:val="24"/>
          <w:lang w:val="nl-BE"/>
        </w:rPr>
        <w:t xml:space="preserve">a </w:t>
      </w:r>
      <w:r w:rsidR="00CF7DC8">
        <w:rPr>
          <w:sz w:val="24"/>
          <w:szCs w:val="24"/>
          <w:lang w:val="nl-BE"/>
        </w:rPr>
        <w:t>Bastiaansen</w:t>
      </w:r>
      <w:r w:rsidR="00755FB8">
        <w:rPr>
          <w:sz w:val="24"/>
          <w:szCs w:val="24"/>
          <w:lang w:val="nl-BE"/>
        </w:rPr>
        <w:t xml:space="preserve">, </w:t>
      </w:r>
      <w:r w:rsidR="00755FB8" w:rsidRPr="005C0641">
        <w:rPr>
          <w:sz w:val="24"/>
          <w:szCs w:val="24"/>
          <w:lang w:val="nl-BE"/>
        </w:rPr>
        <w:t>Willy Van Bussel</w:t>
      </w:r>
      <w:r w:rsidR="00755FB8">
        <w:rPr>
          <w:sz w:val="24"/>
          <w:szCs w:val="24"/>
          <w:lang w:val="nl-BE"/>
        </w:rPr>
        <w:t xml:space="preserve"> a Mami Kato). </w:t>
      </w:r>
    </w:p>
    <w:p w:rsidR="00446854" w:rsidRDefault="00446854" w:rsidP="004B1761">
      <w:pPr>
        <w:spacing w:after="0"/>
        <w:jc w:val="both"/>
        <w:rPr>
          <w:sz w:val="24"/>
          <w:szCs w:val="24"/>
          <w:lang w:val="nl-BE"/>
        </w:rPr>
      </w:pPr>
    </w:p>
    <w:p w:rsidR="00446854" w:rsidRPr="00E6041D" w:rsidRDefault="00446854" w:rsidP="00446854">
      <w:pPr>
        <w:spacing w:after="0"/>
        <w:jc w:val="both"/>
        <w:rPr>
          <w:b/>
          <w:sz w:val="24"/>
          <w:szCs w:val="24"/>
        </w:rPr>
      </w:pPr>
      <w:r w:rsidRPr="00E6041D">
        <w:rPr>
          <w:b/>
          <w:sz w:val="24"/>
          <w:szCs w:val="24"/>
        </w:rPr>
        <w:t>Seznam vystavujících:</w:t>
      </w:r>
    </w:p>
    <w:p w:rsidR="00446854" w:rsidRDefault="00446854" w:rsidP="00446854">
      <w:pPr>
        <w:spacing w:after="0"/>
        <w:rPr>
          <w:sz w:val="24"/>
          <w:szCs w:val="24"/>
        </w:rPr>
        <w:sectPr w:rsidR="00446854" w:rsidSect="00C56857">
          <w:footerReference w:type="default" r:id="rId8"/>
          <w:type w:val="continuous"/>
          <w:pgSz w:w="11906" w:h="16838" w:code="9"/>
          <w:pgMar w:top="1418" w:right="1701" w:bottom="1701" w:left="1985" w:header="709" w:footer="709" w:gutter="0"/>
          <w:cols w:space="708"/>
          <w:docGrid w:linePitch="360"/>
        </w:sectPr>
      </w:pPr>
    </w:p>
    <w:p w:rsidR="00446854" w:rsidRPr="00E6041D" w:rsidRDefault="00446854" w:rsidP="00446854">
      <w:pPr>
        <w:spacing w:after="0"/>
        <w:rPr>
          <w:sz w:val="24"/>
          <w:szCs w:val="24"/>
        </w:rPr>
      </w:pPr>
      <w:proofErr w:type="spellStart"/>
      <w:r w:rsidRPr="00E6041D">
        <w:rPr>
          <w:sz w:val="24"/>
          <w:szCs w:val="24"/>
        </w:rPr>
        <w:lastRenderedPageBreak/>
        <w:t>Victor</w:t>
      </w:r>
      <w:proofErr w:type="spellEnd"/>
      <w:r w:rsidRPr="00E6041D">
        <w:rPr>
          <w:sz w:val="24"/>
          <w:szCs w:val="24"/>
        </w:rPr>
        <w:t xml:space="preserve"> </w:t>
      </w:r>
      <w:proofErr w:type="spellStart"/>
      <w:r w:rsidRPr="00E6041D">
        <w:rPr>
          <w:sz w:val="24"/>
          <w:szCs w:val="24"/>
        </w:rPr>
        <w:t>Greenaway</w:t>
      </w:r>
      <w:proofErr w:type="spellEnd"/>
      <w:r w:rsidRPr="00E6041D">
        <w:rPr>
          <w:sz w:val="24"/>
          <w:szCs w:val="24"/>
        </w:rPr>
        <w:t xml:space="preserve"> (AU)</w:t>
      </w:r>
    </w:p>
    <w:p w:rsidR="00446854" w:rsidRPr="00E6041D" w:rsidRDefault="00446854" w:rsidP="00446854">
      <w:pPr>
        <w:spacing w:after="0"/>
        <w:rPr>
          <w:sz w:val="24"/>
          <w:szCs w:val="24"/>
        </w:rPr>
      </w:pPr>
      <w:r w:rsidRPr="00E6041D">
        <w:rPr>
          <w:sz w:val="24"/>
          <w:szCs w:val="24"/>
        </w:rPr>
        <w:t xml:space="preserve">Karin </w:t>
      </w:r>
      <w:proofErr w:type="spellStart"/>
      <w:r w:rsidRPr="00E6041D">
        <w:rPr>
          <w:sz w:val="24"/>
          <w:szCs w:val="24"/>
        </w:rPr>
        <w:t>Bablok</w:t>
      </w:r>
      <w:proofErr w:type="spellEnd"/>
      <w:r w:rsidRPr="00E6041D">
        <w:rPr>
          <w:sz w:val="24"/>
          <w:szCs w:val="24"/>
        </w:rPr>
        <w:t xml:space="preserve"> (DE)</w:t>
      </w:r>
    </w:p>
    <w:p w:rsidR="00446854" w:rsidRPr="00E6041D" w:rsidRDefault="00446854" w:rsidP="00446854">
      <w:pPr>
        <w:spacing w:after="0"/>
        <w:rPr>
          <w:sz w:val="24"/>
          <w:szCs w:val="24"/>
        </w:rPr>
      </w:pPr>
      <w:proofErr w:type="spellStart"/>
      <w:r w:rsidRPr="00E6041D">
        <w:rPr>
          <w:sz w:val="24"/>
          <w:szCs w:val="24"/>
        </w:rPr>
        <w:t>Sasha</w:t>
      </w:r>
      <w:proofErr w:type="spellEnd"/>
      <w:r w:rsidRPr="00E6041D">
        <w:rPr>
          <w:sz w:val="24"/>
          <w:szCs w:val="24"/>
        </w:rPr>
        <w:t xml:space="preserve"> </w:t>
      </w:r>
      <w:proofErr w:type="spellStart"/>
      <w:r w:rsidRPr="00E6041D">
        <w:rPr>
          <w:sz w:val="24"/>
          <w:szCs w:val="24"/>
        </w:rPr>
        <w:t>Wardell</w:t>
      </w:r>
      <w:proofErr w:type="spellEnd"/>
      <w:r w:rsidRPr="00E6041D">
        <w:rPr>
          <w:sz w:val="24"/>
          <w:szCs w:val="24"/>
        </w:rPr>
        <w:t xml:space="preserve"> (GB)</w:t>
      </w:r>
    </w:p>
    <w:p w:rsidR="00446854" w:rsidRPr="00E6041D" w:rsidRDefault="00446854" w:rsidP="00446854">
      <w:pPr>
        <w:spacing w:after="0"/>
        <w:rPr>
          <w:sz w:val="24"/>
          <w:szCs w:val="24"/>
        </w:rPr>
      </w:pPr>
      <w:r w:rsidRPr="00E6041D">
        <w:rPr>
          <w:sz w:val="24"/>
          <w:szCs w:val="24"/>
        </w:rPr>
        <w:t xml:space="preserve">David </w:t>
      </w:r>
      <w:proofErr w:type="spellStart"/>
      <w:r w:rsidRPr="00E6041D">
        <w:rPr>
          <w:sz w:val="24"/>
          <w:szCs w:val="24"/>
        </w:rPr>
        <w:t>Jones</w:t>
      </w:r>
      <w:proofErr w:type="spellEnd"/>
      <w:r w:rsidRPr="00E6041D">
        <w:rPr>
          <w:sz w:val="24"/>
          <w:szCs w:val="24"/>
        </w:rPr>
        <w:t xml:space="preserve"> (GB)</w:t>
      </w:r>
    </w:p>
    <w:p w:rsidR="00446854" w:rsidRPr="00E6041D" w:rsidRDefault="00446854" w:rsidP="00446854">
      <w:pPr>
        <w:spacing w:after="0"/>
        <w:rPr>
          <w:sz w:val="24"/>
          <w:szCs w:val="24"/>
        </w:rPr>
      </w:pPr>
      <w:proofErr w:type="spellStart"/>
      <w:r w:rsidRPr="00E6041D">
        <w:rPr>
          <w:sz w:val="24"/>
          <w:szCs w:val="24"/>
        </w:rPr>
        <w:t>Vicky</w:t>
      </w:r>
      <w:proofErr w:type="spellEnd"/>
      <w:r w:rsidRPr="00E6041D">
        <w:rPr>
          <w:sz w:val="24"/>
          <w:szCs w:val="24"/>
        </w:rPr>
        <w:t xml:space="preserve"> Shaw (GB)</w:t>
      </w:r>
    </w:p>
    <w:p w:rsidR="00446854" w:rsidRPr="00E6041D" w:rsidRDefault="00446854" w:rsidP="00446854">
      <w:pPr>
        <w:spacing w:after="0"/>
        <w:rPr>
          <w:sz w:val="24"/>
          <w:szCs w:val="24"/>
        </w:rPr>
      </w:pPr>
      <w:r w:rsidRPr="00E6041D">
        <w:rPr>
          <w:sz w:val="24"/>
          <w:szCs w:val="24"/>
        </w:rPr>
        <w:t xml:space="preserve">Anima </w:t>
      </w:r>
      <w:proofErr w:type="spellStart"/>
      <w:r w:rsidRPr="00E6041D">
        <w:rPr>
          <w:sz w:val="24"/>
          <w:szCs w:val="24"/>
        </w:rPr>
        <w:t>Roos</w:t>
      </w:r>
      <w:proofErr w:type="spellEnd"/>
      <w:r w:rsidRPr="00E6041D">
        <w:rPr>
          <w:sz w:val="24"/>
          <w:szCs w:val="24"/>
        </w:rPr>
        <w:t xml:space="preserve"> (BE)</w:t>
      </w:r>
    </w:p>
    <w:p w:rsidR="00446854" w:rsidRPr="00E6041D" w:rsidRDefault="00446854" w:rsidP="00446854">
      <w:pPr>
        <w:spacing w:after="0"/>
        <w:rPr>
          <w:sz w:val="24"/>
          <w:szCs w:val="24"/>
        </w:rPr>
      </w:pPr>
      <w:proofErr w:type="spellStart"/>
      <w:r w:rsidRPr="00E6041D">
        <w:rPr>
          <w:sz w:val="24"/>
          <w:szCs w:val="24"/>
        </w:rPr>
        <w:t>Mieke</w:t>
      </w:r>
      <w:proofErr w:type="spellEnd"/>
      <w:r w:rsidRPr="00E6041D">
        <w:rPr>
          <w:sz w:val="24"/>
          <w:szCs w:val="24"/>
        </w:rPr>
        <w:t xml:space="preserve"> </w:t>
      </w:r>
      <w:proofErr w:type="spellStart"/>
      <w:r w:rsidRPr="00E6041D">
        <w:rPr>
          <w:sz w:val="24"/>
          <w:szCs w:val="24"/>
        </w:rPr>
        <w:t>Everaet</w:t>
      </w:r>
      <w:proofErr w:type="spellEnd"/>
      <w:r w:rsidRPr="00E6041D">
        <w:rPr>
          <w:sz w:val="24"/>
          <w:szCs w:val="24"/>
        </w:rPr>
        <w:t xml:space="preserve"> (BE)</w:t>
      </w:r>
    </w:p>
    <w:p w:rsidR="00446854" w:rsidRPr="00E6041D" w:rsidRDefault="00446854" w:rsidP="00446854">
      <w:pPr>
        <w:spacing w:after="0"/>
        <w:rPr>
          <w:sz w:val="24"/>
          <w:szCs w:val="24"/>
        </w:rPr>
      </w:pPr>
      <w:proofErr w:type="spellStart"/>
      <w:r w:rsidRPr="00E6041D">
        <w:rPr>
          <w:sz w:val="24"/>
          <w:szCs w:val="24"/>
        </w:rPr>
        <w:t>Thér</w:t>
      </w:r>
      <w:r w:rsidRPr="00E6041D">
        <w:rPr>
          <w:rFonts w:cstheme="minorHAnsi"/>
          <w:sz w:val="24"/>
          <w:szCs w:val="24"/>
        </w:rPr>
        <w:t>è</w:t>
      </w:r>
      <w:r w:rsidRPr="00E6041D">
        <w:rPr>
          <w:sz w:val="24"/>
          <w:szCs w:val="24"/>
        </w:rPr>
        <w:t>se</w:t>
      </w:r>
      <w:proofErr w:type="spellEnd"/>
      <w:r w:rsidRPr="00E6041D">
        <w:rPr>
          <w:sz w:val="24"/>
          <w:szCs w:val="24"/>
        </w:rPr>
        <w:t xml:space="preserve"> </w:t>
      </w:r>
      <w:proofErr w:type="spellStart"/>
      <w:r w:rsidRPr="00E6041D">
        <w:rPr>
          <w:sz w:val="24"/>
          <w:szCs w:val="24"/>
        </w:rPr>
        <w:t>Lebrun</w:t>
      </w:r>
      <w:proofErr w:type="spellEnd"/>
      <w:r w:rsidRPr="00E6041D">
        <w:rPr>
          <w:sz w:val="24"/>
          <w:szCs w:val="24"/>
        </w:rPr>
        <w:t xml:space="preserve"> (BE)</w:t>
      </w:r>
    </w:p>
    <w:p w:rsidR="00446854" w:rsidRPr="00E6041D" w:rsidRDefault="00446854" w:rsidP="00446854">
      <w:pPr>
        <w:spacing w:after="0"/>
        <w:rPr>
          <w:sz w:val="24"/>
          <w:szCs w:val="24"/>
        </w:rPr>
      </w:pPr>
      <w:r w:rsidRPr="00E6041D">
        <w:rPr>
          <w:sz w:val="24"/>
          <w:szCs w:val="24"/>
        </w:rPr>
        <w:t>Patty Wouters (BE)</w:t>
      </w:r>
    </w:p>
    <w:p w:rsidR="00446854" w:rsidRPr="00E6041D" w:rsidRDefault="00446854" w:rsidP="00446854">
      <w:pPr>
        <w:spacing w:after="0"/>
        <w:rPr>
          <w:sz w:val="24"/>
          <w:szCs w:val="24"/>
        </w:rPr>
      </w:pPr>
      <w:r w:rsidRPr="00E6041D">
        <w:rPr>
          <w:sz w:val="24"/>
          <w:szCs w:val="24"/>
        </w:rPr>
        <w:t xml:space="preserve">Piet </w:t>
      </w:r>
      <w:proofErr w:type="spellStart"/>
      <w:r w:rsidRPr="00E6041D">
        <w:rPr>
          <w:sz w:val="24"/>
          <w:szCs w:val="24"/>
        </w:rPr>
        <w:t>Stockmans</w:t>
      </w:r>
      <w:proofErr w:type="spellEnd"/>
      <w:r w:rsidRPr="00E6041D">
        <w:rPr>
          <w:sz w:val="24"/>
          <w:szCs w:val="24"/>
        </w:rPr>
        <w:t xml:space="preserve"> (BE)</w:t>
      </w:r>
    </w:p>
    <w:p w:rsidR="00446854" w:rsidRPr="00E6041D" w:rsidRDefault="00446854" w:rsidP="00446854">
      <w:pPr>
        <w:spacing w:after="0"/>
        <w:rPr>
          <w:sz w:val="24"/>
          <w:szCs w:val="24"/>
        </w:rPr>
      </w:pPr>
      <w:proofErr w:type="spellStart"/>
      <w:r w:rsidRPr="00E6041D">
        <w:rPr>
          <w:sz w:val="24"/>
          <w:szCs w:val="24"/>
        </w:rPr>
        <w:t>Jeanne</w:t>
      </w:r>
      <w:proofErr w:type="spellEnd"/>
      <w:r w:rsidRPr="00E6041D">
        <w:rPr>
          <w:sz w:val="24"/>
          <w:szCs w:val="24"/>
        </w:rPr>
        <w:t xml:space="preserve"> </w:t>
      </w:r>
      <w:proofErr w:type="spellStart"/>
      <w:r w:rsidRPr="00E6041D">
        <w:rPr>
          <w:sz w:val="24"/>
          <w:szCs w:val="24"/>
        </w:rPr>
        <w:t>Opgenhaffen</w:t>
      </w:r>
      <w:proofErr w:type="spellEnd"/>
      <w:r w:rsidRPr="00E6041D">
        <w:rPr>
          <w:sz w:val="24"/>
          <w:szCs w:val="24"/>
        </w:rPr>
        <w:t xml:space="preserve"> (BE)</w:t>
      </w:r>
    </w:p>
    <w:p w:rsidR="00446854" w:rsidRPr="00E6041D" w:rsidRDefault="00446854" w:rsidP="00446854">
      <w:pPr>
        <w:spacing w:after="0"/>
        <w:rPr>
          <w:sz w:val="24"/>
          <w:szCs w:val="24"/>
        </w:rPr>
      </w:pPr>
      <w:r w:rsidRPr="00E6041D">
        <w:rPr>
          <w:sz w:val="24"/>
          <w:szCs w:val="24"/>
        </w:rPr>
        <w:t xml:space="preserve">Paula </w:t>
      </w:r>
      <w:proofErr w:type="spellStart"/>
      <w:r w:rsidRPr="00E6041D">
        <w:rPr>
          <w:sz w:val="24"/>
          <w:szCs w:val="24"/>
        </w:rPr>
        <w:t>Bastiaansen</w:t>
      </w:r>
      <w:proofErr w:type="spellEnd"/>
      <w:r w:rsidRPr="00E6041D">
        <w:rPr>
          <w:sz w:val="24"/>
          <w:szCs w:val="24"/>
        </w:rPr>
        <w:t xml:space="preserve"> (NL)</w:t>
      </w:r>
    </w:p>
    <w:p w:rsidR="00446854" w:rsidRPr="00E6041D" w:rsidRDefault="00446854" w:rsidP="00446854">
      <w:pPr>
        <w:spacing w:after="0"/>
        <w:rPr>
          <w:sz w:val="24"/>
          <w:szCs w:val="24"/>
        </w:rPr>
      </w:pPr>
      <w:proofErr w:type="spellStart"/>
      <w:r w:rsidRPr="00E6041D">
        <w:rPr>
          <w:sz w:val="24"/>
          <w:szCs w:val="24"/>
        </w:rPr>
        <w:t>Jeroen</w:t>
      </w:r>
      <w:proofErr w:type="spellEnd"/>
      <w:r w:rsidRPr="00E6041D">
        <w:rPr>
          <w:sz w:val="24"/>
          <w:szCs w:val="24"/>
        </w:rPr>
        <w:t xml:space="preserve"> </w:t>
      </w:r>
      <w:proofErr w:type="spellStart"/>
      <w:r w:rsidRPr="00E6041D">
        <w:rPr>
          <w:sz w:val="24"/>
          <w:szCs w:val="24"/>
        </w:rPr>
        <w:t>Bechtold</w:t>
      </w:r>
      <w:proofErr w:type="spellEnd"/>
      <w:r w:rsidRPr="00E6041D">
        <w:rPr>
          <w:sz w:val="24"/>
          <w:szCs w:val="24"/>
        </w:rPr>
        <w:t xml:space="preserve"> (NL)</w:t>
      </w:r>
    </w:p>
    <w:p w:rsidR="00446854" w:rsidRPr="00E6041D" w:rsidRDefault="00446854" w:rsidP="00446854">
      <w:pPr>
        <w:spacing w:after="0"/>
        <w:rPr>
          <w:sz w:val="24"/>
          <w:szCs w:val="24"/>
        </w:rPr>
      </w:pPr>
      <w:proofErr w:type="spellStart"/>
      <w:r w:rsidRPr="00E6041D">
        <w:rPr>
          <w:sz w:val="24"/>
          <w:szCs w:val="24"/>
        </w:rPr>
        <w:lastRenderedPageBreak/>
        <w:t>Willy</w:t>
      </w:r>
      <w:proofErr w:type="spellEnd"/>
      <w:r w:rsidRPr="00E6041D">
        <w:rPr>
          <w:sz w:val="24"/>
          <w:szCs w:val="24"/>
        </w:rPr>
        <w:t xml:space="preserve"> van </w:t>
      </w:r>
      <w:proofErr w:type="spellStart"/>
      <w:r w:rsidRPr="00E6041D">
        <w:rPr>
          <w:sz w:val="24"/>
          <w:szCs w:val="24"/>
        </w:rPr>
        <w:t>Bussel</w:t>
      </w:r>
      <w:proofErr w:type="spellEnd"/>
      <w:r w:rsidRPr="00E6041D">
        <w:rPr>
          <w:sz w:val="24"/>
          <w:szCs w:val="24"/>
        </w:rPr>
        <w:t xml:space="preserve"> (NL)</w:t>
      </w:r>
    </w:p>
    <w:p w:rsidR="00446854" w:rsidRPr="00E6041D" w:rsidRDefault="00446854" w:rsidP="00446854">
      <w:pPr>
        <w:spacing w:after="0"/>
        <w:rPr>
          <w:sz w:val="24"/>
          <w:szCs w:val="24"/>
        </w:rPr>
      </w:pPr>
      <w:proofErr w:type="spellStart"/>
      <w:r w:rsidRPr="00E6041D">
        <w:rPr>
          <w:sz w:val="24"/>
          <w:szCs w:val="24"/>
        </w:rPr>
        <w:t>Yasuyo</w:t>
      </w:r>
      <w:proofErr w:type="spellEnd"/>
      <w:r w:rsidRPr="00E6041D">
        <w:rPr>
          <w:sz w:val="24"/>
          <w:szCs w:val="24"/>
        </w:rPr>
        <w:t xml:space="preserve"> </w:t>
      </w:r>
      <w:proofErr w:type="spellStart"/>
      <w:r w:rsidRPr="00E6041D">
        <w:rPr>
          <w:sz w:val="24"/>
          <w:szCs w:val="24"/>
        </w:rPr>
        <w:t>Nishida</w:t>
      </w:r>
      <w:proofErr w:type="spellEnd"/>
      <w:r w:rsidRPr="00E6041D">
        <w:rPr>
          <w:sz w:val="24"/>
          <w:szCs w:val="24"/>
        </w:rPr>
        <w:t xml:space="preserve"> (JP)</w:t>
      </w:r>
    </w:p>
    <w:p w:rsidR="00446854" w:rsidRPr="00E6041D" w:rsidRDefault="00446854" w:rsidP="00446854">
      <w:pPr>
        <w:spacing w:after="0"/>
        <w:rPr>
          <w:sz w:val="24"/>
          <w:szCs w:val="24"/>
        </w:rPr>
      </w:pPr>
      <w:r w:rsidRPr="00E6041D">
        <w:rPr>
          <w:sz w:val="24"/>
          <w:szCs w:val="24"/>
        </w:rPr>
        <w:t>Vladimír Groh (CZ)</w:t>
      </w:r>
    </w:p>
    <w:p w:rsidR="00446854" w:rsidRPr="00E6041D" w:rsidRDefault="00446854" w:rsidP="00446854">
      <w:pPr>
        <w:spacing w:after="0"/>
        <w:rPr>
          <w:sz w:val="24"/>
          <w:szCs w:val="24"/>
        </w:rPr>
      </w:pPr>
      <w:r w:rsidRPr="00E6041D">
        <w:rPr>
          <w:sz w:val="24"/>
          <w:szCs w:val="24"/>
        </w:rPr>
        <w:t xml:space="preserve">Simon </w:t>
      </w:r>
      <w:proofErr w:type="spellStart"/>
      <w:r w:rsidRPr="00E6041D">
        <w:rPr>
          <w:sz w:val="24"/>
          <w:szCs w:val="24"/>
        </w:rPr>
        <w:t>Zsolt</w:t>
      </w:r>
      <w:proofErr w:type="spellEnd"/>
      <w:r w:rsidRPr="00E6041D">
        <w:rPr>
          <w:sz w:val="24"/>
          <w:szCs w:val="24"/>
        </w:rPr>
        <w:t xml:space="preserve"> </w:t>
      </w:r>
      <w:proofErr w:type="spellStart"/>
      <w:r w:rsidRPr="00E6041D">
        <w:rPr>
          <w:sz w:val="24"/>
          <w:szCs w:val="24"/>
        </w:rPr>
        <w:t>Jozsef</w:t>
      </w:r>
      <w:proofErr w:type="spellEnd"/>
      <w:r w:rsidRPr="00E6041D">
        <w:rPr>
          <w:sz w:val="24"/>
          <w:szCs w:val="24"/>
        </w:rPr>
        <w:t xml:space="preserve"> (HU)</w:t>
      </w:r>
    </w:p>
    <w:p w:rsidR="00446854" w:rsidRPr="00E6041D" w:rsidRDefault="00446854" w:rsidP="00446854">
      <w:pPr>
        <w:spacing w:after="0"/>
        <w:rPr>
          <w:sz w:val="24"/>
          <w:szCs w:val="24"/>
        </w:rPr>
      </w:pPr>
      <w:r w:rsidRPr="00E6041D">
        <w:rPr>
          <w:sz w:val="24"/>
          <w:szCs w:val="24"/>
        </w:rPr>
        <w:t>Mami Kato (JP)</w:t>
      </w:r>
    </w:p>
    <w:p w:rsidR="00446854" w:rsidRPr="00E6041D" w:rsidRDefault="00446854" w:rsidP="00446854">
      <w:pPr>
        <w:spacing w:after="0"/>
        <w:rPr>
          <w:sz w:val="24"/>
          <w:szCs w:val="24"/>
        </w:rPr>
      </w:pPr>
      <w:proofErr w:type="spellStart"/>
      <w:r w:rsidRPr="00E6041D">
        <w:rPr>
          <w:sz w:val="24"/>
          <w:szCs w:val="24"/>
        </w:rPr>
        <w:t>Hiromi</w:t>
      </w:r>
      <w:proofErr w:type="spellEnd"/>
      <w:r w:rsidRPr="00E6041D">
        <w:rPr>
          <w:sz w:val="24"/>
          <w:szCs w:val="24"/>
        </w:rPr>
        <w:t xml:space="preserve"> </w:t>
      </w:r>
      <w:proofErr w:type="spellStart"/>
      <w:r w:rsidRPr="00E6041D">
        <w:rPr>
          <w:sz w:val="24"/>
          <w:szCs w:val="24"/>
        </w:rPr>
        <w:t>Itabashi</w:t>
      </w:r>
      <w:proofErr w:type="spellEnd"/>
      <w:r w:rsidRPr="00E6041D">
        <w:rPr>
          <w:sz w:val="24"/>
          <w:szCs w:val="24"/>
        </w:rPr>
        <w:t xml:space="preserve"> (JP)</w:t>
      </w:r>
    </w:p>
    <w:p w:rsidR="00446854" w:rsidRPr="00E6041D" w:rsidRDefault="00446854" w:rsidP="00446854">
      <w:pPr>
        <w:spacing w:after="0"/>
        <w:rPr>
          <w:sz w:val="24"/>
          <w:szCs w:val="24"/>
        </w:rPr>
      </w:pPr>
      <w:r w:rsidRPr="00E6041D">
        <w:rPr>
          <w:sz w:val="24"/>
          <w:szCs w:val="24"/>
        </w:rPr>
        <w:t xml:space="preserve">Gabriele </w:t>
      </w:r>
      <w:proofErr w:type="spellStart"/>
      <w:r w:rsidRPr="00E6041D">
        <w:rPr>
          <w:sz w:val="24"/>
          <w:szCs w:val="24"/>
        </w:rPr>
        <w:t>Hain</w:t>
      </w:r>
      <w:proofErr w:type="spellEnd"/>
      <w:r w:rsidRPr="00E6041D">
        <w:rPr>
          <w:sz w:val="24"/>
          <w:szCs w:val="24"/>
        </w:rPr>
        <w:t xml:space="preserve"> (AT)</w:t>
      </w:r>
    </w:p>
    <w:p w:rsidR="00446854" w:rsidRDefault="00446854" w:rsidP="00F73E97">
      <w:pPr>
        <w:spacing w:after="0"/>
        <w:rPr>
          <w:sz w:val="24"/>
          <w:szCs w:val="24"/>
          <w:lang w:val="en-US"/>
        </w:rPr>
      </w:pPr>
      <w:r>
        <w:rPr>
          <w:sz w:val="24"/>
          <w:szCs w:val="24"/>
        </w:rPr>
        <w:t xml:space="preserve">A vybraní studenti Výtvarných akademií v </w:t>
      </w:r>
      <w:proofErr w:type="spellStart"/>
      <w:r>
        <w:rPr>
          <w:sz w:val="24"/>
          <w:szCs w:val="24"/>
          <w:lang w:val="en-US"/>
        </w:rPr>
        <w:t>Belgii</w:t>
      </w:r>
      <w:proofErr w:type="spellEnd"/>
      <w:r>
        <w:rPr>
          <w:sz w:val="24"/>
          <w:szCs w:val="24"/>
          <w:lang w:val="en-US"/>
        </w:rPr>
        <w:t xml:space="preserve">: </w:t>
      </w:r>
    </w:p>
    <w:p w:rsidR="00446854" w:rsidRDefault="00446854" w:rsidP="00F73E97">
      <w:pPr>
        <w:spacing w:after="0"/>
        <w:rPr>
          <w:sz w:val="24"/>
          <w:szCs w:val="24"/>
        </w:rPr>
      </w:pPr>
      <w:proofErr w:type="spellStart"/>
      <w:r w:rsidRPr="00E6041D">
        <w:rPr>
          <w:sz w:val="24"/>
          <w:szCs w:val="24"/>
          <w:lang w:val="en-US"/>
        </w:rPr>
        <w:t>Geel</w:t>
      </w:r>
      <w:proofErr w:type="spellEnd"/>
      <w:r w:rsidRPr="00E6041D">
        <w:rPr>
          <w:sz w:val="24"/>
          <w:szCs w:val="24"/>
          <w:lang w:val="en-US"/>
        </w:rPr>
        <w:t xml:space="preserve">, </w:t>
      </w:r>
      <w:proofErr w:type="spellStart"/>
      <w:r w:rsidRPr="00E6041D">
        <w:rPr>
          <w:sz w:val="24"/>
          <w:szCs w:val="24"/>
          <w:lang w:val="en-US"/>
        </w:rPr>
        <w:t>Turnhout</w:t>
      </w:r>
      <w:proofErr w:type="spellEnd"/>
      <w:r w:rsidRPr="00E6041D">
        <w:rPr>
          <w:sz w:val="24"/>
          <w:szCs w:val="24"/>
          <w:lang w:val="en-US"/>
        </w:rPr>
        <w:t>, Heist-op-den-</w:t>
      </w:r>
      <w:r>
        <w:rPr>
          <w:sz w:val="24"/>
          <w:szCs w:val="24"/>
          <w:lang w:val="en-US"/>
        </w:rPr>
        <w:t xml:space="preserve">Berg, Halle, </w:t>
      </w:r>
      <w:proofErr w:type="spellStart"/>
      <w:r>
        <w:rPr>
          <w:sz w:val="24"/>
          <w:szCs w:val="24"/>
          <w:lang w:val="en-US"/>
        </w:rPr>
        <w:t>Maasmechelen</w:t>
      </w:r>
      <w:proofErr w:type="spellEnd"/>
      <w:r>
        <w:rPr>
          <w:sz w:val="24"/>
          <w:szCs w:val="24"/>
          <w:lang w:val="en-US"/>
        </w:rPr>
        <w:t xml:space="preserve"> a </w:t>
      </w:r>
      <w:proofErr w:type="spellStart"/>
      <w:r>
        <w:rPr>
          <w:sz w:val="24"/>
          <w:szCs w:val="24"/>
          <w:lang w:val="en-US"/>
        </w:rPr>
        <w:t>Lier</w:t>
      </w:r>
      <w:proofErr w:type="spellEnd"/>
      <w:r>
        <w:rPr>
          <w:sz w:val="24"/>
          <w:szCs w:val="24"/>
          <w:lang w:val="en-US"/>
        </w:rPr>
        <w:t xml:space="preserve"> </w:t>
      </w:r>
    </w:p>
    <w:p w:rsidR="00446854" w:rsidRPr="008F6FD5" w:rsidRDefault="00446854" w:rsidP="00446854">
      <w:pPr>
        <w:spacing w:after="0"/>
        <w:jc w:val="both"/>
        <w:rPr>
          <w:sz w:val="24"/>
          <w:szCs w:val="24"/>
        </w:rPr>
      </w:pPr>
    </w:p>
    <w:p w:rsidR="00446854" w:rsidRDefault="00446854" w:rsidP="00446854">
      <w:pPr>
        <w:spacing w:after="0"/>
        <w:ind w:right="-2"/>
        <w:jc w:val="both"/>
        <w:rPr>
          <w:sz w:val="24"/>
          <w:szCs w:val="24"/>
        </w:rPr>
        <w:sectPr w:rsidR="00446854" w:rsidSect="00446854">
          <w:type w:val="continuous"/>
          <w:pgSz w:w="11906" w:h="16838" w:code="9"/>
          <w:pgMar w:top="1418" w:right="1701" w:bottom="1701" w:left="1985" w:header="709" w:footer="709" w:gutter="0"/>
          <w:cols w:num="2" w:space="708"/>
          <w:docGrid w:linePitch="360"/>
        </w:sectPr>
      </w:pPr>
    </w:p>
    <w:p w:rsidR="00446854" w:rsidRPr="004E0029" w:rsidRDefault="00446854" w:rsidP="00446854">
      <w:pPr>
        <w:spacing w:after="0"/>
        <w:ind w:right="-2"/>
        <w:jc w:val="both"/>
        <w:rPr>
          <w:sz w:val="24"/>
          <w:szCs w:val="24"/>
        </w:rPr>
      </w:pPr>
    </w:p>
    <w:p w:rsidR="00332D4A" w:rsidRDefault="00332D4A" w:rsidP="004B1761">
      <w:pPr>
        <w:spacing w:after="0"/>
        <w:jc w:val="both"/>
        <w:rPr>
          <w:sz w:val="24"/>
          <w:szCs w:val="24"/>
        </w:rPr>
      </w:pPr>
    </w:p>
    <w:p w:rsidR="00446854" w:rsidRDefault="00446854" w:rsidP="004B1761">
      <w:pPr>
        <w:spacing w:after="0"/>
        <w:jc w:val="both"/>
        <w:rPr>
          <w:sz w:val="24"/>
          <w:szCs w:val="24"/>
        </w:rPr>
      </w:pPr>
    </w:p>
    <w:p w:rsidR="00446854" w:rsidRDefault="00446854" w:rsidP="004B1761">
      <w:pPr>
        <w:spacing w:after="0"/>
        <w:jc w:val="both"/>
        <w:rPr>
          <w:sz w:val="24"/>
          <w:szCs w:val="24"/>
        </w:rPr>
      </w:pPr>
    </w:p>
    <w:p w:rsidR="00446854" w:rsidRDefault="00446854" w:rsidP="004B1761">
      <w:pPr>
        <w:spacing w:after="0"/>
        <w:jc w:val="both"/>
        <w:rPr>
          <w:sz w:val="24"/>
          <w:szCs w:val="24"/>
        </w:rPr>
      </w:pPr>
    </w:p>
    <w:p w:rsidR="00446854" w:rsidRDefault="00446854" w:rsidP="004B1761">
      <w:pPr>
        <w:spacing w:after="0"/>
        <w:jc w:val="both"/>
        <w:rPr>
          <w:sz w:val="24"/>
          <w:szCs w:val="24"/>
        </w:rPr>
      </w:pPr>
    </w:p>
    <w:p w:rsidR="00F73E97" w:rsidRDefault="00F73E97" w:rsidP="004B1761">
      <w:pPr>
        <w:spacing w:after="0"/>
        <w:jc w:val="both"/>
        <w:rPr>
          <w:b/>
          <w:sz w:val="24"/>
          <w:szCs w:val="24"/>
        </w:rPr>
      </w:pPr>
    </w:p>
    <w:p w:rsidR="00016AAF" w:rsidRPr="00016AAF" w:rsidRDefault="008F6FD5" w:rsidP="004B1761">
      <w:pPr>
        <w:spacing w:after="0"/>
        <w:jc w:val="both"/>
        <w:rPr>
          <w:b/>
          <w:sz w:val="24"/>
          <w:szCs w:val="24"/>
        </w:rPr>
      </w:pPr>
      <w:r>
        <w:rPr>
          <w:b/>
          <w:sz w:val="24"/>
          <w:szCs w:val="24"/>
        </w:rPr>
        <w:lastRenderedPageBreak/>
        <w:t xml:space="preserve">Datum a </w:t>
      </w:r>
      <w:r w:rsidR="00016AAF" w:rsidRPr="00016AAF">
        <w:rPr>
          <w:b/>
          <w:sz w:val="24"/>
          <w:szCs w:val="24"/>
        </w:rPr>
        <w:t>Místo konání</w:t>
      </w:r>
      <w:r w:rsidR="00A663D9">
        <w:rPr>
          <w:b/>
          <w:sz w:val="24"/>
          <w:szCs w:val="24"/>
        </w:rPr>
        <w:t xml:space="preserve"> výstavy</w:t>
      </w:r>
      <w:r w:rsidR="00016AAF" w:rsidRPr="00016AAF">
        <w:rPr>
          <w:b/>
          <w:sz w:val="24"/>
          <w:szCs w:val="24"/>
        </w:rPr>
        <w:t>:</w:t>
      </w:r>
    </w:p>
    <w:p w:rsidR="008F6FD5" w:rsidRDefault="00576645" w:rsidP="008F6FD5">
      <w:pPr>
        <w:spacing w:after="0"/>
        <w:rPr>
          <w:sz w:val="24"/>
          <w:szCs w:val="24"/>
        </w:rPr>
      </w:pPr>
      <w:r>
        <w:rPr>
          <w:sz w:val="24"/>
          <w:szCs w:val="24"/>
        </w:rPr>
        <w:t>13. 6. - 13</w:t>
      </w:r>
      <w:r w:rsidR="008F6FD5">
        <w:rPr>
          <w:sz w:val="24"/>
          <w:szCs w:val="24"/>
        </w:rPr>
        <w:t>. 7. 2017</w:t>
      </w:r>
    </w:p>
    <w:p w:rsidR="00914E76" w:rsidRDefault="00914E76" w:rsidP="004B1761">
      <w:pPr>
        <w:spacing w:after="0"/>
        <w:jc w:val="both"/>
        <w:rPr>
          <w:sz w:val="24"/>
          <w:szCs w:val="24"/>
        </w:rPr>
      </w:pPr>
      <w:r>
        <w:rPr>
          <w:sz w:val="24"/>
          <w:szCs w:val="24"/>
        </w:rPr>
        <w:t>Dům porcelánu s modrou krví</w:t>
      </w:r>
      <w:r w:rsidR="00576645">
        <w:rPr>
          <w:sz w:val="24"/>
          <w:szCs w:val="24"/>
        </w:rPr>
        <w:t xml:space="preserve"> - Městské informační centrum Dubí</w:t>
      </w:r>
    </w:p>
    <w:p w:rsidR="00914E76" w:rsidRDefault="00914E76" w:rsidP="004B1761">
      <w:pPr>
        <w:spacing w:after="0"/>
        <w:jc w:val="both"/>
        <w:rPr>
          <w:sz w:val="24"/>
          <w:szCs w:val="24"/>
        </w:rPr>
      </w:pPr>
      <w:r>
        <w:rPr>
          <w:sz w:val="24"/>
          <w:szCs w:val="24"/>
        </w:rPr>
        <w:t xml:space="preserve">Tovární 620/15a </w:t>
      </w:r>
    </w:p>
    <w:p w:rsidR="00016AAF" w:rsidRDefault="00914E76" w:rsidP="004B1761">
      <w:pPr>
        <w:spacing w:after="0"/>
        <w:jc w:val="both"/>
        <w:rPr>
          <w:sz w:val="24"/>
          <w:szCs w:val="24"/>
        </w:rPr>
      </w:pPr>
      <w:r>
        <w:rPr>
          <w:sz w:val="24"/>
          <w:szCs w:val="24"/>
        </w:rPr>
        <w:t xml:space="preserve">417 01 Dubí </w:t>
      </w:r>
    </w:p>
    <w:p w:rsidR="006D711D" w:rsidRDefault="006D711D" w:rsidP="004B1761">
      <w:pPr>
        <w:spacing w:after="0"/>
        <w:jc w:val="both"/>
        <w:rPr>
          <w:sz w:val="24"/>
          <w:szCs w:val="24"/>
        </w:rPr>
      </w:pPr>
    </w:p>
    <w:p w:rsidR="00F73E97" w:rsidRDefault="006D711D" w:rsidP="006D711D">
      <w:pPr>
        <w:spacing w:after="0"/>
        <w:jc w:val="both"/>
        <w:rPr>
          <w:b/>
          <w:sz w:val="24"/>
          <w:szCs w:val="24"/>
        </w:rPr>
      </w:pPr>
      <w:r w:rsidRPr="006D711D">
        <w:rPr>
          <w:b/>
          <w:sz w:val="24"/>
          <w:szCs w:val="24"/>
        </w:rPr>
        <w:t>Kontaktní osoby:</w:t>
      </w:r>
    </w:p>
    <w:p w:rsidR="006D711D" w:rsidRPr="00F73E97" w:rsidRDefault="006D711D" w:rsidP="006D711D">
      <w:pPr>
        <w:spacing w:after="0"/>
        <w:jc w:val="both"/>
        <w:rPr>
          <w:b/>
          <w:sz w:val="24"/>
          <w:szCs w:val="24"/>
        </w:rPr>
      </w:pPr>
      <w:r>
        <w:rPr>
          <w:bCs/>
          <w:sz w:val="24"/>
          <w:szCs w:val="24"/>
        </w:rPr>
        <w:t xml:space="preserve">Jana Zajoncová </w:t>
      </w:r>
      <w:r>
        <w:rPr>
          <w:bCs/>
          <w:sz w:val="24"/>
          <w:szCs w:val="24"/>
        </w:rPr>
        <w:tab/>
      </w:r>
      <w:r w:rsidRPr="006D711D">
        <w:rPr>
          <w:bCs/>
          <w:sz w:val="24"/>
          <w:szCs w:val="24"/>
        </w:rPr>
        <w:t>+420 774 860 544</w:t>
      </w:r>
    </w:p>
    <w:p w:rsidR="006D711D" w:rsidRDefault="006D711D" w:rsidP="006D711D">
      <w:pPr>
        <w:spacing w:after="0"/>
        <w:jc w:val="both"/>
        <w:rPr>
          <w:bCs/>
          <w:sz w:val="24"/>
          <w:szCs w:val="24"/>
        </w:rPr>
      </w:pPr>
      <w:r>
        <w:rPr>
          <w:bCs/>
          <w:sz w:val="24"/>
          <w:szCs w:val="24"/>
        </w:rPr>
        <w:t xml:space="preserve">Martina Vlková </w:t>
      </w:r>
      <w:r>
        <w:rPr>
          <w:bCs/>
          <w:sz w:val="24"/>
          <w:szCs w:val="24"/>
        </w:rPr>
        <w:tab/>
        <w:t>+420 774 028 998</w:t>
      </w:r>
    </w:p>
    <w:p w:rsidR="006D711D" w:rsidRPr="006D711D" w:rsidRDefault="006D711D" w:rsidP="006D711D">
      <w:pPr>
        <w:spacing w:after="0"/>
        <w:jc w:val="both"/>
        <w:rPr>
          <w:bCs/>
          <w:sz w:val="24"/>
          <w:szCs w:val="24"/>
        </w:rPr>
      </w:pPr>
      <w:r>
        <w:rPr>
          <w:bCs/>
          <w:sz w:val="24"/>
          <w:szCs w:val="24"/>
        </w:rPr>
        <w:t xml:space="preserve">Marie Davidová </w:t>
      </w:r>
      <w:r>
        <w:rPr>
          <w:bCs/>
          <w:sz w:val="24"/>
          <w:szCs w:val="24"/>
        </w:rPr>
        <w:tab/>
        <w:t>+420 775 889 400</w:t>
      </w:r>
    </w:p>
    <w:p w:rsidR="006D711D" w:rsidRPr="006D711D" w:rsidRDefault="00301B77" w:rsidP="006D711D">
      <w:pPr>
        <w:spacing w:after="0"/>
        <w:jc w:val="both"/>
        <w:rPr>
          <w:bCs/>
          <w:sz w:val="24"/>
          <w:szCs w:val="24"/>
        </w:rPr>
      </w:pPr>
      <w:r>
        <w:rPr>
          <w:bCs/>
          <w:sz w:val="24"/>
          <w:szCs w:val="24"/>
        </w:rPr>
        <w:t xml:space="preserve">Dům porcelánu s modrou krví - </w:t>
      </w:r>
      <w:r w:rsidR="006D711D" w:rsidRPr="006D711D">
        <w:rPr>
          <w:bCs/>
          <w:sz w:val="24"/>
          <w:szCs w:val="24"/>
        </w:rPr>
        <w:t xml:space="preserve">Městské informační centrum </w:t>
      </w:r>
    </w:p>
    <w:p w:rsidR="006D711D" w:rsidRPr="006D711D" w:rsidRDefault="006D711D" w:rsidP="006D711D">
      <w:pPr>
        <w:spacing w:after="0"/>
        <w:jc w:val="both"/>
        <w:rPr>
          <w:bCs/>
          <w:sz w:val="24"/>
          <w:szCs w:val="24"/>
        </w:rPr>
      </w:pPr>
      <w:r w:rsidRPr="006D711D">
        <w:rPr>
          <w:bCs/>
          <w:sz w:val="24"/>
          <w:szCs w:val="24"/>
        </w:rPr>
        <w:t>Tovární 620/15a</w:t>
      </w:r>
    </w:p>
    <w:p w:rsidR="006D711D" w:rsidRPr="006D711D" w:rsidRDefault="006D711D" w:rsidP="006D711D">
      <w:pPr>
        <w:spacing w:after="0"/>
        <w:jc w:val="both"/>
        <w:rPr>
          <w:bCs/>
          <w:sz w:val="24"/>
          <w:szCs w:val="24"/>
        </w:rPr>
      </w:pPr>
      <w:r w:rsidRPr="006D711D">
        <w:rPr>
          <w:bCs/>
          <w:sz w:val="24"/>
          <w:szCs w:val="24"/>
        </w:rPr>
        <w:t xml:space="preserve">417 01 Dubí </w:t>
      </w:r>
    </w:p>
    <w:p w:rsidR="006D711D" w:rsidRPr="006D711D" w:rsidRDefault="006D711D" w:rsidP="006D711D">
      <w:pPr>
        <w:spacing w:after="0"/>
        <w:jc w:val="both"/>
        <w:rPr>
          <w:bCs/>
          <w:sz w:val="24"/>
          <w:szCs w:val="24"/>
        </w:rPr>
      </w:pPr>
      <w:r w:rsidRPr="006D711D">
        <w:rPr>
          <w:bCs/>
          <w:sz w:val="24"/>
          <w:szCs w:val="24"/>
        </w:rPr>
        <w:t xml:space="preserve">e-mail: </w:t>
      </w:r>
      <w:hyperlink r:id="rId9" w:history="1">
        <w:r w:rsidRPr="006D711D">
          <w:rPr>
            <w:rStyle w:val="Hypertextovodkaz"/>
            <w:bCs/>
            <w:sz w:val="24"/>
            <w:szCs w:val="24"/>
          </w:rPr>
          <w:t>info@infocentrum-dubi.cz</w:t>
        </w:r>
      </w:hyperlink>
    </w:p>
    <w:p w:rsidR="006D711D" w:rsidRPr="006D711D" w:rsidRDefault="006D711D" w:rsidP="004B1761">
      <w:pPr>
        <w:spacing w:after="0"/>
        <w:jc w:val="both"/>
        <w:rPr>
          <w:sz w:val="24"/>
          <w:szCs w:val="24"/>
        </w:rPr>
      </w:pPr>
    </w:p>
    <w:p w:rsidR="00A55283" w:rsidRDefault="00A55283" w:rsidP="004B1761">
      <w:pPr>
        <w:spacing w:after="0"/>
        <w:jc w:val="both"/>
        <w:rPr>
          <w:sz w:val="24"/>
          <w:szCs w:val="24"/>
        </w:rPr>
      </w:pPr>
    </w:p>
    <w:p w:rsidR="00914E76" w:rsidRDefault="00914E76" w:rsidP="00B201B9">
      <w:pPr>
        <w:spacing w:after="0"/>
        <w:jc w:val="both"/>
        <w:rPr>
          <w:sz w:val="24"/>
          <w:szCs w:val="24"/>
        </w:rPr>
      </w:pPr>
      <w:r>
        <w:rPr>
          <w:sz w:val="24"/>
          <w:szCs w:val="24"/>
        </w:rPr>
        <w:t>Dům por</w:t>
      </w:r>
      <w:r w:rsidR="00013CA2">
        <w:rPr>
          <w:sz w:val="24"/>
          <w:szCs w:val="24"/>
        </w:rPr>
        <w:t>celánu s modrou krví provozuje m</w:t>
      </w:r>
      <w:r>
        <w:rPr>
          <w:sz w:val="24"/>
          <w:szCs w:val="24"/>
        </w:rPr>
        <w:t>ěsto Dubí od roku 2013 jako multifunkční kulturní prostor zrekonstruovaný za finanční spoluúčasti Regionálního operačního programu Severozápad. Zrekonstruovaná budova bývalého městského kina skýtá zázemí pro Městské informační centrum, galerii porcelánu se stálou expozicí mezinárodního projektu Porcelánová cesta, přednáškový a promítací sál a prostor pro krátkodobé výstavy</w:t>
      </w:r>
      <w:r w:rsidR="004B1761">
        <w:rPr>
          <w:sz w:val="24"/>
          <w:szCs w:val="24"/>
        </w:rPr>
        <w:t xml:space="preserve">. </w:t>
      </w:r>
    </w:p>
    <w:p w:rsidR="008F6FD5" w:rsidRDefault="008F6FD5" w:rsidP="008F6FD5">
      <w:pPr>
        <w:spacing w:after="0"/>
        <w:jc w:val="both"/>
        <w:rPr>
          <w:sz w:val="24"/>
          <w:szCs w:val="24"/>
        </w:rPr>
      </w:pPr>
    </w:p>
    <w:sectPr w:rsidR="008F6FD5" w:rsidSect="00C56857">
      <w:type w:val="continuous"/>
      <w:pgSz w:w="11906" w:h="16838" w:code="9"/>
      <w:pgMar w:top="1418" w:right="1701" w:bottom="1701"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A0F" w:rsidRDefault="00E35A0F" w:rsidP="000A3B5A">
      <w:pPr>
        <w:spacing w:after="0" w:line="240" w:lineRule="auto"/>
      </w:pPr>
      <w:r>
        <w:separator/>
      </w:r>
    </w:p>
  </w:endnote>
  <w:endnote w:type="continuationSeparator" w:id="0">
    <w:p w:rsidR="00E35A0F" w:rsidRDefault="00E35A0F" w:rsidP="000A3B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37987"/>
      <w:docPartObj>
        <w:docPartGallery w:val="Page Numbers (Bottom of Page)"/>
        <w:docPartUnique/>
      </w:docPartObj>
    </w:sdtPr>
    <w:sdtContent>
      <w:p w:rsidR="00797922" w:rsidRDefault="00F119C2">
        <w:pPr>
          <w:pStyle w:val="Zpat"/>
          <w:jc w:val="right"/>
        </w:pPr>
        <w:fldSimple w:instr=" PAGE   \* MERGEFORMAT ">
          <w:r w:rsidR="00983A2B">
            <w:rPr>
              <w:noProof/>
            </w:rPr>
            <w:t>1</w:t>
          </w:r>
        </w:fldSimple>
      </w:p>
    </w:sdtContent>
  </w:sdt>
  <w:p w:rsidR="00797922" w:rsidRDefault="0079792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A0F" w:rsidRDefault="00E35A0F" w:rsidP="000A3B5A">
      <w:pPr>
        <w:spacing w:after="0" w:line="240" w:lineRule="auto"/>
      </w:pPr>
      <w:r>
        <w:separator/>
      </w:r>
    </w:p>
  </w:footnote>
  <w:footnote w:type="continuationSeparator" w:id="0">
    <w:p w:rsidR="00E35A0F" w:rsidRDefault="00E35A0F" w:rsidP="000A3B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9275A"/>
    <w:multiLevelType w:val="hybridMultilevel"/>
    <w:tmpl w:val="C5028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2701D0A"/>
    <w:multiLevelType w:val="multilevel"/>
    <w:tmpl w:val="73E4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1005D"/>
    <w:rsid w:val="00013CA2"/>
    <w:rsid w:val="00016AAF"/>
    <w:rsid w:val="000474F3"/>
    <w:rsid w:val="00074FC5"/>
    <w:rsid w:val="00087C5C"/>
    <w:rsid w:val="00097521"/>
    <w:rsid w:val="000A0D41"/>
    <w:rsid w:val="000A2F4A"/>
    <w:rsid w:val="000A3B5A"/>
    <w:rsid w:val="000A63BD"/>
    <w:rsid w:val="000B4D0B"/>
    <w:rsid w:val="000D5B2C"/>
    <w:rsid w:val="00107A71"/>
    <w:rsid w:val="00134D66"/>
    <w:rsid w:val="0013732A"/>
    <w:rsid w:val="00144F96"/>
    <w:rsid w:val="00157732"/>
    <w:rsid w:val="001703B2"/>
    <w:rsid w:val="00183526"/>
    <w:rsid w:val="001B1164"/>
    <w:rsid w:val="001B1617"/>
    <w:rsid w:val="001C5CEA"/>
    <w:rsid w:val="001D695C"/>
    <w:rsid w:val="00205B47"/>
    <w:rsid w:val="00211ED9"/>
    <w:rsid w:val="00230941"/>
    <w:rsid w:val="0023174D"/>
    <w:rsid w:val="002517F4"/>
    <w:rsid w:val="00257C85"/>
    <w:rsid w:val="00263FCB"/>
    <w:rsid w:val="002830B6"/>
    <w:rsid w:val="00301B77"/>
    <w:rsid w:val="00317EBA"/>
    <w:rsid w:val="00330FDE"/>
    <w:rsid w:val="00332D4A"/>
    <w:rsid w:val="003408B0"/>
    <w:rsid w:val="00340B2B"/>
    <w:rsid w:val="00340DDA"/>
    <w:rsid w:val="00345F6D"/>
    <w:rsid w:val="0034645B"/>
    <w:rsid w:val="003674A7"/>
    <w:rsid w:val="00384991"/>
    <w:rsid w:val="003A3372"/>
    <w:rsid w:val="003C1D6B"/>
    <w:rsid w:val="003C4E84"/>
    <w:rsid w:val="003D61CA"/>
    <w:rsid w:val="004072FE"/>
    <w:rsid w:val="0041306F"/>
    <w:rsid w:val="00413A11"/>
    <w:rsid w:val="00436165"/>
    <w:rsid w:val="00436DA4"/>
    <w:rsid w:val="00446854"/>
    <w:rsid w:val="004571EF"/>
    <w:rsid w:val="00460D0C"/>
    <w:rsid w:val="004B1761"/>
    <w:rsid w:val="004C0CFA"/>
    <w:rsid w:val="004C4083"/>
    <w:rsid w:val="004E0029"/>
    <w:rsid w:val="0051005D"/>
    <w:rsid w:val="00530896"/>
    <w:rsid w:val="00537F42"/>
    <w:rsid w:val="00545BB8"/>
    <w:rsid w:val="005602A7"/>
    <w:rsid w:val="0056430B"/>
    <w:rsid w:val="005669F7"/>
    <w:rsid w:val="00576645"/>
    <w:rsid w:val="005C0525"/>
    <w:rsid w:val="005C0641"/>
    <w:rsid w:val="005D31B1"/>
    <w:rsid w:val="005E4089"/>
    <w:rsid w:val="005E563F"/>
    <w:rsid w:val="005F219E"/>
    <w:rsid w:val="00605E2D"/>
    <w:rsid w:val="00631875"/>
    <w:rsid w:val="006668A1"/>
    <w:rsid w:val="00672606"/>
    <w:rsid w:val="00684B98"/>
    <w:rsid w:val="006B62E8"/>
    <w:rsid w:val="006C2C98"/>
    <w:rsid w:val="006D711D"/>
    <w:rsid w:val="006E15B2"/>
    <w:rsid w:val="00727641"/>
    <w:rsid w:val="00755FB8"/>
    <w:rsid w:val="00781746"/>
    <w:rsid w:val="00797922"/>
    <w:rsid w:val="007E77F2"/>
    <w:rsid w:val="00802D7B"/>
    <w:rsid w:val="00806CA9"/>
    <w:rsid w:val="00841244"/>
    <w:rsid w:val="00866E97"/>
    <w:rsid w:val="0088504D"/>
    <w:rsid w:val="008E61C0"/>
    <w:rsid w:val="008F6FD5"/>
    <w:rsid w:val="00914E76"/>
    <w:rsid w:val="0094013B"/>
    <w:rsid w:val="0094645D"/>
    <w:rsid w:val="00946DB6"/>
    <w:rsid w:val="00971A31"/>
    <w:rsid w:val="00977BE4"/>
    <w:rsid w:val="00981D4D"/>
    <w:rsid w:val="00983A2B"/>
    <w:rsid w:val="009A0FCE"/>
    <w:rsid w:val="009D0E3A"/>
    <w:rsid w:val="00A55283"/>
    <w:rsid w:val="00A663D9"/>
    <w:rsid w:val="00A71C3B"/>
    <w:rsid w:val="00AD1111"/>
    <w:rsid w:val="00AD1D83"/>
    <w:rsid w:val="00AE3DFD"/>
    <w:rsid w:val="00AF4D2C"/>
    <w:rsid w:val="00AF5501"/>
    <w:rsid w:val="00AF7542"/>
    <w:rsid w:val="00B06797"/>
    <w:rsid w:val="00B201B9"/>
    <w:rsid w:val="00B2411D"/>
    <w:rsid w:val="00B320D3"/>
    <w:rsid w:val="00B427B3"/>
    <w:rsid w:val="00B62232"/>
    <w:rsid w:val="00B74644"/>
    <w:rsid w:val="00BA19C6"/>
    <w:rsid w:val="00BA4EE8"/>
    <w:rsid w:val="00BE26FE"/>
    <w:rsid w:val="00C164AD"/>
    <w:rsid w:val="00C228DC"/>
    <w:rsid w:val="00C3387F"/>
    <w:rsid w:val="00C360AD"/>
    <w:rsid w:val="00C51938"/>
    <w:rsid w:val="00C56857"/>
    <w:rsid w:val="00C8065F"/>
    <w:rsid w:val="00CA5DF6"/>
    <w:rsid w:val="00CD306A"/>
    <w:rsid w:val="00CF7DC8"/>
    <w:rsid w:val="00D01FBE"/>
    <w:rsid w:val="00D6021A"/>
    <w:rsid w:val="00D80265"/>
    <w:rsid w:val="00D841D7"/>
    <w:rsid w:val="00DB2241"/>
    <w:rsid w:val="00DD7A1D"/>
    <w:rsid w:val="00DE2BFC"/>
    <w:rsid w:val="00E213FE"/>
    <w:rsid w:val="00E35A0F"/>
    <w:rsid w:val="00E57355"/>
    <w:rsid w:val="00E6041D"/>
    <w:rsid w:val="00E853E4"/>
    <w:rsid w:val="00EC160B"/>
    <w:rsid w:val="00EE47BA"/>
    <w:rsid w:val="00F0357F"/>
    <w:rsid w:val="00F119C2"/>
    <w:rsid w:val="00F14558"/>
    <w:rsid w:val="00F1711B"/>
    <w:rsid w:val="00F214F5"/>
    <w:rsid w:val="00F45810"/>
    <w:rsid w:val="00F60D65"/>
    <w:rsid w:val="00F61A49"/>
    <w:rsid w:val="00F73E97"/>
    <w:rsid w:val="00FB1637"/>
    <w:rsid w:val="00FE3C4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7464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E563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563F"/>
    <w:rPr>
      <w:rFonts w:ascii="Tahoma" w:hAnsi="Tahoma" w:cs="Tahoma"/>
      <w:sz w:val="16"/>
      <w:szCs w:val="16"/>
    </w:rPr>
  </w:style>
  <w:style w:type="paragraph" w:styleId="Odstavecseseznamem">
    <w:name w:val="List Paragraph"/>
    <w:basedOn w:val="Normln"/>
    <w:uiPriority w:val="34"/>
    <w:qFormat/>
    <w:rsid w:val="008F6FD5"/>
    <w:pPr>
      <w:ind w:left="720"/>
      <w:contextualSpacing/>
    </w:pPr>
  </w:style>
  <w:style w:type="paragraph" w:styleId="Zhlav">
    <w:name w:val="header"/>
    <w:basedOn w:val="Normln"/>
    <w:link w:val="ZhlavChar"/>
    <w:uiPriority w:val="99"/>
    <w:semiHidden/>
    <w:unhideWhenUsed/>
    <w:rsid w:val="000A3B5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A3B5A"/>
  </w:style>
  <w:style w:type="paragraph" w:styleId="Zpat">
    <w:name w:val="footer"/>
    <w:basedOn w:val="Normln"/>
    <w:link w:val="ZpatChar"/>
    <w:uiPriority w:val="99"/>
    <w:unhideWhenUsed/>
    <w:rsid w:val="000A3B5A"/>
    <w:pPr>
      <w:tabs>
        <w:tab w:val="center" w:pos="4536"/>
        <w:tab w:val="right" w:pos="9072"/>
      </w:tabs>
      <w:spacing w:after="0" w:line="240" w:lineRule="auto"/>
    </w:pPr>
  </w:style>
  <w:style w:type="character" w:customStyle="1" w:styleId="ZpatChar">
    <w:name w:val="Zápatí Char"/>
    <w:basedOn w:val="Standardnpsmoodstavce"/>
    <w:link w:val="Zpat"/>
    <w:uiPriority w:val="99"/>
    <w:rsid w:val="000A3B5A"/>
  </w:style>
  <w:style w:type="character" w:styleId="Hypertextovodkaz">
    <w:name w:val="Hyperlink"/>
    <w:basedOn w:val="Standardnpsmoodstavce"/>
    <w:uiPriority w:val="99"/>
    <w:unhideWhenUsed/>
    <w:rsid w:val="00DD7A1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023775">
      <w:bodyDiv w:val="1"/>
      <w:marLeft w:val="0"/>
      <w:marRight w:val="0"/>
      <w:marTop w:val="0"/>
      <w:marBottom w:val="0"/>
      <w:divBdr>
        <w:top w:val="none" w:sz="0" w:space="0" w:color="auto"/>
        <w:left w:val="none" w:sz="0" w:space="0" w:color="auto"/>
        <w:bottom w:val="none" w:sz="0" w:space="0" w:color="auto"/>
        <w:right w:val="none" w:sz="0" w:space="0" w:color="auto"/>
      </w:divBdr>
    </w:div>
    <w:div w:id="285353775">
      <w:bodyDiv w:val="1"/>
      <w:marLeft w:val="0"/>
      <w:marRight w:val="0"/>
      <w:marTop w:val="0"/>
      <w:marBottom w:val="0"/>
      <w:divBdr>
        <w:top w:val="none" w:sz="0" w:space="0" w:color="auto"/>
        <w:left w:val="none" w:sz="0" w:space="0" w:color="auto"/>
        <w:bottom w:val="none" w:sz="0" w:space="0" w:color="auto"/>
        <w:right w:val="none" w:sz="0" w:space="0" w:color="auto"/>
      </w:divBdr>
    </w:div>
    <w:div w:id="1535189716">
      <w:bodyDiv w:val="1"/>
      <w:marLeft w:val="0"/>
      <w:marRight w:val="0"/>
      <w:marTop w:val="0"/>
      <w:marBottom w:val="0"/>
      <w:divBdr>
        <w:top w:val="none" w:sz="0" w:space="0" w:color="auto"/>
        <w:left w:val="none" w:sz="0" w:space="0" w:color="auto"/>
        <w:bottom w:val="none" w:sz="0" w:space="0" w:color="auto"/>
        <w:right w:val="none" w:sz="0" w:space="0" w:color="auto"/>
      </w:divBdr>
    </w:div>
    <w:div w:id="1696929149">
      <w:bodyDiv w:val="1"/>
      <w:marLeft w:val="0"/>
      <w:marRight w:val="0"/>
      <w:marTop w:val="0"/>
      <w:marBottom w:val="0"/>
      <w:divBdr>
        <w:top w:val="none" w:sz="0" w:space="0" w:color="auto"/>
        <w:left w:val="none" w:sz="0" w:space="0" w:color="auto"/>
        <w:bottom w:val="none" w:sz="0" w:space="0" w:color="auto"/>
        <w:right w:val="none" w:sz="0" w:space="0" w:color="auto"/>
      </w:divBdr>
    </w:div>
    <w:div w:id="1840461228">
      <w:bodyDiv w:val="1"/>
      <w:marLeft w:val="0"/>
      <w:marRight w:val="0"/>
      <w:marTop w:val="0"/>
      <w:marBottom w:val="0"/>
      <w:divBdr>
        <w:top w:val="none" w:sz="0" w:space="0" w:color="auto"/>
        <w:left w:val="none" w:sz="0" w:space="0" w:color="auto"/>
        <w:bottom w:val="none" w:sz="0" w:space="0" w:color="auto"/>
        <w:right w:val="none" w:sz="0" w:space="0" w:color="auto"/>
      </w:divBdr>
    </w:div>
    <w:div w:id="194368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infocentrum-dub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EA195-2416-40AB-8A46-23369CF5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792</Words>
  <Characters>4679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23</cp:revision>
  <cp:lastPrinted>2017-05-16T11:15:00Z</cp:lastPrinted>
  <dcterms:created xsi:type="dcterms:W3CDTF">2017-05-15T09:16:00Z</dcterms:created>
  <dcterms:modified xsi:type="dcterms:W3CDTF">2017-05-30T07:22:00Z</dcterms:modified>
</cp:coreProperties>
</file>