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082FD" w14:textId="547DE9D9" w:rsidR="0003400A" w:rsidRPr="0003400A" w:rsidRDefault="00A24D56" w:rsidP="0003400A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P</w:t>
      </w:r>
      <w:r w:rsidR="00FF22B8">
        <w:rPr>
          <w:rFonts w:ascii="Trebuchet MS" w:hAnsi="Trebuchet MS"/>
          <w:b/>
          <w:sz w:val="24"/>
          <w:szCs w:val="24"/>
        </w:rPr>
        <w:t>ražské židle  - p</w:t>
      </w:r>
      <w:r>
        <w:rPr>
          <w:rFonts w:ascii="Trebuchet MS" w:hAnsi="Trebuchet MS"/>
          <w:b/>
          <w:sz w:val="24"/>
          <w:szCs w:val="24"/>
        </w:rPr>
        <w:t>osaďte se na</w:t>
      </w:r>
      <w:r w:rsidR="0003400A" w:rsidRPr="0003400A">
        <w:rPr>
          <w:rFonts w:ascii="Trebuchet MS" w:hAnsi="Trebuchet MS"/>
          <w:b/>
          <w:sz w:val="24"/>
          <w:szCs w:val="24"/>
        </w:rPr>
        <w:t xml:space="preserve"> </w:t>
      </w:r>
      <w:r w:rsidR="00FF22B8">
        <w:rPr>
          <w:rFonts w:ascii="Trebuchet MS" w:hAnsi="Trebuchet MS"/>
          <w:b/>
          <w:sz w:val="24"/>
          <w:szCs w:val="24"/>
        </w:rPr>
        <w:t>6</w:t>
      </w:r>
      <w:r w:rsidR="0003400A" w:rsidRPr="0003400A">
        <w:rPr>
          <w:rFonts w:ascii="Trebuchet MS" w:hAnsi="Trebuchet MS"/>
          <w:b/>
          <w:sz w:val="24"/>
          <w:szCs w:val="24"/>
        </w:rPr>
        <w:t>0 místech</w:t>
      </w:r>
      <w:r w:rsidR="00815DF2">
        <w:rPr>
          <w:rFonts w:ascii="Trebuchet MS" w:hAnsi="Trebuchet MS"/>
          <w:b/>
          <w:sz w:val="24"/>
          <w:szCs w:val="24"/>
        </w:rPr>
        <w:br/>
      </w:r>
    </w:p>
    <w:p w14:paraId="33843C2C" w14:textId="08E39B70" w:rsidR="00435E0F" w:rsidRDefault="00815DF2" w:rsidP="0003400A">
      <w:pPr>
        <w:pStyle w:val="Default"/>
        <w:rPr>
          <w:rFonts w:asciiTheme="minorHAnsi" w:hAnsiTheme="minorHAnsi"/>
          <w:i/>
          <w:color w:val="000000" w:themeColor="text1"/>
        </w:rPr>
      </w:pPr>
      <w:r>
        <w:rPr>
          <w:rFonts w:asciiTheme="minorHAnsi" w:hAnsiTheme="minorHAnsi"/>
          <w:i/>
          <w:color w:val="000000" w:themeColor="text1"/>
        </w:rPr>
        <w:t xml:space="preserve">Pražské židle a stolky </w:t>
      </w:r>
      <w:r w:rsidR="000B33BD">
        <w:rPr>
          <w:rFonts w:asciiTheme="minorHAnsi" w:hAnsiTheme="minorHAnsi"/>
          <w:i/>
          <w:color w:val="000000" w:themeColor="text1"/>
        </w:rPr>
        <w:t xml:space="preserve">se </w:t>
      </w:r>
      <w:r w:rsidR="004328DD">
        <w:rPr>
          <w:rFonts w:asciiTheme="minorHAnsi" w:hAnsiTheme="minorHAnsi"/>
          <w:i/>
          <w:color w:val="000000" w:themeColor="text1"/>
        </w:rPr>
        <w:t>v dubnu</w:t>
      </w:r>
      <w:r w:rsidR="00A24D56">
        <w:rPr>
          <w:rFonts w:asciiTheme="minorHAnsi" w:hAnsiTheme="minorHAnsi"/>
          <w:i/>
          <w:color w:val="000000" w:themeColor="text1"/>
        </w:rPr>
        <w:t xml:space="preserve"> </w:t>
      </w:r>
      <w:r w:rsidR="004A00ED">
        <w:rPr>
          <w:rFonts w:asciiTheme="minorHAnsi" w:hAnsiTheme="minorHAnsi"/>
          <w:i/>
          <w:color w:val="000000" w:themeColor="text1"/>
        </w:rPr>
        <w:t xml:space="preserve">opět </w:t>
      </w:r>
      <w:r w:rsidR="003317A2">
        <w:rPr>
          <w:rFonts w:asciiTheme="minorHAnsi" w:hAnsiTheme="minorHAnsi"/>
          <w:i/>
          <w:color w:val="000000" w:themeColor="text1"/>
        </w:rPr>
        <w:t xml:space="preserve">objeví </w:t>
      </w:r>
      <w:r w:rsidR="00860E88">
        <w:rPr>
          <w:rFonts w:asciiTheme="minorHAnsi" w:hAnsiTheme="minorHAnsi"/>
          <w:i/>
          <w:color w:val="000000" w:themeColor="text1"/>
        </w:rPr>
        <w:t>v Praze</w:t>
      </w:r>
      <w:r w:rsidR="00942AFC">
        <w:rPr>
          <w:rFonts w:asciiTheme="minorHAnsi" w:hAnsiTheme="minorHAnsi"/>
          <w:i/>
          <w:color w:val="000000" w:themeColor="text1"/>
        </w:rPr>
        <w:t xml:space="preserve">. Kromě </w:t>
      </w:r>
      <w:r w:rsidR="00943BA9">
        <w:rPr>
          <w:rFonts w:asciiTheme="minorHAnsi" w:hAnsiTheme="minorHAnsi"/>
          <w:i/>
          <w:color w:val="000000" w:themeColor="text1"/>
        </w:rPr>
        <w:t xml:space="preserve">již </w:t>
      </w:r>
      <w:r w:rsidR="00B563D8">
        <w:rPr>
          <w:rFonts w:asciiTheme="minorHAnsi" w:hAnsiTheme="minorHAnsi"/>
          <w:i/>
          <w:color w:val="000000" w:themeColor="text1"/>
        </w:rPr>
        <w:t>klasických míst jako je Malostranské náměstí nebo kampus Dejvice</w:t>
      </w:r>
      <w:r w:rsidR="00833421">
        <w:rPr>
          <w:rFonts w:asciiTheme="minorHAnsi" w:hAnsiTheme="minorHAnsi"/>
          <w:i/>
          <w:color w:val="000000" w:themeColor="text1"/>
        </w:rPr>
        <w:t>,</w:t>
      </w:r>
      <w:r w:rsidR="00B563D8">
        <w:rPr>
          <w:rFonts w:asciiTheme="minorHAnsi" w:hAnsiTheme="minorHAnsi"/>
          <w:i/>
          <w:color w:val="000000" w:themeColor="text1"/>
        </w:rPr>
        <w:t xml:space="preserve"> se bude možné na černé židle posadit </w:t>
      </w:r>
      <w:r w:rsidR="00297224">
        <w:rPr>
          <w:rFonts w:asciiTheme="minorHAnsi" w:hAnsiTheme="minorHAnsi"/>
          <w:i/>
          <w:color w:val="000000" w:themeColor="text1"/>
        </w:rPr>
        <w:t xml:space="preserve">nově i </w:t>
      </w:r>
      <w:r w:rsidR="00B563D8">
        <w:rPr>
          <w:rFonts w:asciiTheme="minorHAnsi" w:hAnsiTheme="minorHAnsi"/>
          <w:i/>
          <w:color w:val="000000" w:themeColor="text1"/>
        </w:rPr>
        <w:t>v areálu Kasár</w:t>
      </w:r>
      <w:r w:rsidR="004328DD">
        <w:rPr>
          <w:rFonts w:asciiTheme="minorHAnsi" w:hAnsiTheme="minorHAnsi"/>
          <w:i/>
          <w:color w:val="000000" w:themeColor="text1"/>
        </w:rPr>
        <w:t>en</w:t>
      </w:r>
      <w:r w:rsidR="00B563D8">
        <w:rPr>
          <w:rFonts w:asciiTheme="minorHAnsi" w:hAnsiTheme="minorHAnsi"/>
          <w:i/>
          <w:color w:val="000000" w:themeColor="text1"/>
        </w:rPr>
        <w:t xml:space="preserve"> Karlín, </w:t>
      </w:r>
      <w:r w:rsidR="00BD3534">
        <w:rPr>
          <w:rFonts w:asciiTheme="minorHAnsi" w:hAnsiTheme="minorHAnsi"/>
          <w:i/>
          <w:color w:val="000000" w:themeColor="text1"/>
        </w:rPr>
        <w:t>na Štvanic</w:t>
      </w:r>
      <w:r w:rsidR="00FE6015">
        <w:rPr>
          <w:rFonts w:asciiTheme="minorHAnsi" w:hAnsiTheme="minorHAnsi"/>
          <w:i/>
          <w:color w:val="000000" w:themeColor="text1"/>
        </w:rPr>
        <w:t>i</w:t>
      </w:r>
      <w:r w:rsidR="00BD3534">
        <w:rPr>
          <w:rFonts w:asciiTheme="minorHAnsi" w:hAnsiTheme="minorHAnsi"/>
          <w:i/>
          <w:color w:val="000000" w:themeColor="text1"/>
        </w:rPr>
        <w:t>,</w:t>
      </w:r>
      <w:r w:rsidR="008D0551">
        <w:rPr>
          <w:rFonts w:asciiTheme="minorHAnsi" w:hAnsiTheme="minorHAnsi"/>
          <w:i/>
          <w:color w:val="000000" w:themeColor="text1"/>
        </w:rPr>
        <w:t xml:space="preserve"> na </w:t>
      </w:r>
      <w:r w:rsidR="00FE6015">
        <w:rPr>
          <w:rFonts w:asciiTheme="minorHAnsi" w:hAnsiTheme="minorHAnsi"/>
          <w:i/>
          <w:color w:val="000000" w:themeColor="text1"/>
        </w:rPr>
        <w:t>sídlišti</w:t>
      </w:r>
      <w:r w:rsidR="00733F30">
        <w:rPr>
          <w:rFonts w:asciiTheme="minorHAnsi" w:hAnsiTheme="minorHAnsi"/>
          <w:i/>
          <w:color w:val="000000" w:themeColor="text1"/>
        </w:rPr>
        <w:t xml:space="preserve"> Lužiny </w:t>
      </w:r>
      <w:r w:rsidR="00AA5860">
        <w:rPr>
          <w:rFonts w:asciiTheme="minorHAnsi" w:hAnsiTheme="minorHAnsi"/>
          <w:i/>
          <w:color w:val="000000" w:themeColor="text1"/>
        </w:rPr>
        <w:t xml:space="preserve">nebo </w:t>
      </w:r>
      <w:r w:rsidR="00F24C4B">
        <w:rPr>
          <w:rFonts w:asciiTheme="minorHAnsi" w:hAnsiTheme="minorHAnsi"/>
          <w:i/>
          <w:color w:val="000000" w:themeColor="text1"/>
        </w:rPr>
        <w:t>v Horních Počernicích v parku u Divadla</w:t>
      </w:r>
      <w:r w:rsidR="00833421">
        <w:rPr>
          <w:rFonts w:asciiTheme="minorHAnsi" w:hAnsiTheme="minorHAnsi"/>
          <w:i/>
          <w:color w:val="000000" w:themeColor="text1"/>
        </w:rPr>
        <w:t xml:space="preserve">. </w:t>
      </w:r>
      <w:r w:rsidR="004E066D">
        <w:rPr>
          <w:rFonts w:asciiTheme="minorHAnsi" w:hAnsiTheme="minorHAnsi"/>
          <w:i/>
          <w:color w:val="000000" w:themeColor="text1"/>
        </w:rPr>
        <w:t xml:space="preserve">Zájem </w:t>
      </w:r>
      <w:r w:rsidR="00F1183F">
        <w:rPr>
          <w:rFonts w:asciiTheme="minorHAnsi" w:hAnsiTheme="minorHAnsi"/>
          <w:i/>
          <w:color w:val="000000" w:themeColor="text1"/>
        </w:rPr>
        <w:t xml:space="preserve">správců </w:t>
      </w:r>
      <w:r w:rsidR="00A24D56">
        <w:rPr>
          <w:rFonts w:asciiTheme="minorHAnsi" w:hAnsiTheme="minorHAnsi"/>
          <w:i/>
          <w:color w:val="000000" w:themeColor="text1"/>
        </w:rPr>
        <w:t>letos</w:t>
      </w:r>
      <w:r w:rsidR="00297224">
        <w:rPr>
          <w:rFonts w:asciiTheme="minorHAnsi" w:hAnsiTheme="minorHAnsi"/>
          <w:i/>
          <w:color w:val="000000" w:themeColor="text1"/>
        </w:rPr>
        <w:t xml:space="preserve"> </w:t>
      </w:r>
      <w:r w:rsidR="004E066D">
        <w:rPr>
          <w:rFonts w:asciiTheme="minorHAnsi" w:hAnsiTheme="minorHAnsi"/>
          <w:i/>
          <w:color w:val="000000" w:themeColor="text1"/>
        </w:rPr>
        <w:t xml:space="preserve">značně převýšil předchozí </w:t>
      </w:r>
      <w:r w:rsidR="00A24D56">
        <w:rPr>
          <w:rFonts w:asciiTheme="minorHAnsi" w:hAnsiTheme="minorHAnsi"/>
          <w:i/>
          <w:color w:val="000000" w:themeColor="text1"/>
        </w:rPr>
        <w:t>dvě</w:t>
      </w:r>
      <w:r w:rsidR="00F1183F">
        <w:rPr>
          <w:rFonts w:asciiTheme="minorHAnsi" w:hAnsiTheme="minorHAnsi"/>
          <w:i/>
          <w:color w:val="000000" w:themeColor="text1"/>
        </w:rPr>
        <w:t xml:space="preserve"> </w:t>
      </w:r>
      <w:r w:rsidR="00A24D56">
        <w:rPr>
          <w:rFonts w:asciiTheme="minorHAnsi" w:hAnsiTheme="minorHAnsi"/>
          <w:i/>
          <w:color w:val="000000" w:themeColor="text1"/>
        </w:rPr>
        <w:t>sezóny</w:t>
      </w:r>
      <w:r w:rsidR="00F1183F">
        <w:rPr>
          <w:rFonts w:asciiTheme="minorHAnsi" w:hAnsiTheme="minorHAnsi"/>
          <w:i/>
          <w:color w:val="000000" w:themeColor="text1"/>
        </w:rPr>
        <w:t xml:space="preserve"> a vyšplh</w:t>
      </w:r>
      <w:r w:rsidR="00A24D56">
        <w:rPr>
          <w:rFonts w:asciiTheme="minorHAnsi" w:hAnsiTheme="minorHAnsi"/>
          <w:i/>
          <w:color w:val="000000" w:themeColor="text1"/>
        </w:rPr>
        <w:t xml:space="preserve">al se až na </w:t>
      </w:r>
      <w:r w:rsidR="00FE6015">
        <w:rPr>
          <w:rFonts w:asciiTheme="minorHAnsi" w:hAnsiTheme="minorHAnsi"/>
          <w:i/>
          <w:color w:val="000000" w:themeColor="text1"/>
        </w:rPr>
        <w:t>6</w:t>
      </w:r>
      <w:r w:rsidR="00A24D56">
        <w:rPr>
          <w:rFonts w:asciiTheme="minorHAnsi" w:hAnsiTheme="minorHAnsi"/>
          <w:i/>
          <w:color w:val="000000" w:themeColor="text1"/>
        </w:rPr>
        <w:t>0 různých lokalit.</w:t>
      </w:r>
    </w:p>
    <w:p w14:paraId="69D621AD" w14:textId="77777777" w:rsidR="00053CBD" w:rsidRDefault="00053CBD" w:rsidP="0003400A">
      <w:pPr>
        <w:pStyle w:val="Default"/>
        <w:rPr>
          <w:rFonts w:asciiTheme="minorHAnsi" w:hAnsiTheme="minorHAnsi"/>
          <w:i/>
          <w:color w:val="000000" w:themeColor="text1"/>
        </w:rPr>
      </w:pPr>
    </w:p>
    <w:p w14:paraId="3883E3D5" w14:textId="598B85AD" w:rsidR="00CF6CFF" w:rsidRPr="005D2453" w:rsidRDefault="00894396" w:rsidP="0003400A">
      <w:pPr>
        <w:pStyle w:val="Default"/>
        <w:rPr>
          <w:rFonts w:asciiTheme="minorHAnsi" w:hAnsiTheme="minorHAnsi" w:cstheme="minorHAnsi"/>
          <w:color w:val="000000" w:themeColor="text1"/>
        </w:rPr>
      </w:pPr>
      <w:r>
        <w:rPr>
          <w:rStyle w:val="bumpedfont15"/>
          <w:rFonts w:asciiTheme="minorHAnsi" w:hAnsiTheme="minorHAnsi" w:cstheme="minorHAnsi"/>
        </w:rPr>
        <w:t>„</w:t>
      </w:r>
      <w:bookmarkStart w:id="0" w:name="_GoBack"/>
      <w:bookmarkEnd w:id="0"/>
      <w:r w:rsidR="005D2453" w:rsidRPr="005D2453">
        <w:rPr>
          <w:rStyle w:val="bumpedfont15"/>
          <w:rFonts w:asciiTheme="minorHAnsi" w:hAnsiTheme="minorHAnsi" w:cstheme="minorHAnsi"/>
        </w:rPr>
        <w:t xml:space="preserve">Loňská sezona přinesla také několik novinek. Na vybraných místech byly například židle a stolky umístěny volně bez řetízků. Například v Emauzích, v Botanické zahradě nebo před Veletržním palácem se tento postup osvědčil, a proto těch míst bude přibývat,” </w:t>
      </w:r>
      <w:r w:rsidR="00CF6CFF" w:rsidRPr="005D2453">
        <w:rPr>
          <w:rFonts w:asciiTheme="minorHAnsi" w:hAnsiTheme="minorHAnsi" w:cstheme="minorHAnsi"/>
          <w:color w:val="000000" w:themeColor="text1"/>
        </w:rPr>
        <w:t>říká primátorka Adriana Krnáčová.</w:t>
      </w:r>
    </w:p>
    <w:p w14:paraId="379BE5F8" w14:textId="77777777" w:rsidR="00CF6CFF" w:rsidRDefault="00CF6CFF" w:rsidP="0003400A">
      <w:pPr>
        <w:pStyle w:val="Default"/>
        <w:rPr>
          <w:rFonts w:asciiTheme="minorHAnsi" w:hAnsiTheme="minorHAnsi"/>
          <w:color w:val="000000" w:themeColor="text1"/>
        </w:rPr>
      </w:pPr>
    </w:p>
    <w:p w14:paraId="56D6CB1A" w14:textId="1988E7BE" w:rsidR="00053CBD" w:rsidRDefault="00CF6CFF" w:rsidP="0003400A">
      <w:pPr>
        <w:pStyle w:val="Default"/>
        <w:rPr>
          <w:rFonts w:asciiTheme="minorHAnsi" w:hAnsiTheme="minorHAnsi"/>
          <w:color w:val="000000" w:themeColor="text1"/>
        </w:rPr>
      </w:pPr>
      <w:r w:rsidRPr="00CF6CFF">
        <w:rPr>
          <w:rFonts w:asciiTheme="minorHAnsi" w:hAnsiTheme="minorHAnsi"/>
          <w:color w:val="000000" w:themeColor="text1"/>
        </w:rPr>
        <w:t>Projekt Pražské židle &amp; stolky tento rok proběhne již potřetí. Do otevřené výzvy</w:t>
      </w:r>
      <w:r w:rsidR="004E79B5">
        <w:rPr>
          <w:rFonts w:asciiTheme="minorHAnsi" w:hAnsiTheme="minorHAnsi"/>
          <w:color w:val="000000" w:themeColor="text1"/>
        </w:rPr>
        <w:t xml:space="preserve"> pro provozovatele židlí a stolků</w:t>
      </w:r>
      <w:r w:rsidRPr="00CF6CFF">
        <w:rPr>
          <w:rFonts w:asciiTheme="minorHAnsi" w:hAnsiTheme="minorHAnsi"/>
          <w:color w:val="000000" w:themeColor="text1"/>
        </w:rPr>
        <w:t xml:space="preserve"> se </w:t>
      </w:r>
      <w:r w:rsidR="004E79B5">
        <w:rPr>
          <w:rFonts w:asciiTheme="minorHAnsi" w:hAnsiTheme="minorHAnsi"/>
          <w:color w:val="000000" w:themeColor="text1"/>
        </w:rPr>
        <w:t xml:space="preserve">mohli </w:t>
      </w:r>
      <w:r w:rsidRPr="00CF6CFF">
        <w:rPr>
          <w:rFonts w:asciiTheme="minorHAnsi" w:hAnsiTheme="minorHAnsi"/>
          <w:color w:val="000000" w:themeColor="text1"/>
        </w:rPr>
        <w:t>přihlásit občané</w:t>
      </w:r>
      <w:r w:rsidR="004E79B5">
        <w:rPr>
          <w:rFonts w:asciiTheme="minorHAnsi" w:hAnsiTheme="minorHAnsi"/>
          <w:color w:val="000000" w:themeColor="text1"/>
        </w:rPr>
        <w:t>, spolky</w:t>
      </w:r>
      <w:r w:rsidR="00FE6015">
        <w:rPr>
          <w:rFonts w:asciiTheme="minorHAnsi" w:hAnsiTheme="minorHAnsi"/>
          <w:color w:val="000000" w:themeColor="text1"/>
        </w:rPr>
        <w:t xml:space="preserve">, </w:t>
      </w:r>
      <w:r w:rsidR="00856734">
        <w:rPr>
          <w:rFonts w:asciiTheme="minorHAnsi" w:hAnsiTheme="minorHAnsi"/>
          <w:color w:val="000000" w:themeColor="text1"/>
        </w:rPr>
        <w:t xml:space="preserve">soukromé subjekty či </w:t>
      </w:r>
      <w:r w:rsidR="004E79B5">
        <w:rPr>
          <w:rFonts w:asciiTheme="minorHAnsi" w:hAnsiTheme="minorHAnsi"/>
          <w:color w:val="000000" w:themeColor="text1"/>
        </w:rPr>
        <w:t xml:space="preserve">kulturní instituce. </w:t>
      </w:r>
      <w:r w:rsidR="00730E3B">
        <w:rPr>
          <w:rFonts w:asciiTheme="minorHAnsi" w:hAnsiTheme="minorHAnsi"/>
          <w:color w:val="000000" w:themeColor="text1"/>
        </w:rPr>
        <w:t>V pilotní sezoně 2015 byly ži</w:t>
      </w:r>
      <w:r w:rsidR="00482480">
        <w:rPr>
          <w:rFonts w:asciiTheme="minorHAnsi" w:hAnsiTheme="minorHAnsi"/>
          <w:color w:val="000000" w:themeColor="text1"/>
        </w:rPr>
        <w:t xml:space="preserve">dle umístěny jen na </w:t>
      </w:r>
      <w:r w:rsidR="00EF6AD8">
        <w:rPr>
          <w:rFonts w:asciiTheme="minorHAnsi" w:hAnsiTheme="minorHAnsi"/>
          <w:color w:val="000000" w:themeColor="text1"/>
        </w:rPr>
        <w:t>osmi</w:t>
      </w:r>
      <w:r w:rsidR="00482480">
        <w:rPr>
          <w:rFonts w:asciiTheme="minorHAnsi" w:hAnsiTheme="minorHAnsi"/>
          <w:color w:val="000000" w:themeColor="text1"/>
        </w:rPr>
        <w:t xml:space="preserve"> míste</w:t>
      </w:r>
      <w:r w:rsidR="007023F4">
        <w:rPr>
          <w:rFonts w:asciiTheme="minorHAnsi" w:hAnsiTheme="minorHAnsi"/>
          <w:color w:val="000000" w:themeColor="text1"/>
        </w:rPr>
        <w:t xml:space="preserve">ch. </w:t>
      </w:r>
      <w:r w:rsidR="00856734">
        <w:rPr>
          <w:rFonts w:asciiTheme="minorHAnsi" w:hAnsiTheme="minorHAnsi"/>
          <w:color w:val="000000" w:themeColor="text1"/>
        </w:rPr>
        <w:t>Loni se jejich počet zpětinásobil a</w:t>
      </w:r>
      <w:r w:rsidR="00D4227C">
        <w:rPr>
          <w:rFonts w:asciiTheme="minorHAnsi" w:hAnsiTheme="minorHAnsi"/>
          <w:color w:val="000000" w:themeColor="text1"/>
        </w:rPr>
        <w:t xml:space="preserve"> </w:t>
      </w:r>
      <w:r w:rsidR="00D11C90">
        <w:rPr>
          <w:rFonts w:asciiTheme="minorHAnsi" w:hAnsiTheme="minorHAnsi"/>
          <w:color w:val="000000" w:themeColor="text1"/>
        </w:rPr>
        <w:t xml:space="preserve">tento rok budou židle </w:t>
      </w:r>
      <w:r w:rsidR="00856734">
        <w:rPr>
          <w:rFonts w:asciiTheme="minorHAnsi" w:hAnsiTheme="minorHAnsi"/>
          <w:color w:val="000000" w:themeColor="text1"/>
        </w:rPr>
        <w:t>ve</w:t>
      </w:r>
      <w:r w:rsidR="00D11C90">
        <w:rPr>
          <w:rFonts w:asciiTheme="minorHAnsi" w:hAnsiTheme="minorHAnsi"/>
          <w:color w:val="000000" w:themeColor="text1"/>
        </w:rPr>
        <w:t xml:space="preserve"> </w:t>
      </w:r>
      <w:r w:rsidR="00856734">
        <w:rPr>
          <w:rFonts w:asciiTheme="minorHAnsi" w:hAnsiTheme="minorHAnsi"/>
          <w:color w:val="000000" w:themeColor="text1"/>
        </w:rPr>
        <w:t>více než 6</w:t>
      </w:r>
      <w:r w:rsidR="00D11C90">
        <w:rPr>
          <w:rFonts w:asciiTheme="minorHAnsi" w:hAnsiTheme="minorHAnsi"/>
          <w:color w:val="000000" w:themeColor="text1"/>
        </w:rPr>
        <w:t xml:space="preserve">0 </w:t>
      </w:r>
      <w:r w:rsidR="00856734">
        <w:rPr>
          <w:rFonts w:asciiTheme="minorHAnsi" w:hAnsiTheme="minorHAnsi"/>
          <w:color w:val="000000" w:themeColor="text1"/>
        </w:rPr>
        <w:t>lokalitách</w:t>
      </w:r>
      <w:r w:rsidR="00D11C90">
        <w:rPr>
          <w:rFonts w:asciiTheme="minorHAnsi" w:hAnsiTheme="minorHAnsi"/>
          <w:color w:val="000000" w:themeColor="text1"/>
        </w:rPr>
        <w:t xml:space="preserve">. </w:t>
      </w:r>
      <w:r w:rsidR="00044395">
        <w:rPr>
          <w:rFonts w:asciiTheme="minorHAnsi" w:hAnsiTheme="minorHAnsi"/>
          <w:color w:val="000000" w:themeColor="text1"/>
        </w:rPr>
        <w:t xml:space="preserve">Mezi </w:t>
      </w:r>
      <w:r w:rsidR="000771D3">
        <w:rPr>
          <w:rFonts w:asciiTheme="minorHAnsi" w:hAnsiTheme="minorHAnsi"/>
          <w:color w:val="000000" w:themeColor="text1"/>
        </w:rPr>
        <w:t xml:space="preserve">nové lokality patří např. kampus Albertov, Kasárna Karlín, </w:t>
      </w:r>
      <w:r w:rsidR="00AB6275">
        <w:rPr>
          <w:rFonts w:asciiTheme="minorHAnsi" w:hAnsiTheme="minorHAnsi"/>
          <w:color w:val="000000" w:themeColor="text1"/>
        </w:rPr>
        <w:t>park</w:t>
      </w:r>
      <w:r w:rsidR="00856734">
        <w:rPr>
          <w:rFonts w:asciiTheme="minorHAnsi" w:hAnsiTheme="minorHAnsi"/>
          <w:color w:val="000000" w:themeColor="text1"/>
        </w:rPr>
        <w:t>y</w:t>
      </w:r>
      <w:r w:rsidR="00AB6275">
        <w:rPr>
          <w:rFonts w:asciiTheme="minorHAnsi" w:hAnsiTheme="minorHAnsi"/>
          <w:color w:val="000000" w:themeColor="text1"/>
        </w:rPr>
        <w:t xml:space="preserve"> Jezerka</w:t>
      </w:r>
      <w:r w:rsidR="00856734">
        <w:rPr>
          <w:rFonts w:asciiTheme="minorHAnsi" w:hAnsiTheme="minorHAnsi"/>
          <w:color w:val="000000" w:themeColor="text1"/>
        </w:rPr>
        <w:t xml:space="preserve">, Klamovka či </w:t>
      </w:r>
      <w:proofErr w:type="spellStart"/>
      <w:r w:rsidR="00856734">
        <w:rPr>
          <w:rFonts w:asciiTheme="minorHAnsi" w:hAnsiTheme="minorHAnsi"/>
          <w:color w:val="000000" w:themeColor="text1"/>
        </w:rPr>
        <w:t>Sacre</w:t>
      </w:r>
      <w:proofErr w:type="spellEnd"/>
      <w:r w:rsidR="00856734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856734">
        <w:rPr>
          <w:rFonts w:asciiTheme="minorHAnsi" w:hAnsiTheme="minorHAnsi"/>
          <w:color w:val="000000" w:themeColor="text1"/>
        </w:rPr>
        <w:t>Coeur</w:t>
      </w:r>
      <w:proofErr w:type="spellEnd"/>
      <w:r w:rsidR="00AB6275">
        <w:rPr>
          <w:rFonts w:asciiTheme="minorHAnsi" w:hAnsiTheme="minorHAnsi"/>
          <w:color w:val="000000" w:themeColor="text1"/>
        </w:rPr>
        <w:t xml:space="preserve">, </w:t>
      </w:r>
      <w:r w:rsidR="00856734">
        <w:rPr>
          <w:rFonts w:asciiTheme="minorHAnsi" w:hAnsiTheme="minorHAnsi"/>
          <w:color w:val="000000" w:themeColor="text1"/>
        </w:rPr>
        <w:t xml:space="preserve">vnitroblok </w:t>
      </w:r>
      <w:proofErr w:type="spellStart"/>
      <w:r w:rsidR="00AB6275">
        <w:rPr>
          <w:rFonts w:asciiTheme="minorHAnsi" w:hAnsiTheme="minorHAnsi"/>
          <w:color w:val="000000" w:themeColor="text1"/>
        </w:rPr>
        <w:t>Cors</w:t>
      </w:r>
      <w:r w:rsidR="00856734">
        <w:rPr>
          <w:rFonts w:asciiTheme="minorHAnsi" w:hAnsiTheme="minorHAnsi"/>
          <w:color w:val="000000" w:themeColor="text1"/>
        </w:rPr>
        <w:t>a</w:t>
      </w:r>
      <w:proofErr w:type="spellEnd"/>
      <w:r w:rsidR="00AB6275">
        <w:rPr>
          <w:rFonts w:asciiTheme="minorHAnsi" w:hAnsiTheme="minorHAnsi"/>
          <w:color w:val="000000" w:themeColor="text1"/>
        </w:rPr>
        <w:t xml:space="preserve"> Karlín</w:t>
      </w:r>
      <w:r w:rsidR="00856734">
        <w:rPr>
          <w:rFonts w:asciiTheme="minorHAnsi" w:hAnsiTheme="minorHAnsi"/>
          <w:color w:val="000000" w:themeColor="text1"/>
        </w:rPr>
        <w:t xml:space="preserve"> či na sídlišti Ďáblice</w:t>
      </w:r>
      <w:r w:rsidR="00AB6275">
        <w:rPr>
          <w:rFonts w:asciiTheme="minorHAnsi" w:hAnsiTheme="minorHAnsi"/>
          <w:color w:val="000000" w:themeColor="text1"/>
        </w:rPr>
        <w:t xml:space="preserve">, </w:t>
      </w:r>
      <w:r w:rsidR="00856734">
        <w:rPr>
          <w:rFonts w:asciiTheme="minorHAnsi" w:hAnsiTheme="minorHAnsi"/>
          <w:color w:val="000000" w:themeColor="text1"/>
        </w:rPr>
        <w:t xml:space="preserve">ostrov </w:t>
      </w:r>
      <w:r w:rsidR="00AB6275">
        <w:rPr>
          <w:rFonts w:asciiTheme="minorHAnsi" w:hAnsiTheme="minorHAnsi"/>
          <w:color w:val="000000" w:themeColor="text1"/>
        </w:rPr>
        <w:t>Štvanice</w:t>
      </w:r>
      <w:r w:rsidR="008D0551">
        <w:rPr>
          <w:rFonts w:asciiTheme="minorHAnsi" w:hAnsiTheme="minorHAnsi"/>
          <w:color w:val="000000" w:themeColor="text1"/>
        </w:rPr>
        <w:t xml:space="preserve"> nebo na Strossmayerově náměstí</w:t>
      </w:r>
      <w:r w:rsidR="00AB6275">
        <w:rPr>
          <w:rFonts w:asciiTheme="minorHAnsi" w:hAnsiTheme="minorHAnsi"/>
          <w:color w:val="000000" w:themeColor="text1"/>
        </w:rPr>
        <w:t>.</w:t>
      </w:r>
    </w:p>
    <w:p w14:paraId="3BAD4914" w14:textId="77777777" w:rsidR="005D2453" w:rsidRDefault="005D2453" w:rsidP="0003400A">
      <w:pPr>
        <w:pStyle w:val="Default"/>
        <w:rPr>
          <w:rFonts w:asciiTheme="minorHAnsi" w:hAnsiTheme="minorHAnsi"/>
          <w:color w:val="000000" w:themeColor="text1"/>
        </w:rPr>
      </w:pPr>
    </w:p>
    <w:p w14:paraId="617EAE7D" w14:textId="61FDDAD5" w:rsidR="007D2972" w:rsidRDefault="005D2453" w:rsidP="0003400A">
      <w:pPr>
        <w:pStyle w:val="Defaul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</w:t>
      </w:r>
      <w:r w:rsidR="007D2972">
        <w:rPr>
          <w:rFonts w:asciiTheme="minorHAnsi" w:hAnsiTheme="minorHAnsi"/>
          <w:color w:val="000000" w:themeColor="text1"/>
        </w:rPr>
        <w:t>„</w:t>
      </w:r>
      <w:r w:rsidR="001F7BDA">
        <w:rPr>
          <w:rFonts w:asciiTheme="minorHAnsi" w:hAnsiTheme="minorHAnsi"/>
          <w:color w:val="000000" w:themeColor="text1"/>
        </w:rPr>
        <w:t xml:space="preserve">Zájem ze </w:t>
      </w:r>
      <w:r w:rsidR="006C18BC">
        <w:rPr>
          <w:rFonts w:asciiTheme="minorHAnsi" w:hAnsiTheme="minorHAnsi"/>
          <w:color w:val="000000" w:themeColor="text1"/>
        </w:rPr>
        <w:t xml:space="preserve">stran </w:t>
      </w:r>
      <w:r w:rsidR="001F7BDA">
        <w:rPr>
          <w:rFonts w:asciiTheme="minorHAnsi" w:hAnsiTheme="minorHAnsi"/>
          <w:color w:val="000000" w:themeColor="text1"/>
        </w:rPr>
        <w:t>správců a uživatelů</w:t>
      </w:r>
      <w:r w:rsidR="006C18BC">
        <w:rPr>
          <w:rFonts w:asciiTheme="minorHAnsi" w:hAnsiTheme="minorHAnsi"/>
          <w:color w:val="000000" w:themeColor="text1"/>
        </w:rPr>
        <w:t xml:space="preserve"> svědčí o tom, že</w:t>
      </w:r>
      <w:r w:rsidR="00941924">
        <w:rPr>
          <w:rFonts w:asciiTheme="minorHAnsi" w:hAnsiTheme="minorHAnsi"/>
          <w:color w:val="000000" w:themeColor="text1"/>
        </w:rPr>
        <w:t xml:space="preserve"> Pražané</w:t>
      </w:r>
      <w:r w:rsidR="009F0DAB">
        <w:rPr>
          <w:rFonts w:asciiTheme="minorHAnsi" w:hAnsiTheme="minorHAnsi"/>
          <w:color w:val="000000" w:themeColor="text1"/>
        </w:rPr>
        <w:t xml:space="preserve"> </w:t>
      </w:r>
      <w:r w:rsidR="00BE74D2">
        <w:rPr>
          <w:rFonts w:asciiTheme="minorHAnsi" w:hAnsiTheme="minorHAnsi"/>
          <w:color w:val="000000" w:themeColor="text1"/>
        </w:rPr>
        <w:t>se rádi účastní kultivace</w:t>
      </w:r>
      <w:r w:rsidR="009F0DAB">
        <w:rPr>
          <w:rFonts w:asciiTheme="minorHAnsi" w:hAnsiTheme="minorHAnsi"/>
          <w:color w:val="000000" w:themeColor="text1"/>
        </w:rPr>
        <w:t xml:space="preserve"> </w:t>
      </w:r>
      <w:r w:rsidR="00BE74D2">
        <w:rPr>
          <w:rFonts w:asciiTheme="minorHAnsi" w:hAnsiTheme="minorHAnsi"/>
          <w:color w:val="000000" w:themeColor="text1"/>
        </w:rPr>
        <w:t>veřejných</w:t>
      </w:r>
      <w:r w:rsidR="000C7A47">
        <w:rPr>
          <w:rFonts w:asciiTheme="minorHAnsi" w:hAnsiTheme="minorHAnsi"/>
          <w:color w:val="000000" w:themeColor="text1"/>
        </w:rPr>
        <w:t xml:space="preserve"> prostranství, ale také</w:t>
      </w:r>
      <w:r w:rsidR="00BE74D2">
        <w:rPr>
          <w:rFonts w:asciiTheme="minorHAnsi" w:hAnsiTheme="minorHAnsi"/>
          <w:color w:val="000000" w:themeColor="text1"/>
        </w:rPr>
        <w:t xml:space="preserve"> to, </w:t>
      </w:r>
      <w:r w:rsidR="00941924">
        <w:rPr>
          <w:rFonts w:asciiTheme="minorHAnsi" w:hAnsiTheme="minorHAnsi"/>
          <w:color w:val="000000" w:themeColor="text1"/>
        </w:rPr>
        <w:t xml:space="preserve">že </w:t>
      </w:r>
      <w:r w:rsidR="00F60843">
        <w:rPr>
          <w:rFonts w:asciiTheme="minorHAnsi" w:hAnsiTheme="minorHAnsi"/>
          <w:color w:val="000000" w:themeColor="text1"/>
        </w:rPr>
        <w:t xml:space="preserve">možnost </w:t>
      </w:r>
      <w:r w:rsidR="000C7A47">
        <w:rPr>
          <w:rFonts w:asciiTheme="minorHAnsi" w:hAnsiTheme="minorHAnsi"/>
          <w:color w:val="000000" w:themeColor="text1"/>
        </w:rPr>
        <w:t>kvalitní</w:t>
      </w:r>
      <w:r w:rsidR="00733F30">
        <w:rPr>
          <w:rFonts w:asciiTheme="minorHAnsi" w:hAnsiTheme="minorHAnsi"/>
          <w:color w:val="000000" w:themeColor="text1"/>
        </w:rPr>
        <w:t>ho</w:t>
      </w:r>
      <w:r w:rsidR="000C7A47">
        <w:rPr>
          <w:rFonts w:asciiTheme="minorHAnsi" w:hAnsiTheme="minorHAnsi"/>
          <w:color w:val="000000" w:themeColor="text1"/>
        </w:rPr>
        <w:t xml:space="preserve"> posezení ve městě stále chybí,“ vysvětluje Petra Kolínská, </w:t>
      </w:r>
      <w:r w:rsidR="00BE2D40">
        <w:rPr>
          <w:rFonts w:asciiTheme="minorHAnsi" w:hAnsiTheme="minorHAnsi"/>
          <w:color w:val="000000" w:themeColor="text1"/>
        </w:rPr>
        <w:t>náměstkyně primátorky.</w:t>
      </w:r>
      <w:r w:rsidR="009F0DAB">
        <w:rPr>
          <w:rFonts w:asciiTheme="minorHAnsi" w:hAnsiTheme="minorHAnsi"/>
          <w:color w:val="000000" w:themeColor="text1"/>
        </w:rPr>
        <w:t xml:space="preserve"> </w:t>
      </w:r>
    </w:p>
    <w:p w14:paraId="0E2F0C1B" w14:textId="77777777" w:rsidR="009C6975" w:rsidRDefault="009C6975" w:rsidP="0003400A">
      <w:pPr>
        <w:pStyle w:val="Default"/>
        <w:rPr>
          <w:rFonts w:asciiTheme="minorHAnsi" w:hAnsiTheme="minorHAnsi"/>
          <w:color w:val="000000" w:themeColor="text1"/>
        </w:rPr>
      </w:pPr>
    </w:p>
    <w:p w14:paraId="3DF02A32" w14:textId="0D8F1159" w:rsidR="009C6975" w:rsidRDefault="009C6975" w:rsidP="0003400A">
      <w:pPr>
        <w:pStyle w:val="Defaul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</w:t>
      </w:r>
      <w:r w:rsidRPr="009C6975">
        <w:rPr>
          <w:rFonts w:asciiTheme="minorHAnsi" w:hAnsiTheme="minorHAnsi"/>
          <w:color w:val="000000" w:themeColor="text1"/>
        </w:rPr>
        <w:t xml:space="preserve">oňská sezona přinesla také pár novinek. Na vybraných místech byly židle a stolky umístěny bez řetízků. Například v Emauzích, v Botanické zahradě nebo před Veletržním palácem se tento postup osvědčil. Proto budou v nadcházející sezoně židle a stolky volně, aby se například v létě daly pohodlně posunout do stínu. Další novinkou v minulém roce byl zimní provoz. Na některých místech židle zůstaly </w:t>
      </w:r>
      <w:r w:rsidR="00733F30">
        <w:rPr>
          <w:rFonts w:asciiTheme="minorHAnsi" w:hAnsiTheme="minorHAnsi"/>
          <w:color w:val="000000" w:themeColor="text1"/>
        </w:rPr>
        <w:t>i přes zimu</w:t>
      </w:r>
      <w:r w:rsidRPr="009C6975">
        <w:rPr>
          <w:rFonts w:asciiTheme="minorHAnsi" w:hAnsiTheme="minorHAnsi"/>
          <w:color w:val="000000" w:themeColor="text1"/>
        </w:rPr>
        <w:t xml:space="preserve"> a lidé je tak mohli využívat mimo sezonu.</w:t>
      </w:r>
      <w:r w:rsidR="00335877">
        <w:rPr>
          <w:rFonts w:asciiTheme="minorHAnsi" w:hAnsiTheme="minorHAnsi"/>
          <w:color w:val="000000" w:themeColor="text1"/>
        </w:rPr>
        <w:t xml:space="preserve"> </w:t>
      </w:r>
      <w:r w:rsidR="007020D3">
        <w:rPr>
          <w:rFonts w:asciiTheme="minorHAnsi" w:hAnsiTheme="minorHAnsi"/>
          <w:color w:val="000000" w:themeColor="text1"/>
        </w:rPr>
        <w:br/>
      </w:r>
      <w:r w:rsidR="007020D3">
        <w:rPr>
          <w:rFonts w:asciiTheme="minorHAnsi" w:hAnsiTheme="minorHAnsi"/>
          <w:color w:val="000000" w:themeColor="text1"/>
        </w:rPr>
        <w:br/>
      </w:r>
      <w:r w:rsidR="00335877" w:rsidRPr="0071058D">
        <w:rPr>
          <w:rFonts w:asciiTheme="minorHAnsi" w:hAnsiTheme="minorHAnsi"/>
          <w:color w:val="000000" w:themeColor="text1"/>
        </w:rPr>
        <w:t xml:space="preserve">Poprvé </w:t>
      </w:r>
      <w:r w:rsidR="00FF22B8" w:rsidRPr="0071058D">
        <w:rPr>
          <w:rFonts w:asciiTheme="minorHAnsi" w:hAnsiTheme="minorHAnsi"/>
          <w:color w:val="000000" w:themeColor="text1"/>
        </w:rPr>
        <w:t>si</w:t>
      </w:r>
      <w:r w:rsidR="00335877" w:rsidRPr="0071058D">
        <w:rPr>
          <w:rFonts w:asciiTheme="minorHAnsi" w:hAnsiTheme="minorHAnsi"/>
          <w:color w:val="000000" w:themeColor="text1"/>
        </w:rPr>
        <w:t xml:space="preserve"> </w:t>
      </w:r>
      <w:r w:rsidR="00FF22B8" w:rsidRPr="0071058D">
        <w:rPr>
          <w:rFonts w:asciiTheme="minorHAnsi" w:hAnsiTheme="minorHAnsi"/>
          <w:color w:val="000000" w:themeColor="text1"/>
        </w:rPr>
        <w:t xml:space="preserve">také </w:t>
      </w:r>
      <w:r w:rsidR="00335877" w:rsidRPr="0071058D">
        <w:rPr>
          <w:rFonts w:asciiTheme="minorHAnsi" w:hAnsiTheme="minorHAnsi"/>
          <w:color w:val="000000" w:themeColor="text1"/>
        </w:rPr>
        <w:t xml:space="preserve">pražské židle </w:t>
      </w:r>
      <w:r w:rsidR="00FF22B8" w:rsidRPr="0071058D">
        <w:rPr>
          <w:rFonts w:asciiTheme="minorHAnsi" w:hAnsiTheme="minorHAnsi"/>
          <w:color w:val="000000" w:themeColor="text1"/>
        </w:rPr>
        <w:t>vyzkoušely jednorázové neziskové kulturně-společenské akce. Pravidla, za kterých bude možno si židle zapůjčit v roce 2018</w:t>
      </w:r>
      <w:r w:rsidR="00C65B3A">
        <w:rPr>
          <w:rFonts w:asciiTheme="minorHAnsi" w:hAnsiTheme="minorHAnsi"/>
          <w:color w:val="000000" w:themeColor="text1"/>
        </w:rPr>
        <w:t>,</w:t>
      </w:r>
      <w:r w:rsidR="00FF22B8" w:rsidRPr="0071058D">
        <w:rPr>
          <w:rFonts w:asciiTheme="minorHAnsi" w:hAnsiTheme="minorHAnsi"/>
          <w:color w:val="000000" w:themeColor="text1"/>
        </w:rPr>
        <w:t xml:space="preserve"> </w:t>
      </w:r>
      <w:r w:rsidR="00590DCE">
        <w:rPr>
          <w:rFonts w:asciiTheme="minorHAnsi" w:hAnsiTheme="minorHAnsi"/>
          <w:color w:val="000000" w:themeColor="text1"/>
        </w:rPr>
        <w:t>naleznete</w:t>
      </w:r>
      <w:r w:rsidR="00FF22B8" w:rsidRPr="0071058D">
        <w:rPr>
          <w:rFonts w:asciiTheme="minorHAnsi" w:hAnsiTheme="minorHAnsi"/>
          <w:color w:val="000000" w:themeColor="text1"/>
        </w:rPr>
        <w:t xml:space="preserve"> na webových stránkách</w:t>
      </w:r>
      <w:r w:rsidR="00590DCE">
        <w:rPr>
          <w:rFonts w:asciiTheme="minorHAnsi" w:hAnsiTheme="minorHAnsi"/>
          <w:color w:val="000000" w:themeColor="text1"/>
        </w:rPr>
        <w:t xml:space="preserve"> IPR Praha</w:t>
      </w:r>
      <w:r w:rsidR="00FF22B8" w:rsidRPr="0071058D">
        <w:rPr>
          <w:rFonts w:asciiTheme="minorHAnsi" w:hAnsiTheme="minorHAnsi"/>
          <w:color w:val="000000" w:themeColor="text1"/>
        </w:rPr>
        <w:t>.</w:t>
      </w:r>
    </w:p>
    <w:p w14:paraId="3EFC41DF" w14:textId="77777777" w:rsidR="00BE2D40" w:rsidRDefault="00BE2D40" w:rsidP="0003400A">
      <w:pPr>
        <w:pStyle w:val="Default"/>
        <w:rPr>
          <w:rFonts w:asciiTheme="minorHAnsi" w:hAnsiTheme="minorHAnsi"/>
          <w:color w:val="000000" w:themeColor="text1"/>
        </w:rPr>
      </w:pPr>
    </w:p>
    <w:p w14:paraId="0ABDCE90" w14:textId="29258723" w:rsidR="00BE2D40" w:rsidRPr="00053CBD" w:rsidRDefault="00C65B3A" w:rsidP="0003400A">
      <w:pPr>
        <w:pStyle w:val="Default"/>
        <w:rPr>
          <w:rFonts w:asciiTheme="minorHAnsi" w:hAnsiTheme="minorHAnsi"/>
          <w:color w:val="000000" w:themeColor="text1"/>
        </w:rPr>
      </w:pPr>
      <w:r w:rsidRPr="00C65B3A">
        <w:rPr>
          <w:rFonts w:asciiTheme="minorHAnsi" w:hAnsiTheme="minorHAnsi" w:cstheme="minorHAnsi"/>
          <w:color w:val="333333"/>
          <w:szCs w:val="26"/>
          <w:shd w:val="clear" w:color="auto" w:fill="FFFFFF"/>
        </w:rPr>
        <w:t>Architekti z Institutu plánování a rozvoje Prahy (IPR) se pro </w:t>
      </w:r>
      <w:r w:rsidRPr="00C65B3A">
        <w:rPr>
          <w:rStyle w:val="Zdraznn"/>
          <w:rFonts w:asciiTheme="minorHAnsi" w:hAnsiTheme="minorHAnsi" w:cstheme="minorHAnsi"/>
          <w:color w:val="333333"/>
          <w:szCs w:val="26"/>
          <w:shd w:val="clear" w:color="auto" w:fill="FFFFFF"/>
        </w:rPr>
        <w:t>projekt</w:t>
      </w:r>
      <w:r w:rsidRPr="00C65B3A">
        <w:rPr>
          <w:rFonts w:asciiTheme="minorHAnsi" w:hAnsiTheme="minorHAnsi" w:cstheme="minorHAnsi"/>
          <w:color w:val="333333"/>
          <w:szCs w:val="26"/>
          <w:shd w:val="clear" w:color="auto" w:fill="FFFFFF"/>
        </w:rPr>
        <w:t> inspirovali v New Yorku, Kodani, Curychu či Stockholmu.</w:t>
      </w:r>
      <w:r>
        <w:rPr>
          <w:rFonts w:asciiTheme="minorHAnsi" w:hAnsiTheme="minorHAnsi" w:cstheme="minorHAnsi"/>
          <w:color w:val="333333"/>
          <w:szCs w:val="26"/>
          <w:shd w:val="clear" w:color="auto" w:fill="FFFFFF"/>
        </w:rPr>
        <w:t xml:space="preserve"> </w:t>
      </w:r>
      <w:r w:rsidR="00BE74D2" w:rsidRPr="00BE74D2">
        <w:rPr>
          <w:rFonts w:asciiTheme="minorHAnsi" w:hAnsiTheme="minorHAnsi"/>
          <w:color w:val="000000" w:themeColor="text1"/>
        </w:rPr>
        <w:t xml:space="preserve">„Rozhodli jsme se, že židle a stolky letos nebudeme zamykat stejně jako v Kodani nebo v New Yorku. Věříme, že Pražané důvěru města ocení,“ vysvětluje Ondřej Boháč, ředitel </w:t>
      </w:r>
      <w:r>
        <w:rPr>
          <w:rFonts w:asciiTheme="minorHAnsi" w:hAnsiTheme="minorHAnsi"/>
          <w:color w:val="000000" w:themeColor="text1"/>
        </w:rPr>
        <w:t>IPR</w:t>
      </w:r>
      <w:r w:rsidR="00BE74D2" w:rsidRPr="00BE74D2">
        <w:rPr>
          <w:rFonts w:asciiTheme="minorHAnsi" w:hAnsiTheme="minorHAnsi"/>
          <w:color w:val="000000" w:themeColor="text1"/>
        </w:rPr>
        <w:t>.</w:t>
      </w:r>
    </w:p>
    <w:p w14:paraId="29FF4663" w14:textId="77777777" w:rsidR="00435E0F" w:rsidRDefault="00435E0F" w:rsidP="00435E0F">
      <w:pPr>
        <w:pStyle w:val="Default"/>
        <w:jc w:val="both"/>
        <w:rPr>
          <w:rFonts w:asciiTheme="minorHAnsi" w:hAnsiTheme="minorHAnsi"/>
          <w:i/>
          <w:color w:val="000000" w:themeColor="text1"/>
        </w:rPr>
      </w:pPr>
    </w:p>
    <w:p w14:paraId="0F4B3757" w14:textId="6D5E7BA5" w:rsidR="00BE2D40" w:rsidRPr="00BE2D40" w:rsidRDefault="00733F30" w:rsidP="00435E0F">
      <w:pPr>
        <w:pStyle w:val="Default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lastRenderedPageBreak/>
        <w:t xml:space="preserve">Aktuální seznam lokalit </w:t>
      </w:r>
      <w:r w:rsidR="00BE2D40" w:rsidRPr="00BE2D40">
        <w:rPr>
          <w:rFonts w:asciiTheme="minorHAnsi" w:hAnsiTheme="minorHAnsi"/>
          <w:color w:val="000000" w:themeColor="text1"/>
        </w:rPr>
        <w:t>pražských židlí a vyhodnocení předchozích sezon projektu naleznete vždy na webu:</w:t>
      </w:r>
      <w:r w:rsidR="00BE2D40">
        <w:rPr>
          <w:rFonts w:ascii="UnitSlabPro" w:hAnsi="UnitSlabPro" w:cs="UnitSlabPro"/>
          <w:color w:val="333333"/>
          <w:sz w:val="26"/>
          <w:szCs w:val="26"/>
          <w:shd w:val="clear" w:color="auto" w:fill="FFFFFF"/>
        </w:rPr>
        <w:t> </w:t>
      </w:r>
      <w:hyperlink r:id="rId12" w:history="1">
        <w:r w:rsidR="00BE2D40" w:rsidRPr="008F7DBA">
          <w:rPr>
            <w:rStyle w:val="Hypertextovodkaz"/>
            <w:rFonts w:ascii="UnitSlabPro" w:hAnsi="UnitSlabPro" w:cs="UnitSlabPro"/>
            <w:color w:val="E30520"/>
            <w:sz w:val="22"/>
            <w:szCs w:val="22"/>
            <w:shd w:val="clear" w:color="auto" w:fill="FFFFFF"/>
          </w:rPr>
          <w:t>www.iprpraha.cz/prazskezidle</w:t>
        </w:r>
      </w:hyperlink>
    </w:p>
    <w:p w14:paraId="0463FF8F" w14:textId="77777777" w:rsidR="005D2453" w:rsidRDefault="00435E0F" w:rsidP="005D2453">
      <w:pPr>
        <w:pStyle w:val="Default"/>
        <w:rPr>
          <w:rFonts w:asciiTheme="minorHAnsi" w:hAnsiTheme="minorHAnsi"/>
          <w:b/>
          <w:color w:val="000000" w:themeColor="text1"/>
        </w:rPr>
      </w:pPr>
      <w:r w:rsidRPr="00435E0F">
        <w:rPr>
          <w:color w:val="000000" w:themeColor="text1"/>
        </w:rPr>
        <w:br/>
      </w:r>
    </w:p>
    <w:p w14:paraId="62C11B42" w14:textId="0B4FB5BE" w:rsidR="005D2453" w:rsidRPr="005D2453" w:rsidRDefault="005D2453" w:rsidP="005D2453">
      <w:pPr>
        <w:pStyle w:val="Default"/>
        <w:rPr>
          <w:rFonts w:asciiTheme="minorHAnsi" w:hAnsiTheme="minorHAnsi"/>
          <w:b/>
          <w:color w:val="000000" w:themeColor="text1"/>
        </w:rPr>
      </w:pPr>
      <w:r w:rsidRPr="005D2453">
        <w:rPr>
          <w:rFonts w:asciiTheme="minorHAnsi" w:hAnsiTheme="minorHAnsi"/>
          <w:b/>
          <w:color w:val="000000" w:themeColor="text1"/>
        </w:rPr>
        <w:t>Seznam míst pro sezónu 2018 - lokality ze sezóny 2017:</w:t>
      </w:r>
    </w:p>
    <w:p w14:paraId="253F92D0" w14:textId="77777777" w:rsidR="005D2453" w:rsidRDefault="005D2453" w:rsidP="005D2453">
      <w:pPr>
        <w:pStyle w:val="Default"/>
        <w:rPr>
          <w:rFonts w:asciiTheme="minorHAnsi" w:hAnsiTheme="minorHAnsi"/>
          <w:color w:val="000000" w:themeColor="text1"/>
        </w:rPr>
      </w:pPr>
    </w:p>
    <w:p w14:paraId="30862729" w14:textId="77777777" w:rsid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 w:rsidRPr="005D2453">
        <w:rPr>
          <w:rFonts w:cstheme="minorHAnsi"/>
          <w:color w:val="000000"/>
          <w:sz w:val="24"/>
          <w:szCs w:val="24"/>
          <w:lang w:eastAsia="cs-CZ"/>
        </w:rPr>
        <w:t>Parčík v Kolodějích</w:t>
      </w:r>
      <w:r>
        <w:rPr>
          <w:rFonts w:cstheme="minorHAnsi"/>
          <w:color w:val="000000"/>
          <w:sz w:val="24"/>
          <w:szCs w:val="24"/>
          <w:lang w:eastAsia="cs-CZ"/>
        </w:rPr>
        <w:br/>
        <w:t xml:space="preserve">Klánovice - park H. </w:t>
      </w:r>
      <w:proofErr w:type="spellStart"/>
      <w:r>
        <w:rPr>
          <w:rFonts w:cstheme="minorHAnsi"/>
          <w:color w:val="000000"/>
          <w:sz w:val="24"/>
          <w:szCs w:val="24"/>
          <w:lang w:eastAsia="cs-CZ"/>
        </w:rPr>
        <w:t>Vilgusové</w:t>
      </w:r>
      <w:proofErr w:type="spellEnd"/>
      <w:r>
        <w:rPr>
          <w:rFonts w:cstheme="minorHAnsi"/>
          <w:color w:val="000000"/>
          <w:sz w:val="24"/>
          <w:szCs w:val="24"/>
          <w:lang w:eastAsia="cs-CZ"/>
        </w:rPr>
        <w:br/>
        <w:t>K</w:t>
      </w:r>
      <w:r w:rsidRPr="005D2453">
        <w:rPr>
          <w:rFonts w:cstheme="minorHAnsi"/>
          <w:color w:val="000000"/>
          <w:sz w:val="24"/>
          <w:szCs w:val="24"/>
          <w:lang w:eastAsia="cs-CZ"/>
        </w:rPr>
        <w:t>omunitní prostor Buďánka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Malostranské nám</w:t>
      </w:r>
      <w:r>
        <w:rPr>
          <w:rFonts w:cstheme="minorHAnsi"/>
          <w:color w:val="000000"/>
          <w:sz w:val="24"/>
          <w:szCs w:val="24"/>
          <w:lang w:eastAsia="cs-CZ"/>
        </w:rPr>
        <w:t>ěstí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Žižkov - před budovu Atria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Senovážné náměstí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Václavské náměstí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Zbraslav - před Městským domem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 xml:space="preserve">Karlín </w:t>
      </w:r>
      <w:r>
        <w:rPr>
          <w:rFonts w:cstheme="minorHAnsi"/>
          <w:color w:val="000000"/>
          <w:sz w:val="24"/>
          <w:szCs w:val="24"/>
          <w:lang w:eastAsia="cs-CZ"/>
        </w:rPr>
        <w:t>–</w:t>
      </w:r>
      <w:r w:rsidRPr="005D2453">
        <w:rPr>
          <w:rFonts w:cstheme="minorHAnsi"/>
          <w:color w:val="000000"/>
          <w:sz w:val="24"/>
          <w:szCs w:val="24"/>
          <w:lang w:eastAsia="cs-CZ"/>
        </w:rPr>
        <w:t xml:space="preserve"> Thámova</w:t>
      </w:r>
      <w:r>
        <w:rPr>
          <w:rFonts w:cstheme="minorHAnsi"/>
          <w:color w:val="000000"/>
          <w:sz w:val="24"/>
          <w:szCs w:val="24"/>
          <w:lang w:eastAsia="cs-CZ"/>
        </w:rPr>
        <w:t>, u metra Křižíkova</w:t>
      </w:r>
      <w:r>
        <w:rPr>
          <w:rFonts w:cstheme="minorHAnsi"/>
          <w:color w:val="000000"/>
          <w:sz w:val="24"/>
          <w:szCs w:val="24"/>
          <w:lang w:eastAsia="cs-CZ"/>
        </w:rPr>
        <w:br/>
        <w:t>Náměstí</w:t>
      </w:r>
      <w:r w:rsidRPr="005D2453">
        <w:rPr>
          <w:rFonts w:cstheme="minorHAnsi"/>
          <w:color w:val="000000"/>
          <w:sz w:val="24"/>
          <w:szCs w:val="24"/>
          <w:lang w:eastAsia="cs-CZ"/>
        </w:rPr>
        <w:t xml:space="preserve"> Václava Havla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</w:r>
      <w:r>
        <w:rPr>
          <w:rFonts w:cstheme="minorHAnsi"/>
          <w:color w:val="000000"/>
          <w:sz w:val="24"/>
          <w:szCs w:val="24"/>
          <w:lang w:eastAsia="cs-CZ"/>
        </w:rPr>
        <w:t>Centrální park Na Pankráci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Veletržní</w:t>
      </w:r>
      <w:r>
        <w:rPr>
          <w:rFonts w:cstheme="minorHAnsi"/>
          <w:color w:val="000000"/>
          <w:sz w:val="24"/>
          <w:szCs w:val="24"/>
          <w:lang w:eastAsia="cs-CZ"/>
        </w:rPr>
        <w:t xml:space="preserve"> palác</w:t>
      </w:r>
      <w:r>
        <w:rPr>
          <w:rFonts w:cstheme="minorHAnsi"/>
          <w:color w:val="000000"/>
          <w:sz w:val="24"/>
          <w:szCs w:val="24"/>
          <w:lang w:eastAsia="cs-CZ"/>
        </w:rPr>
        <w:br/>
        <w:t>Pražská tržnice - Jatka 78</w:t>
      </w:r>
      <w:r>
        <w:rPr>
          <w:rFonts w:cstheme="minorHAnsi"/>
          <w:color w:val="000000"/>
          <w:sz w:val="24"/>
          <w:szCs w:val="24"/>
          <w:lang w:eastAsia="cs-CZ"/>
        </w:rPr>
        <w:br/>
        <w:t>VŠ k</w:t>
      </w:r>
      <w:r w:rsidRPr="005D2453">
        <w:rPr>
          <w:rFonts w:cstheme="minorHAnsi"/>
          <w:color w:val="000000"/>
          <w:sz w:val="24"/>
          <w:szCs w:val="24"/>
          <w:lang w:eastAsia="cs-CZ"/>
        </w:rPr>
        <w:t>ampus Dejvice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</w:r>
      <w:proofErr w:type="spellStart"/>
      <w:r w:rsidRPr="005D2453">
        <w:rPr>
          <w:rFonts w:cstheme="minorHAnsi"/>
          <w:color w:val="000000"/>
          <w:sz w:val="24"/>
          <w:szCs w:val="24"/>
          <w:lang w:eastAsia="cs-CZ"/>
        </w:rPr>
        <w:t>Containall</w:t>
      </w:r>
      <w:proofErr w:type="spellEnd"/>
      <w:r w:rsidRPr="005D2453">
        <w:rPr>
          <w:rFonts w:cstheme="minorHAnsi"/>
          <w:color w:val="000000"/>
          <w:sz w:val="24"/>
          <w:szCs w:val="24"/>
          <w:lang w:eastAsia="cs-CZ"/>
        </w:rPr>
        <w:t xml:space="preserve"> - Stalin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</w:r>
      <w:r>
        <w:rPr>
          <w:rFonts w:cstheme="minorHAnsi"/>
          <w:color w:val="000000"/>
          <w:sz w:val="24"/>
          <w:szCs w:val="24"/>
          <w:lang w:eastAsia="cs-CZ"/>
        </w:rPr>
        <w:t>P</w:t>
      </w:r>
      <w:r w:rsidRPr="005D2453">
        <w:rPr>
          <w:rFonts w:cstheme="minorHAnsi"/>
          <w:color w:val="000000"/>
          <w:sz w:val="24"/>
          <w:szCs w:val="24"/>
          <w:lang w:eastAsia="cs-CZ"/>
        </w:rPr>
        <w:t>lácek Libušina pod Vyšehradem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</w:r>
      <w:r>
        <w:rPr>
          <w:rFonts w:cstheme="minorHAnsi"/>
          <w:color w:val="000000"/>
          <w:sz w:val="24"/>
          <w:szCs w:val="24"/>
          <w:lang w:eastAsia="cs-CZ"/>
        </w:rPr>
        <w:t>Kino</w:t>
      </w:r>
      <w:r w:rsidRPr="005D2453">
        <w:rPr>
          <w:rFonts w:cstheme="minorHAnsi"/>
          <w:color w:val="000000"/>
          <w:sz w:val="24"/>
          <w:szCs w:val="24"/>
          <w:lang w:eastAsia="cs-CZ"/>
        </w:rPr>
        <w:t xml:space="preserve"> Pilotů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Rudolfinum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Botanická zahrada na Albertově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P</w:t>
      </w:r>
      <w:r>
        <w:rPr>
          <w:rFonts w:cstheme="minorHAnsi"/>
          <w:color w:val="000000"/>
          <w:sz w:val="24"/>
          <w:szCs w:val="24"/>
          <w:lang w:eastAsia="cs-CZ"/>
        </w:rPr>
        <w:t>ražské kreativní centrum - vnitroblok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Hájovna na Cibulce</w:t>
      </w:r>
    </w:p>
    <w:p w14:paraId="12EFF541" w14:textId="25991A73" w:rsidR="005D2453" w:rsidRP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 w:rsidRPr="005D2453">
        <w:rPr>
          <w:rFonts w:cstheme="minorHAnsi"/>
          <w:color w:val="000000"/>
          <w:sz w:val="24"/>
          <w:szCs w:val="24"/>
          <w:lang w:eastAsia="cs-CZ"/>
        </w:rPr>
        <w:t>Palác Archa - Na Poříčí</w:t>
      </w:r>
    </w:p>
    <w:p w14:paraId="1AA0813A" w14:textId="20553EE7" w:rsid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 w:rsidRPr="005D2453">
        <w:rPr>
          <w:rFonts w:cstheme="minorHAnsi"/>
          <w:color w:val="000000"/>
          <w:sz w:val="24"/>
          <w:szCs w:val="24"/>
          <w:lang w:eastAsia="cs-CZ"/>
        </w:rPr>
        <w:t>CAMP</w:t>
      </w:r>
      <w:r>
        <w:rPr>
          <w:rFonts w:cstheme="minorHAnsi"/>
          <w:color w:val="000000"/>
          <w:sz w:val="24"/>
          <w:szCs w:val="24"/>
          <w:lang w:eastAsia="cs-CZ"/>
        </w:rPr>
        <w:t xml:space="preserve"> – Centrum architektury a městského plánování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Smíchovská náplavka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Janá</w:t>
      </w:r>
      <w:r>
        <w:rPr>
          <w:rFonts w:cstheme="minorHAnsi"/>
          <w:color w:val="000000"/>
          <w:sz w:val="24"/>
          <w:szCs w:val="24"/>
          <w:lang w:eastAsia="cs-CZ"/>
        </w:rPr>
        <w:t>čkovo nábřeží</w:t>
      </w:r>
      <w:r>
        <w:rPr>
          <w:rFonts w:cstheme="minorHAnsi"/>
          <w:color w:val="000000"/>
          <w:sz w:val="24"/>
          <w:szCs w:val="24"/>
          <w:lang w:eastAsia="cs-CZ"/>
        </w:rPr>
        <w:br/>
        <w:t>Rašínovo nábřeží</w:t>
      </w:r>
      <w:r>
        <w:rPr>
          <w:rFonts w:cstheme="minorHAnsi"/>
          <w:color w:val="000000"/>
          <w:sz w:val="24"/>
          <w:szCs w:val="24"/>
          <w:lang w:eastAsia="cs-CZ"/>
        </w:rPr>
        <w:br/>
        <w:t>T</w:t>
      </w:r>
      <w:r w:rsidRPr="005D2453">
        <w:rPr>
          <w:rFonts w:cstheme="minorHAnsi"/>
          <w:color w:val="000000"/>
          <w:sz w:val="24"/>
          <w:szCs w:val="24"/>
          <w:lang w:eastAsia="cs-CZ"/>
        </w:rPr>
        <w:t>erasa Emauzy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Klementinum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Puškinovo náměstí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Kongresové centrum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 xml:space="preserve">Prosek 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Čakovice</w:t>
      </w:r>
    </w:p>
    <w:p w14:paraId="015AE4CF" w14:textId="77777777" w:rsid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</w:p>
    <w:p w14:paraId="17089837" w14:textId="77777777" w:rsid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</w:p>
    <w:p w14:paraId="3FC4469B" w14:textId="77777777" w:rsid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</w:p>
    <w:p w14:paraId="67D5785E" w14:textId="77777777" w:rsidR="005D2453" w:rsidRP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</w:p>
    <w:p w14:paraId="1A8A53E8" w14:textId="77777777" w:rsidR="005D2453" w:rsidRPr="005D2453" w:rsidRDefault="005D2453" w:rsidP="005D2453">
      <w:pPr>
        <w:pStyle w:val="Default"/>
        <w:rPr>
          <w:rFonts w:asciiTheme="minorHAnsi" w:hAnsiTheme="minorHAnsi" w:cstheme="minorHAnsi"/>
          <w:color w:val="000000" w:themeColor="text1"/>
        </w:rPr>
      </w:pPr>
      <w:r w:rsidRPr="005D2453">
        <w:rPr>
          <w:rFonts w:asciiTheme="minorHAnsi" w:hAnsiTheme="minorHAnsi" w:cstheme="minorHAnsi"/>
          <w:b/>
          <w:color w:val="000000" w:themeColor="text1"/>
        </w:rPr>
        <w:lastRenderedPageBreak/>
        <w:t>Předběžný seznam některých nových míst pro sezónu 2018</w:t>
      </w:r>
      <w:r w:rsidRPr="005D2453">
        <w:rPr>
          <w:rFonts w:asciiTheme="minorHAnsi" w:hAnsiTheme="minorHAnsi" w:cstheme="minorHAnsi"/>
          <w:color w:val="000000" w:themeColor="text1"/>
        </w:rPr>
        <w:t xml:space="preserve"> (aktuální seznam je vždy zveřejněn na webových stránkách www.ipr.praha.cz/prazskezidle):</w:t>
      </w:r>
    </w:p>
    <w:p w14:paraId="47C1A9D9" w14:textId="77777777" w:rsidR="005D2453" w:rsidRP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 w:rsidRPr="005D2453">
        <w:rPr>
          <w:rFonts w:cstheme="minorHAnsi"/>
          <w:color w:val="000000"/>
          <w:sz w:val="24"/>
          <w:szCs w:val="24"/>
          <w:lang w:eastAsia="cs-CZ"/>
        </w:rPr>
        <w:br/>
        <w:t>Palackého náměstí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Klánovice - zahrada KC Nová Beseda</w:t>
      </w:r>
    </w:p>
    <w:p w14:paraId="6B9DB701" w14:textId="448362B5" w:rsidR="005D2453" w:rsidRP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lang w:eastAsia="cs-CZ"/>
        </w:rPr>
        <w:t>S</w:t>
      </w:r>
      <w:r w:rsidRPr="005D2453">
        <w:rPr>
          <w:rFonts w:cstheme="minorHAnsi"/>
          <w:color w:val="000000"/>
          <w:sz w:val="24"/>
          <w:szCs w:val="24"/>
          <w:lang w:eastAsia="cs-CZ"/>
        </w:rPr>
        <w:t>ídliště Řepy – KC Průhon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</w:r>
      <w:r>
        <w:rPr>
          <w:rFonts w:cstheme="minorHAnsi"/>
          <w:color w:val="000000"/>
          <w:sz w:val="24"/>
          <w:szCs w:val="24"/>
          <w:lang w:eastAsia="cs-CZ"/>
        </w:rPr>
        <w:t>K</w:t>
      </w:r>
      <w:r w:rsidRPr="005D2453">
        <w:rPr>
          <w:rFonts w:cstheme="minorHAnsi"/>
          <w:color w:val="000000"/>
          <w:sz w:val="24"/>
          <w:szCs w:val="24"/>
          <w:lang w:eastAsia="cs-CZ"/>
        </w:rPr>
        <w:t>ampus ČZU</w:t>
      </w:r>
      <w:r>
        <w:rPr>
          <w:rFonts w:cstheme="minorHAnsi"/>
          <w:color w:val="000000"/>
          <w:sz w:val="24"/>
          <w:szCs w:val="24"/>
          <w:lang w:eastAsia="cs-CZ"/>
        </w:rPr>
        <w:t xml:space="preserve"> - Suchdol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</w:r>
      <w:r>
        <w:rPr>
          <w:rFonts w:cstheme="minorHAnsi"/>
          <w:color w:val="000000"/>
          <w:sz w:val="24"/>
          <w:szCs w:val="24"/>
          <w:lang w:eastAsia="cs-CZ"/>
        </w:rPr>
        <w:t>P</w:t>
      </w:r>
      <w:r w:rsidRPr="005D2453">
        <w:rPr>
          <w:rFonts w:cstheme="minorHAnsi"/>
          <w:color w:val="000000"/>
          <w:sz w:val="24"/>
          <w:szCs w:val="24"/>
          <w:lang w:eastAsia="cs-CZ"/>
        </w:rPr>
        <w:t>ark Jezerka</w:t>
      </w:r>
    </w:p>
    <w:p w14:paraId="1C82A504" w14:textId="2EB4F21A" w:rsidR="005D2453" w:rsidRP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lang w:eastAsia="cs-CZ"/>
        </w:rPr>
        <w:t>Kasárna</w:t>
      </w:r>
      <w:r w:rsidRPr="005D2453">
        <w:rPr>
          <w:rFonts w:cstheme="minorHAnsi"/>
          <w:color w:val="000000"/>
          <w:sz w:val="24"/>
          <w:szCs w:val="24"/>
          <w:lang w:eastAsia="cs-CZ"/>
        </w:rPr>
        <w:t xml:space="preserve"> Karlín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Horní Počernice - park U Divadla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</w:r>
      <w:proofErr w:type="spellStart"/>
      <w:r w:rsidRPr="005D2453">
        <w:rPr>
          <w:rFonts w:cstheme="minorHAnsi"/>
          <w:color w:val="000000"/>
          <w:sz w:val="24"/>
          <w:szCs w:val="24"/>
          <w:lang w:eastAsia="cs-CZ"/>
        </w:rPr>
        <w:t>Cors</w:t>
      </w:r>
      <w:r>
        <w:rPr>
          <w:rFonts w:cstheme="minorHAnsi"/>
          <w:color w:val="000000"/>
          <w:sz w:val="24"/>
          <w:szCs w:val="24"/>
          <w:lang w:eastAsia="cs-CZ"/>
        </w:rPr>
        <w:t>o</w:t>
      </w:r>
      <w:proofErr w:type="spellEnd"/>
      <w:r w:rsidRPr="005D2453">
        <w:rPr>
          <w:rFonts w:cstheme="minorHAnsi"/>
          <w:color w:val="000000"/>
          <w:sz w:val="24"/>
          <w:szCs w:val="24"/>
          <w:lang w:eastAsia="cs-CZ"/>
        </w:rPr>
        <w:t xml:space="preserve"> Karlín</w:t>
      </w:r>
      <w:r>
        <w:rPr>
          <w:rFonts w:cstheme="minorHAnsi"/>
          <w:color w:val="000000"/>
          <w:sz w:val="24"/>
          <w:szCs w:val="24"/>
          <w:lang w:eastAsia="cs-CZ"/>
        </w:rPr>
        <w:t xml:space="preserve"> - V</w:t>
      </w:r>
      <w:r w:rsidRPr="005D2453">
        <w:rPr>
          <w:rFonts w:cstheme="minorHAnsi"/>
          <w:color w:val="000000"/>
          <w:sz w:val="24"/>
          <w:szCs w:val="24"/>
          <w:lang w:eastAsia="cs-CZ"/>
        </w:rPr>
        <w:t>nitroblok</w:t>
      </w:r>
    </w:p>
    <w:p w14:paraId="5B014379" w14:textId="77777777" w:rsidR="005D2453" w:rsidRP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 w:rsidRPr="005D2453">
        <w:rPr>
          <w:rFonts w:cstheme="minorHAnsi"/>
          <w:color w:val="000000"/>
          <w:sz w:val="24"/>
          <w:szCs w:val="24"/>
          <w:lang w:eastAsia="cs-CZ"/>
        </w:rPr>
        <w:t>Bělohorská – park u klubu Kaštan</w:t>
      </w:r>
    </w:p>
    <w:p w14:paraId="5A865B90" w14:textId="77777777" w:rsidR="005D2453" w:rsidRPr="005D2453" w:rsidRDefault="005D2453" w:rsidP="005D2453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proofErr w:type="spellStart"/>
      <w:r w:rsidRPr="005D2453">
        <w:rPr>
          <w:rFonts w:cstheme="minorHAnsi"/>
          <w:sz w:val="24"/>
          <w:szCs w:val="24"/>
          <w:lang w:eastAsia="cs-CZ"/>
        </w:rPr>
        <w:t>Containall</w:t>
      </w:r>
      <w:proofErr w:type="spellEnd"/>
      <w:r w:rsidRPr="005D2453">
        <w:rPr>
          <w:rFonts w:cstheme="minorHAnsi"/>
          <w:sz w:val="24"/>
          <w:szCs w:val="24"/>
          <w:lang w:eastAsia="cs-CZ"/>
        </w:rPr>
        <w:t xml:space="preserve"> Stromovka</w:t>
      </w:r>
    </w:p>
    <w:p w14:paraId="6F737EA6" w14:textId="48BAE6C6" w:rsidR="005D2453" w:rsidRP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 w:rsidRPr="005D2453">
        <w:rPr>
          <w:rFonts w:cstheme="minorHAnsi"/>
          <w:color w:val="000000"/>
          <w:sz w:val="24"/>
          <w:szCs w:val="24"/>
          <w:lang w:eastAsia="cs-CZ"/>
        </w:rPr>
        <w:t>Veronské náměstí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</w:r>
      <w:r>
        <w:rPr>
          <w:rFonts w:cstheme="minorHAnsi"/>
          <w:color w:val="000000"/>
          <w:sz w:val="24"/>
          <w:szCs w:val="24"/>
          <w:lang w:eastAsia="cs-CZ"/>
        </w:rPr>
        <w:t>VŠ k</w:t>
      </w:r>
      <w:r w:rsidRPr="005D2453">
        <w:rPr>
          <w:rFonts w:cstheme="minorHAnsi"/>
          <w:color w:val="000000"/>
          <w:sz w:val="24"/>
          <w:szCs w:val="24"/>
          <w:lang w:eastAsia="cs-CZ"/>
        </w:rPr>
        <w:t>ampus Albertov</w:t>
      </w:r>
    </w:p>
    <w:p w14:paraId="3CCE9041" w14:textId="7C3A4377" w:rsidR="005D2453" w:rsidRP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lang w:eastAsia="cs-CZ"/>
        </w:rPr>
        <w:t>P</w:t>
      </w:r>
      <w:r w:rsidRPr="005D2453">
        <w:rPr>
          <w:rFonts w:cstheme="minorHAnsi"/>
          <w:color w:val="000000"/>
          <w:sz w:val="24"/>
          <w:szCs w:val="24"/>
          <w:lang w:eastAsia="cs-CZ"/>
        </w:rPr>
        <w:t xml:space="preserve">ark </w:t>
      </w:r>
      <w:proofErr w:type="spellStart"/>
      <w:r w:rsidRPr="005D2453">
        <w:rPr>
          <w:rFonts w:cstheme="minorHAnsi"/>
          <w:color w:val="000000"/>
          <w:sz w:val="24"/>
          <w:szCs w:val="24"/>
          <w:lang w:eastAsia="cs-CZ"/>
        </w:rPr>
        <w:t>Sacre</w:t>
      </w:r>
      <w:proofErr w:type="spellEnd"/>
      <w:r w:rsidRPr="005D2453">
        <w:rPr>
          <w:rFonts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D2453">
        <w:rPr>
          <w:rFonts w:cstheme="minorHAnsi"/>
          <w:color w:val="000000"/>
          <w:sz w:val="24"/>
          <w:szCs w:val="24"/>
          <w:lang w:eastAsia="cs-CZ"/>
        </w:rPr>
        <w:t>Coeur</w:t>
      </w:r>
      <w:proofErr w:type="spellEnd"/>
    </w:p>
    <w:p w14:paraId="5B80E175" w14:textId="11B7606C" w:rsidR="005D2453" w:rsidRP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lang w:eastAsia="cs-CZ"/>
        </w:rPr>
        <w:t>P</w:t>
      </w:r>
      <w:r w:rsidRPr="005D2453">
        <w:rPr>
          <w:rFonts w:cstheme="minorHAnsi"/>
          <w:color w:val="000000"/>
          <w:sz w:val="24"/>
          <w:szCs w:val="24"/>
          <w:lang w:eastAsia="cs-CZ"/>
        </w:rPr>
        <w:t>ark Klamovka</w:t>
      </w:r>
    </w:p>
    <w:p w14:paraId="7A562928" w14:textId="77777777" w:rsidR="005D2453" w:rsidRPr="005D2453" w:rsidRDefault="005D2453" w:rsidP="005D2453">
      <w:pPr>
        <w:spacing w:after="0" w:line="240" w:lineRule="auto"/>
        <w:rPr>
          <w:rFonts w:cstheme="minorHAnsi"/>
          <w:color w:val="FF0000"/>
          <w:sz w:val="24"/>
          <w:szCs w:val="24"/>
          <w:lang w:eastAsia="cs-CZ"/>
        </w:rPr>
      </w:pPr>
      <w:r w:rsidRPr="005D2453">
        <w:rPr>
          <w:rFonts w:cstheme="minorHAnsi"/>
          <w:color w:val="000000"/>
          <w:sz w:val="24"/>
          <w:szCs w:val="24"/>
          <w:lang w:eastAsia="cs-CZ"/>
        </w:rPr>
        <w:t>Butovice – park Suchý Vršek</w:t>
      </w:r>
    </w:p>
    <w:p w14:paraId="014750B9" w14:textId="05196676" w:rsidR="005D2453" w:rsidRP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lang w:eastAsia="cs-CZ"/>
        </w:rPr>
        <w:t>V</w:t>
      </w:r>
      <w:r w:rsidRPr="005D2453">
        <w:rPr>
          <w:rFonts w:cstheme="minorHAnsi"/>
          <w:color w:val="000000"/>
          <w:sz w:val="24"/>
          <w:szCs w:val="24"/>
          <w:lang w:eastAsia="cs-CZ"/>
        </w:rPr>
        <w:t>nitroblok na sídlišti Ďáblice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Štvanice</w:t>
      </w:r>
    </w:p>
    <w:p w14:paraId="27F082C1" w14:textId="52143B78" w:rsidR="005D2453" w:rsidRP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lang w:eastAsia="cs-CZ"/>
        </w:rPr>
        <w:t>A</w:t>
      </w:r>
      <w:r w:rsidRPr="005D2453">
        <w:rPr>
          <w:rFonts w:cstheme="minorHAnsi"/>
          <w:color w:val="000000"/>
          <w:sz w:val="24"/>
          <w:szCs w:val="24"/>
          <w:lang w:eastAsia="cs-CZ"/>
        </w:rPr>
        <w:t>reál Výstaviště</w:t>
      </w:r>
      <w:r w:rsidRPr="005D2453">
        <w:rPr>
          <w:rFonts w:cstheme="minorHAnsi"/>
          <w:color w:val="000000"/>
          <w:sz w:val="24"/>
          <w:szCs w:val="24"/>
          <w:lang w:eastAsia="cs-CZ"/>
        </w:rPr>
        <w:br/>
        <w:t>Strossmayerovo náměstí</w:t>
      </w:r>
    </w:p>
    <w:p w14:paraId="6D3A4A46" w14:textId="77777777" w:rsid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 w:rsidRPr="005D2453">
        <w:rPr>
          <w:rFonts w:cstheme="minorHAnsi"/>
          <w:color w:val="000000"/>
          <w:sz w:val="24"/>
          <w:szCs w:val="24"/>
          <w:lang w:eastAsia="cs-CZ"/>
        </w:rPr>
        <w:t>Jungmannovo náměstí</w:t>
      </w:r>
    </w:p>
    <w:p w14:paraId="50D4ECC5" w14:textId="1A84B9A9" w:rsidR="005D2453" w:rsidRPr="005D2453" w:rsidRDefault="005D2453" w:rsidP="005D2453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lang w:eastAsia="cs-CZ"/>
        </w:rPr>
        <w:t>P</w:t>
      </w:r>
      <w:r w:rsidRPr="005D2453">
        <w:rPr>
          <w:rFonts w:cstheme="minorHAnsi"/>
          <w:color w:val="000000"/>
          <w:sz w:val="24"/>
          <w:szCs w:val="24"/>
          <w:lang w:eastAsia="cs-CZ"/>
        </w:rPr>
        <w:t>ark Na Karlově</w:t>
      </w:r>
    </w:p>
    <w:p w14:paraId="138C31ED" w14:textId="7672803A" w:rsidR="005D2453" w:rsidRPr="005D2453" w:rsidRDefault="005D2453" w:rsidP="005D2453">
      <w:pPr>
        <w:pStyle w:val="Default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M</w:t>
      </w:r>
      <w:r w:rsidRPr="005D2453">
        <w:rPr>
          <w:rFonts w:asciiTheme="minorHAnsi" w:hAnsiTheme="minorHAnsi" w:cstheme="minorHAnsi"/>
          <w:lang w:eastAsia="cs-CZ"/>
        </w:rPr>
        <w:t>etro Lužiny</w:t>
      </w:r>
    </w:p>
    <w:p w14:paraId="3964841D" w14:textId="3C2EFFDB" w:rsidR="000115FF" w:rsidRPr="005D2453" w:rsidRDefault="000115FF" w:rsidP="005D2453">
      <w:pPr>
        <w:spacing w:after="0" w:line="240" w:lineRule="auto"/>
        <w:rPr>
          <w:rStyle w:val="Normlnez"/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</w:p>
    <w:sectPr w:rsidR="000115FF" w:rsidRPr="005D2453" w:rsidSect="007375C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438" w:right="1531" w:bottom="1758" w:left="1531" w:header="567" w:footer="1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1CB9E" w14:textId="77777777" w:rsidR="00B45839" w:rsidRDefault="00B45839" w:rsidP="004A3B28">
      <w:pPr>
        <w:spacing w:line="240" w:lineRule="auto"/>
      </w:pPr>
      <w:r>
        <w:separator/>
      </w:r>
    </w:p>
  </w:endnote>
  <w:endnote w:type="continuationSeparator" w:id="0">
    <w:p w14:paraId="51CDB7EF" w14:textId="77777777" w:rsidR="00B45839" w:rsidRDefault="00B45839" w:rsidP="004A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-MediIta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SlabPro-Light"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UnitPro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tSlabPro-Medi"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Ita"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tSlabPro"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E1AC" w14:textId="77777777" w:rsidR="00011682" w:rsidRDefault="00011682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A14D7D" wp14:editId="2C266C4F">
              <wp:simplePos x="0" y="0"/>
              <wp:positionH relativeFrom="column">
                <wp:posOffset>6010910</wp:posOffset>
              </wp:positionH>
              <wp:positionV relativeFrom="page">
                <wp:posOffset>9791700</wp:posOffset>
              </wp:positionV>
              <wp:extent cx="523875" cy="447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6F6B7" w14:textId="64443F8A" w:rsidR="00011682" w:rsidRPr="00C10F05" w:rsidRDefault="00011682" w:rsidP="00C10F05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894396">
                            <w:rPr>
                              <w:noProof/>
                            </w:rPr>
                            <w:t>3</w:t>
                          </w:r>
                          <w:r w:rsidRPr="00C10F05">
                            <w:fldChar w:fldCharType="end"/>
                          </w:r>
                          <w:r w:rsidRPr="00C10F05">
                            <w:t xml:space="preserve"> </w:t>
                          </w:r>
                          <w:r w:rsidRPr="00C10F0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9C2672" wp14:editId="097BBB62">
                                <wp:extent cx="10800" cy="327600"/>
                                <wp:effectExtent l="0" t="0" r="27305" b="0"/>
                                <wp:docPr id="54" name="Obrázek 5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" cy="32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45839">
                            <w:fldChar w:fldCharType="begin"/>
                          </w:r>
                          <w:r w:rsidR="00B45839">
                            <w:instrText>NUMPAGES  \* Arabic  \* MERGEFORMAT</w:instrText>
                          </w:r>
                          <w:r w:rsidR="00B45839">
                            <w:fldChar w:fldCharType="separate"/>
                          </w:r>
                          <w:r w:rsidR="00894396">
                            <w:rPr>
                              <w:noProof/>
                            </w:rPr>
                            <w:t>3</w:t>
                          </w:r>
                          <w:r w:rsidR="00B45839">
                            <w:rPr>
                              <w:noProof/>
                            </w:rPr>
                            <w:fldChar w:fldCharType="end"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14D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3pt;margin-top:771pt;width:41.2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" filled="f" stroked="f">
              <v:textbox inset="0,0,0,0">
                <w:txbxContent>
                  <w:p w14:paraId="3A36F6B7" w14:textId="64443F8A" w:rsidR="00011682" w:rsidRPr="00C10F05" w:rsidRDefault="00011682" w:rsidP="00C10F05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894396">
                      <w:rPr>
                        <w:noProof/>
                      </w:rPr>
                      <w:t>3</w:t>
                    </w:r>
                    <w:r w:rsidRPr="00C10F05">
                      <w:fldChar w:fldCharType="end"/>
                    </w:r>
                    <w:r w:rsidRPr="00C10F05">
                      <w:t xml:space="preserve"> </w:t>
                    </w:r>
                    <w:r w:rsidRPr="00C10F0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9C2672" wp14:editId="097BBB62">
                          <wp:extent cx="10800" cy="327600"/>
                          <wp:effectExtent l="0" t="0" r="27305" b="0"/>
                          <wp:docPr id="54" name="Obrázek 5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" cy="32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45839">
                      <w:fldChar w:fldCharType="begin"/>
                    </w:r>
                    <w:r w:rsidR="00B45839">
                      <w:instrText>NUMPAGES  \* Arabic  \* MERGEFORMAT</w:instrText>
                    </w:r>
                    <w:r w:rsidR="00B45839">
                      <w:fldChar w:fldCharType="separate"/>
                    </w:r>
                    <w:r w:rsidR="00894396">
                      <w:rPr>
                        <w:noProof/>
                      </w:rPr>
                      <w:t>3</w:t>
                    </w:r>
                    <w:r w:rsidR="00B45839">
                      <w:rPr>
                        <w:noProof/>
                      </w:rPr>
                      <w:fldChar w:fldCharType="end"/>
                    </w:r>
                    <w: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  <w:lang w:eastAsia="cs-CZ"/>
      </w:rPr>
      <w:drawing>
        <wp:anchor distT="0" distB="0" distL="114300" distR="114300" simplePos="0" relativeHeight="251661312" behindDoc="1" locked="0" layoutInCell="1" allowOverlap="1" wp14:anchorId="5915D981" wp14:editId="36461CA8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ADEE" w14:textId="77777777" w:rsidR="00A74111" w:rsidRDefault="00A74111" w:rsidP="00A74111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01041A3" wp14:editId="6AB2E686">
              <wp:simplePos x="0" y="0"/>
              <wp:positionH relativeFrom="column">
                <wp:posOffset>6011545</wp:posOffset>
              </wp:positionH>
              <wp:positionV relativeFrom="page">
                <wp:posOffset>9791700</wp:posOffset>
              </wp:positionV>
              <wp:extent cx="528320" cy="447675"/>
              <wp:effectExtent l="0" t="0" r="508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2D1A9" w14:textId="10EC7CD1" w:rsidR="00A74111" w:rsidRPr="00C10F05" w:rsidRDefault="00A74111" w:rsidP="00A74111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894396">
                            <w:rPr>
                              <w:noProof/>
                            </w:rPr>
                            <w:t>1</w:t>
                          </w:r>
                          <w:r w:rsidRPr="00C10F05">
                            <w:fldChar w:fldCharType="end"/>
                          </w:r>
                          <w:r w:rsidRPr="00C10F05">
                            <w:t xml:space="preserve"> </w:t>
                          </w:r>
                          <w:r w:rsidRPr="00C10F0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AD05B84" wp14:editId="5653CAA4">
                                <wp:extent cx="10800" cy="327600"/>
                                <wp:effectExtent l="0" t="0" r="27305" b="0"/>
                                <wp:docPr id="55" name="Obrázek 5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" cy="32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fldSimple w:instr="NUMPAGES  \* Arabic  \* MERGEFORMAT">
                            <w:r w:rsidR="00894396">
                              <w:rPr>
                                <w:noProof/>
                              </w:rPr>
                              <w:t>3</w:t>
                            </w:r>
                          </w:fldSimple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041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35pt;margin-top:771pt;width:41.6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" filled="f" stroked="f">
              <v:textbox inset="0,0,0,0">
                <w:txbxContent>
                  <w:p w14:paraId="45B2D1A9" w14:textId="10EC7CD1" w:rsidR="00A74111" w:rsidRPr="00C10F05" w:rsidRDefault="00A74111" w:rsidP="00A74111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894396">
                      <w:rPr>
                        <w:noProof/>
                      </w:rPr>
                      <w:t>1</w:t>
                    </w:r>
                    <w:r w:rsidRPr="00C10F05">
                      <w:fldChar w:fldCharType="end"/>
                    </w:r>
                    <w:r w:rsidRPr="00C10F05">
                      <w:t xml:space="preserve"> </w:t>
                    </w:r>
                    <w:r w:rsidRPr="00C10F05">
                      <w:rPr>
                        <w:noProof/>
                        <w:lang w:eastAsia="cs-CZ"/>
                      </w:rPr>
                      <w:drawing>
                        <wp:inline distT="0" distB="0" distL="0" distR="0" wp14:anchorId="6AD05B84" wp14:editId="5653CAA4">
                          <wp:extent cx="10800" cy="327600"/>
                          <wp:effectExtent l="0" t="0" r="27305" b="0"/>
                          <wp:docPr id="55" name="Obrázek 5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" cy="32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fldSimple w:instr="NUMPAGES  \* Arabic  \* MERGEFORMAT">
                      <w:r w:rsidR="00894396">
                        <w:rPr>
                          <w:noProof/>
                        </w:rPr>
                        <w:t>3</w:t>
                      </w:r>
                    </w:fldSimple>
                    <w: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  <w:lang w:eastAsia="cs-CZ"/>
      </w:rPr>
      <w:drawing>
        <wp:anchor distT="0" distB="0" distL="114300" distR="114300" simplePos="0" relativeHeight="251667456" behindDoc="1" locked="0" layoutInCell="1" allowOverlap="1" wp14:anchorId="6C429A7D" wp14:editId="522D9842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5276A" w14:textId="77777777" w:rsidR="00B45839" w:rsidRDefault="00B45839" w:rsidP="004A3B28">
      <w:pPr>
        <w:spacing w:line="240" w:lineRule="auto"/>
      </w:pPr>
      <w:r>
        <w:separator/>
      </w:r>
    </w:p>
  </w:footnote>
  <w:footnote w:type="continuationSeparator" w:id="0">
    <w:p w14:paraId="5E8D3C80" w14:textId="77777777" w:rsidR="00B45839" w:rsidRDefault="00B45839" w:rsidP="004A3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FF2F2" w14:textId="77777777" w:rsidR="00011682" w:rsidRDefault="005D6C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0E78EE9" wp14:editId="4E623BEA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7E8BC" w14:textId="77777777" w:rsidR="00A74111" w:rsidRPr="00A74111" w:rsidRDefault="00A74111" w:rsidP="00A741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4FFA7" w14:textId="77777777" w:rsidR="00A74111" w:rsidRDefault="00A74111" w:rsidP="00A741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AC616FF" wp14:editId="5C6D16CB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0CFE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32F6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2E25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2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84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AA2A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660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1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A5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0A328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2945"/>
    <w:multiLevelType w:val="hybridMultilevel"/>
    <w:tmpl w:val="BDB08EC0"/>
    <w:lvl w:ilvl="0" w:tplc="C4D47CAA">
      <w:start w:val="1"/>
      <w:numFmt w:val="decimal"/>
      <w:lvlText w:val="→   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B2EA1"/>
    <w:multiLevelType w:val="hybridMultilevel"/>
    <w:tmpl w:val="DC80A77A"/>
    <w:lvl w:ilvl="0" w:tplc="8AC2D290">
      <w:start w:val="1"/>
      <w:numFmt w:val="decimal"/>
      <w:pStyle w:val="slovn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0CDB"/>
    <w:multiLevelType w:val="hybridMultilevel"/>
    <w:tmpl w:val="D174E3BE"/>
    <w:lvl w:ilvl="0" w:tplc="1B864890">
      <w:start w:val="1"/>
      <w:numFmt w:val="lowerRoman"/>
      <w:pStyle w:val="slovni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3385"/>
    <w:multiLevelType w:val="hybridMultilevel"/>
    <w:tmpl w:val="02B8A946"/>
    <w:lvl w:ilvl="0" w:tplc="8F0EA9EA">
      <w:start w:val="1"/>
      <w:numFmt w:val="decimal"/>
      <w:pStyle w:val="Seznamploh"/>
      <w:lvlText w:val="č. %1 –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7C4B"/>
    <w:multiLevelType w:val="hybridMultilevel"/>
    <w:tmpl w:val="567A0FBA"/>
    <w:lvl w:ilvl="0" w:tplc="72860C0C">
      <w:start w:val="1"/>
      <w:numFmt w:val="lowerLetter"/>
      <w:pStyle w:val="slovna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333E8"/>
    <w:multiLevelType w:val="hybridMultilevel"/>
    <w:tmpl w:val="CA20E854"/>
    <w:lvl w:ilvl="0" w:tplc="E3E69D72">
      <w:start w:val="1"/>
      <w:numFmt w:val="lowerLetter"/>
      <w:pStyle w:val="slovnakurzva"/>
      <w:lvlText w:val="%1)"/>
      <w:lvlJc w:val="left"/>
      <w:pPr>
        <w:ind w:left="61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493655D3"/>
    <w:multiLevelType w:val="hybridMultilevel"/>
    <w:tmpl w:val="AA446630"/>
    <w:lvl w:ilvl="0" w:tplc="83EA4EAC">
      <w:start w:val="1"/>
      <w:numFmt w:val="lowerLetter"/>
      <w:lvlText w:val="%1)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50D716A3"/>
    <w:multiLevelType w:val="hybridMultilevel"/>
    <w:tmpl w:val="2E0CEF6E"/>
    <w:lvl w:ilvl="0" w:tplc="C44C2310">
      <w:start w:val="1"/>
      <w:numFmt w:val="lowerLetter"/>
      <w:pStyle w:val="slovnakurzva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0F73"/>
    <w:multiLevelType w:val="hybridMultilevel"/>
    <w:tmpl w:val="25823ADA"/>
    <w:lvl w:ilvl="0" w:tplc="37065F64">
      <w:start w:val="1"/>
      <w:numFmt w:val="decimal"/>
      <w:pStyle w:val="Ve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818A7"/>
    <w:multiLevelType w:val="hybridMultilevel"/>
    <w:tmpl w:val="C7AEEB5A"/>
    <w:lvl w:ilvl="0" w:tplc="D1B0E2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A4D4B"/>
    <w:multiLevelType w:val="hybridMultilevel"/>
    <w:tmpl w:val="61D6D910"/>
    <w:lvl w:ilvl="0" w:tplc="DBE80DD4">
      <w:start w:val="1"/>
      <w:numFmt w:val="bullet"/>
      <w:pStyle w:val="Vet-kurzva"/>
      <w:lvlText w:val="̶"/>
      <w:lvlJc w:val="left"/>
      <w:pPr>
        <w:ind w:left="720" w:hanging="360"/>
      </w:pPr>
      <w:rPr>
        <w:rFonts w:ascii="UnitPro-MediIta" w:hAnsi="UnitPro-Medi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B0278"/>
    <w:multiLevelType w:val="hybridMultilevel"/>
    <w:tmpl w:val="54803120"/>
    <w:lvl w:ilvl="0" w:tplc="C1C2D216">
      <w:numFmt w:val="bullet"/>
      <w:lvlText w:val="-"/>
      <w:lvlJc w:val="left"/>
      <w:pPr>
        <w:ind w:left="720" w:hanging="360"/>
      </w:pPr>
      <w:rPr>
        <w:rFonts w:ascii="UnitSlabPro-Light" w:eastAsiaTheme="minorHAnsi" w:hAnsi="UnitSlabPro-Light" w:cs="UnitSlab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92E62"/>
    <w:multiLevelType w:val="hybridMultilevel"/>
    <w:tmpl w:val="B750F686"/>
    <w:lvl w:ilvl="0" w:tplc="82EC154E">
      <w:start w:val="1"/>
      <w:numFmt w:val="upperRoman"/>
      <w:pStyle w:val="slovnI0"/>
      <w:lvlText w:val="%1."/>
      <w:lvlJc w:val="left"/>
      <w:pPr>
        <w:ind w:left="360" w:hanging="360"/>
      </w:pPr>
      <w:rPr>
        <w:rFonts w:hint="default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A4F2B"/>
    <w:multiLevelType w:val="hybridMultilevel"/>
    <w:tmpl w:val="3F4CA0BA"/>
    <w:lvl w:ilvl="0" w:tplc="AE5EC98A">
      <w:start w:val="1"/>
      <w:numFmt w:val="bullet"/>
      <w:lvlText w:val="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B6C25"/>
    <w:multiLevelType w:val="hybridMultilevel"/>
    <w:tmpl w:val="A9EC68C4"/>
    <w:lvl w:ilvl="0" w:tplc="A85674F6">
      <w:start w:val="1"/>
      <w:numFmt w:val="bullet"/>
      <w:pStyle w:val="Vet-kurzva0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8"/>
  </w:num>
  <w:num w:numId="14">
    <w:abstractNumId w:val="22"/>
  </w:num>
  <w:num w:numId="15">
    <w:abstractNumId w:val="11"/>
  </w:num>
  <w:num w:numId="16">
    <w:abstractNumId w:val="19"/>
  </w:num>
  <w:num w:numId="17">
    <w:abstractNumId w:val="11"/>
    <w:lvlOverride w:ilvl="0">
      <w:startOverride w:val="1"/>
    </w:lvlOverride>
  </w:num>
  <w:num w:numId="18">
    <w:abstractNumId w:val="16"/>
  </w:num>
  <w:num w:numId="19">
    <w:abstractNumId w:val="15"/>
  </w:num>
  <w:num w:numId="20">
    <w:abstractNumId w:val="17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24"/>
  </w:num>
  <w:num w:numId="24">
    <w:abstractNumId w:val="21"/>
  </w:num>
  <w:num w:numId="25">
    <w:abstractNumId w:val="20"/>
  </w:num>
  <w:num w:numId="26">
    <w:abstractNumId w:val="14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autoFormatOverrid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0F"/>
    <w:rsid w:val="000115FF"/>
    <w:rsid w:val="00011682"/>
    <w:rsid w:val="000275BC"/>
    <w:rsid w:val="0003400A"/>
    <w:rsid w:val="00040F21"/>
    <w:rsid w:val="00044395"/>
    <w:rsid w:val="00053CBD"/>
    <w:rsid w:val="00067F2D"/>
    <w:rsid w:val="00071B4C"/>
    <w:rsid w:val="000771D3"/>
    <w:rsid w:val="000835F9"/>
    <w:rsid w:val="0008371C"/>
    <w:rsid w:val="00095787"/>
    <w:rsid w:val="000B33BD"/>
    <w:rsid w:val="000C496F"/>
    <w:rsid w:val="000C7A47"/>
    <w:rsid w:val="000E5995"/>
    <w:rsid w:val="0011645F"/>
    <w:rsid w:val="00125A8E"/>
    <w:rsid w:val="00126BA7"/>
    <w:rsid w:val="001464FA"/>
    <w:rsid w:val="001A0254"/>
    <w:rsid w:val="001A72AA"/>
    <w:rsid w:val="001A7981"/>
    <w:rsid w:val="001B7BD2"/>
    <w:rsid w:val="001C736F"/>
    <w:rsid w:val="001F51E6"/>
    <w:rsid w:val="001F7688"/>
    <w:rsid w:val="001F7BDA"/>
    <w:rsid w:val="00201AEF"/>
    <w:rsid w:val="00206D9A"/>
    <w:rsid w:val="00221C1A"/>
    <w:rsid w:val="00227EEF"/>
    <w:rsid w:val="002314B8"/>
    <w:rsid w:val="00236044"/>
    <w:rsid w:val="00257EB4"/>
    <w:rsid w:val="0027093A"/>
    <w:rsid w:val="0028324A"/>
    <w:rsid w:val="00290F60"/>
    <w:rsid w:val="00293742"/>
    <w:rsid w:val="00297224"/>
    <w:rsid w:val="002F1256"/>
    <w:rsid w:val="00316CB3"/>
    <w:rsid w:val="00327156"/>
    <w:rsid w:val="003317A2"/>
    <w:rsid w:val="00332747"/>
    <w:rsid w:val="00333872"/>
    <w:rsid w:val="00335877"/>
    <w:rsid w:val="00346B0E"/>
    <w:rsid w:val="00374C86"/>
    <w:rsid w:val="00382ECA"/>
    <w:rsid w:val="00397125"/>
    <w:rsid w:val="003A6099"/>
    <w:rsid w:val="003B487D"/>
    <w:rsid w:val="003C792E"/>
    <w:rsid w:val="0040039B"/>
    <w:rsid w:val="0042087A"/>
    <w:rsid w:val="00424C22"/>
    <w:rsid w:val="00427C96"/>
    <w:rsid w:val="0043279E"/>
    <w:rsid w:val="004328DD"/>
    <w:rsid w:val="00435E0F"/>
    <w:rsid w:val="0045724F"/>
    <w:rsid w:val="00465E84"/>
    <w:rsid w:val="00482480"/>
    <w:rsid w:val="00482B2A"/>
    <w:rsid w:val="00485632"/>
    <w:rsid w:val="004955E9"/>
    <w:rsid w:val="004A00ED"/>
    <w:rsid w:val="004A3B28"/>
    <w:rsid w:val="004B201E"/>
    <w:rsid w:val="004D02A0"/>
    <w:rsid w:val="004E066D"/>
    <w:rsid w:val="004E581D"/>
    <w:rsid w:val="004E79B5"/>
    <w:rsid w:val="00502D6C"/>
    <w:rsid w:val="00522CFF"/>
    <w:rsid w:val="00526F5C"/>
    <w:rsid w:val="0052729A"/>
    <w:rsid w:val="005328D8"/>
    <w:rsid w:val="00547117"/>
    <w:rsid w:val="00554577"/>
    <w:rsid w:val="005603CD"/>
    <w:rsid w:val="00565455"/>
    <w:rsid w:val="00590DCE"/>
    <w:rsid w:val="005A52E3"/>
    <w:rsid w:val="005B6479"/>
    <w:rsid w:val="005D2453"/>
    <w:rsid w:val="005D6C7B"/>
    <w:rsid w:val="005D7ECF"/>
    <w:rsid w:val="005E03E2"/>
    <w:rsid w:val="005F2C15"/>
    <w:rsid w:val="00602F42"/>
    <w:rsid w:val="00605C08"/>
    <w:rsid w:val="00613B92"/>
    <w:rsid w:val="006216CB"/>
    <w:rsid w:val="006226A4"/>
    <w:rsid w:val="00642B90"/>
    <w:rsid w:val="00651E96"/>
    <w:rsid w:val="00653D76"/>
    <w:rsid w:val="006567E8"/>
    <w:rsid w:val="00663A4F"/>
    <w:rsid w:val="006853D6"/>
    <w:rsid w:val="006C18BC"/>
    <w:rsid w:val="006C441D"/>
    <w:rsid w:val="006D5F11"/>
    <w:rsid w:val="006E73B1"/>
    <w:rsid w:val="006F0743"/>
    <w:rsid w:val="006F17EC"/>
    <w:rsid w:val="006F6F21"/>
    <w:rsid w:val="007020D3"/>
    <w:rsid w:val="007023F4"/>
    <w:rsid w:val="00703CD7"/>
    <w:rsid w:val="0071058D"/>
    <w:rsid w:val="00712FCB"/>
    <w:rsid w:val="00724FFC"/>
    <w:rsid w:val="00730E3B"/>
    <w:rsid w:val="00733F30"/>
    <w:rsid w:val="007375C1"/>
    <w:rsid w:val="00742401"/>
    <w:rsid w:val="00747779"/>
    <w:rsid w:val="007744D9"/>
    <w:rsid w:val="0077798F"/>
    <w:rsid w:val="00780713"/>
    <w:rsid w:val="0078203E"/>
    <w:rsid w:val="00782822"/>
    <w:rsid w:val="00784202"/>
    <w:rsid w:val="007A170A"/>
    <w:rsid w:val="007D2972"/>
    <w:rsid w:val="007D30F0"/>
    <w:rsid w:val="007E6960"/>
    <w:rsid w:val="007E7F40"/>
    <w:rsid w:val="007F357F"/>
    <w:rsid w:val="007F43E5"/>
    <w:rsid w:val="007F519F"/>
    <w:rsid w:val="007F6A0D"/>
    <w:rsid w:val="00812366"/>
    <w:rsid w:val="00815DF2"/>
    <w:rsid w:val="00833421"/>
    <w:rsid w:val="00834681"/>
    <w:rsid w:val="008541E5"/>
    <w:rsid w:val="008544FB"/>
    <w:rsid w:val="00856734"/>
    <w:rsid w:val="00860E88"/>
    <w:rsid w:val="008706F6"/>
    <w:rsid w:val="00870E1B"/>
    <w:rsid w:val="008749FE"/>
    <w:rsid w:val="00894396"/>
    <w:rsid w:val="00896FB8"/>
    <w:rsid w:val="008D0551"/>
    <w:rsid w:val="008E2C6F"/>
    <w:rsid w:val="008E5E7B"/>
    <w:rsid w:val="008F7DBA"/>
    <w:rsid w:val="00905037"/>
    <w:rsid w:val="00925EE8"/>
    <w:rsid w:val="009376D1"/>
    <w:rsid w:val="00941924"/>
    <w:rsid w:val="00941F02"/>
    <w:rsid w:val="00942AFC"/>
    <w:rsid w:val="00943BA9"/>
    <w:rsid w:val="00946788"/>
    <w:rsid w:val="009477E4"/>
    <w:rsid w:val="00973E6D"/>
    <w:rsid w:val="00975B8E"/>
    <w:rsid w:val="00981457"/>
    <w:rsid w:val="00984FF0"/>
    <w:rsid w:val="009A1B70"/>
    <w:rsid w:val="009B4371"/>
    <w:rsid w:val="009C6975"/>
    <w:rsid w:val="009D5877"/>
    <w:rsid w:val="009E1854"/>
    <w:rsid w:val="009F0DAB"/>
    <w:rsid w:val="009F158B"/>
    <w:rsid w:val="009F7A11"/>
    <w:rsid w:val="00A115E0"/>
    <w:rsid w:val="00A21B82"/>
    <w:rsid w:val="00A24D56"/>
    <w:rsid w:val="00A35B0F"/>
    <w:rsid w:val="00A60BC6"/>
    <w:rsid w:val="00A60F27"/>
    <w:rsid w:val="00A70985"/>
    <w:rsid w:val="00A74111"/>
    <w:rsid w:val="00A9536E"/>
    <w:rsid w:val="00AA5860"/>
    <w:rsid w:val="00AB6275"/>
    <w:rsid w:val="00AC6120"/>
    <w:rsid w:val="00AD3C1A"/>
    <w:rsid w:val="00AD6ED6"/>
    <w:rsid w:val="00AE003F"/>
    <w:rsid w:val="00AE00A7"/>
    <w:rsid w:val="00AE3C08"/>
    <w:rsid w:val="00B00FCE"/>
    <w:rsid w:val="00B06E42"/>
    <w:rsid w:val="00B23E7E"/>
    <w:rsid w:val="00B24C44"/>
    <w:rsid w:val="00B31F1F"/>
    <w:rsid w:val="00B45690"/>
    <w:rsid w:val="00B45839"/>
    <w:rsid w:val="00B53217"/>
    <w:rsid w:val="00B563D8"/>
    <w:rsid w:val="00B57825"/>
    <w:rsid w:val="00B608FA"/>
    <w:rsid w:val="00B70291"/>
    <w:rsid w:val="00B77ACB"/>
    <w:rsid w:val="00B84914"/>
    <w:rsid w:val="00BA10F9"/>
    <w:rsid w:val="00BB3125"/>
    <w:rsid w:val="00BD0D3E"/>
    <w:rsid w:val="00BD21DA"/>
    <w:rsid w:val="00BD3534"/>
    <w:rsid w:val="00BE2D40"/>
    <w:rsid w:val="00BE74D2"/>
    <w:rsid w:val="00C039C1"/>
    <w:rsid w:val="00C10F05"/>
    <w:rsid w:val="00C135A9"/>
    <w:rsid w:val="00C1639A"/>
    <w:rsid w:val="00C37483"/>
    <w:rsid w:val="00C50A66"/>
    <w:rsid w:val="00C51DA7"/>
    <w:rsid w:val="00C65B3A"/>
    <w:rsid w:val="00C72405"/>
    <w:rsid w:val="00CB7A1A"/>
    <w:rsid w:val="00CC2F92"/>
    <w:rsid w:val="00CC3530"/>
    <w:rsid w:val="00CC4F60"/>
    <w:rsid w:val="00CD227C"/>
    <w:rsid w:val="00CE00F5"/>
    <w:rsid w:val="00CF6CFF"/>
    <w:rsid w:val="00D108C3"/>
    <w:rsid w:val="00D11C90"/>
    <w:rsid w:val="00D1554F"/>
    <w:rsid w:val="00D4227C"/>
    <w:rsid w:val="00D444FA"/>
    <w:rsid w:val="00D46BC6"/>
    <w:rsid w:val="00D46DE3"/>
    <w:rsid w:val="00D53D2C"/>
    <w:rsid w:val="00D742C7"/>
    <w:rsid w:val="00D82C53"/>
    <w:rsid w:val="00D93D02"/>
    <w:rsid w:val="00DD37D5"/>
    <w:rsid w:val="00DE3DD4"/>
    <w:rsid w:val="00DF3496"/>
    <w:rsid w:val="00E315F7"/>
    <w:rsid w:val="00E55BD9"/>
    <w:rsid w:val="00E73EE1"/>
    <w:rsid w:val="00E808D8"/>
    <w:rsid w:val="00EA7039"/>
    <w:rsid w:val="00EB5B77"/>
    <w:rsid w:val="00EC741E"/>
    <w:rsid w:val="00ED3FAF"/>
    <w:rsid w:val="00EF6388"/>
    <w:rsid w:val="00EF6AD8"/>
    <w:rsid w:val="00F076E4"/>
    <w:rsid w:val="00F1183F"/>
    <w:rsid w:val="00F11F13"/>
    <w:rsid w:val="00F14463"/>
    <w:rsid w:val="00F16809"/>
    <w:rsid w:val="00F24C4B"/>
    <w:rsid w:val="00F33D4F"/>
    <w:rsid w:val="00F51FE6"/>
    <w:rsid w:val="00F60843"/>
    <w:rsid w:val="00F61DA7"/>
    <w:rsid w:val="00F62613"/>
    <w:rsid w:val="00F70441"/>
    <w:rsid w:val="00F8512B"/>
    <w:rsid w:val="00F8548F"/>
    <w:rsid w:val="00F85A7C"/>
    <w:rsid w:val="00F93CAD"/>
    <w:rsid w:val="00FA3EAF"/>
    <w:rsid w:val="00FA4916"/>
    <w:rsid w:val="00FB369C"/>
    <w:rsid w:val="00FD085F"/>
    <w:rsid w:val="00FE6015"/>
    <w:rsid w:val="00FF1E26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9EF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locked="0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5E0F"/>
    <w:rPr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locked/>
    <w:rsid w:val="00D742C7"/>
    <w:pPr>
      <w:keepNext/>
      <w:keepLines/>
      <w:spacing w:before="1066" w:after="0" w:line="480" w:lineRule="exact"/>
      <w:outlineLvl w:val="1"/>
    </w:pPr>
    <w:rPr>
      <w:rFonts w:ascii="UnitSlabPro-Light" w:eastAsiaTheme="majorEastAsia" w:hAnsi="UnitSlabPro-Light" w:cstheme="majorBidi"/>
      <w:b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A3B28"/>
    <w:pPr>
      <w:tabs>
        <w:tab w:val="center" w:pos="4680"/>
        <w:tab w:val="right" w:pos="9360"/>
      </w:tabs>
      <w:spacing w:after="0" w:line="240" w:lineRule="auto"/>
    </w:pPr>
    <w:rPr>
      <w:rFonts w:ascii="UnitSlabPro-Light" w:hAnsi="UnitSlabPro-Light"/>
      <w:sz w:val="19"/>
    </w:rPr>
  </w:style>
  <w:style w:type="character" w:customStyle="1" w:styleId="ZhlavChar">
    <w:name w:val="Záhlaví Char"/>
    <w:basedOn w:val="Standardnpsmoodstavce"/>
    <w:link w:val="Zhlav"/>
    <w:uiPriority w:val="99"/>
    <w:rsid w:val="004A3B28"/>
  </w:style>
  <w:style w:type="paragraph" w:styleId="Zpat">
    <w:name w:val="footer"/>
    <w:basedOn w:val="Normln"/>
    <w:link w:val="ZpatChar"/>
    <w:uiPriority w:val="99"/>
    <w:unhideWhenUsed/>
    <w:locked/>
    <w:rsid w:val="004A3B28"/>
    <w:pPr>
      <w:tabs>
        <w:tab w:val="center" w:pos="4680"/>
        <w:tab w:val="right" w:pos="9360"/>
      </w:tabs>
      <w:spacing w:after="0" w:line="240" w:lineRule="auto"/>
    </w:pPr>
    <w:rPr>
      <w:rFonts w:ascii="UnitSlabPro-Light" w:hAnsi="UnitSlabPro-Light"/>
      <w:sz w:val="19"/>
    </w:rPr>
  </w:style>
  <w:style w:type="character" w:customStyle="1" w:styleId="ZpatChar">
    <w:name w:val="Zápatí Char"/>
    <w:basedOn w:val="Standardnpsmoodstavce"/>
    <w:link w:val="Zpat"/>
    <w:uiPriority w:val="99"/>
    <w:rsid w:val="004A3B28"/>
  </w:style>
  <w:style w:type="paragraph" w:customStyle="1" w:styleId="Nadpis">
    <w:name w:val="Nadpis"/>
    <w:basedOn w:val="Normln"/>
    <w:next w:val="Normln"/>
    <w:link w:val="NadpisChar"/>
    <w:locked/>
    <w:rsid w:val="00B77ACB"/>
    <w:pPr>
      <w:pBdr>
        <w:top w:val="single" w:sz="12" w:space="15" w:color="auto"/>
        <w:bottom w:val="single" w:sz="12" w:space="11" w:color="auto"/>
      </w:pBdr>
      <w:spacing w:line="240" w:lineRule="exact"/>
      <w:ind w:left="-828" w:right="-295"/>
      <w:jc w:val="right"/>
    </w:pPr>
    <w:rPr>
      <w:rFonts w:ascii="UnitPro" w:hAnsi="UnitPro" w:cs="UnitPro"/>
      <w:sz w:val="36"/>
    </w:rPr>
  </w:style>
  <w:style w:type="paragraph" w:customStyle="1" w:styleId="Vet1">
    <w:name w:val="Výčet 1."/>
    <w:next w:val="Normln"/>
    <w:link w:val="Vet1Char"/>
    <w:qFormat/>
    <w:rsid w:val="004955E9"/>
    <w:pPr>
      <w:numPr>
        <w:numId w:val="13"/>
      </w:numPr>
      <w:spacing w:after="0" w:line="200" w:lineRule="exact"/>
      <w:ind w:left="227" w:hanging="227"/>
    </w:pPr>
    <w:rPr>
      <w:rFonts w:ascii="UnitSlabPro-LightIta" w:hAnsi="UnitSlabPro-LightIta"/>
      <w:color w:val="C00000"/>
      <w:sz w:val="15"/>
    </w:rPr>
  </w:style>
  <w:style w:type="character" w:customStyle="1" w:styleId="NadpisChar">
    <w:name w:val="Nadpis Char"/>
    <w:basedOn w:val="Standardnpsmoodstavce"/>
    <w:link w:val="Nadpis"/>
    <w:rsid w:val="00B77ACB"/>
    <w:rPr>
      <w:rFonts w:ascii="UnitPro" w:hAnsi="UnitPro" w:cs="UnitPro"/>
      <w:sz w:val="36"/>
      <w:lang w:val="cs-CZ"/>
    </w:rPr>
  </w:style>
  <w:style w:type="paragraph" w:customStyle="1" w:styleId="slovnI0">
    <w:name w:val="Číslování I."/>
    <w:next w:val="Normln"/>
    <w:link w:val="slovnIChar"/>
    <w:qFormat/>
    <w:rsid w:val="00EF6388"/>
    <w:pPr>
      <w:numPr>
        <w:numId w:val="14"/>
      </w:numPr>
      <w:spacing w:after="0" w:line="320" w:lineRule="exact"/>
      <w:ind w:left="255" w:hanging="255"/>
    </w:pPr>
    <w:rPr>
      <w:rFonts w:ascii="UnitPro-Medi" w:hAnsi="UnitPro-Medi"/>
      <w:smallCaps/>
      <w:spacing w:val="10"/>
      <w:sz w:val="19"/>
      <w:lang w:val="cs-CZ"/>
    </w:rPr>
  </w:style>
  <w:style w:type="character" w:customStyle="1" w:styleId="Vet1Char">
    <w:name w:val="Výčet 1. Char"/>
    <w:basedOn w:val="Standardnpsmoodstavce"/>
    <w:link w:val="Vet1"/>
    <w:rsid w:val="004955E9"/>
    <w:rPr>
      <w:rFonts w:ascii="UnitSlabPro-LightIta" w:hAnsi="UnitSlabPro-LightIta"/>
      <w:color w:val="C00000"/>
      <w:sz w:val="15"/>
    </w:rPr>
  </w:style>
  <w:style w:type="character" w:styleId="Zstupntext">
    <w:name w:val="Placeholder Text"/>
    <w:basedOn w:val="Standardnpsmoodstavce"/>
    <w:uiPriority w:val="99"/>
    <w:semiHidden/>
    <w:locked/>
    <w:rsid w:val="006D5F11"/>
    <w:rPr>
      <w:color w:val="808080"/>
    </w:rPr>
  </w:style>
  <w:style w:type="paragraph" w:customStyle="1" w:styleId="slovn1">
    <w:name w:val="Číslování 1."/>
    <w:next w:val="Normln"/>
    <w:link w:val="slovn1Char"/>
    <w:qFormat/>
    <w:rsid w:val="007A170A"/>
    <w:pPr>
      <w:numPr>
        <w:numId w:val="15"/>
      </w:numPr>
      <w:tabs>
        <w:tab w:val="right" w:leader="dot" w:pos="8845"/>
      </w:tabs>
      <w:spacing w:after="0" w:line="320" w:lineRule="exact"/>
      <w:ind w:left="255" w:hanging="255"/>
    </w:pPr>
    <w:rPr>
      <w:rFonts w:ascii="UnitSlabPro-Light" w:hAnsi="UnitSlabPro-Light"/>
      <w:sz w:val="19"/>
      <w:lang w:val="cs-CZ"/>
    </w:rPr>
  </w:style>
  <w:style w:type="character" w:customStyle="1" w:styleId="slovnIChar">
    <w:name w:val="Číslování I. Char"/>
    <w:basedOn w:val="Standardnpsmoodstavce"/>
    <w:link w:val="slovnI0"/>
    <w:rsid w:val="00EF6388"/>
    <w:rPr>
      <w:rFonts w:ascii="UnitPro-Medi" w:hAnsi="UnitPro-Medi"/>
      <w:smallCaps/>
      <w:spacing w:val="10"/>
      <w:sz w:val="19"/>
      <w:lang w:val="cs-CZ"/>
    </w:rPr>
  </w:style>
  <w:style w:type="character" w:customStyle="1" w:styleId="Kapitlky">
    <w:name w:val="Kapitálky"/>
    <w:uiPriority w:val="1"/>
    <w:qFormat/>
    <w:rsid w:val="00F93CAD"/>
    <w:rPr>
      <w:caps w:val="0"/>
      <w:smallCaps/>
    </w:rPr>
  </w:style>
  <w:style w:type="character" w:customStyle="1" w:styleId="slovn1Char">
    <w:name w:val="Číslování 1. Char"/>
    <w:basedOn w:val="Standardnpsmoodstavce"/>
    <w:link w:val="slovn1"/>
    <w:rsid w:val="007A170A"/>
    <w:rPr>
      <w:rFonts w:ascii="UnitSlabPro-Light" w:hAnsi="UnitSlabPro-Light"/>
      <w:sz w:val="19"/>
      <w:lang w:val="cs-CZ"/>
    </w:rPr>
  </w:style>
  <w:style w:type="paragraph" w:customStyle="1" w:styleId="slovnakurzva">
    <w:name w:val="Číslování a) (kurzíva)"/>
    <w:next w:val="Normln"/>
    <w:link w:val="slovnakurzvaChar"/>
    <w:qFormat/>
    <w:rsid w:val="008706F6"/>
    <w:pPr>
      <w:numPr>
        <w:numId w:val="19"/>
      </w:numPr>
      <w:tabs>
        <w:tab w:val="right" w:leader="dot" w:pos="8845"/>
      </w:tabs>
      <w:spacing w:after="0" w:line="320" w:lineRule="exact"/>
      <w:ind w:left="510" w:hanging="255"/>
    </w:pPr>
    <w:rPr>
      <w:rFonts w:ascii="UnitSlabPro-LightIta" w:hAnsi="UnitSlabPro-LightIta"/>
      <w:sz w:val="19"/>
      <w:lang w:val="cs-CZ"/>
    </w:rPr>
  </w:style>
  <w:style w:type="paragraph" w:customStyle="1" w:styleId="slastrnek">
    <w:name w:val="Čísla stránek"/>
    <w:basedOn w:val="Normln"/>
    <w:link w:val="slastrnekChar"/>
    <w:locked/>
    <w:rsid w:val="00C10F05"/>
    <w:pPr>
      <w:spacing w:before="533" w:after="0" w:line="170" w:lineRule="exact"/>
    </w:pPr>
    <w:rPr>
      <w:rFonts w:ascii="UnitPro-Light" w:hAnsi="UnitPro-Light"/>
      <w:bCs/>
      <w:spacing w:val="10"/>
      <w:sz w:val="15"/>
    </w:rPr>
  </w:style>
  <w:style w:type="character" w:customStyle="1" w:styleId="slastrnekChar">
    <w:name w:val="Čísla stránek Char"/>
    <w:basedOn w:val="Standardnpsmoodstavce"/>
    <w:link w:val="slastrnek"/>
    <w:rsid w:val="00C10F05"/>
    <w:rPr>
      <w:rFonts w:ascii="UnitPro-Light" w:hAnsi="UnitPro-Light"/>
      <w:bCs/>
      <w:spacing w:val="10"/>
      <w:sz w:val="15"/>
    </w:rPr>
  </w:style>
  <w:style w:type="character" w:customStyle="1" w:styleId="Podtren">
    <w:name w:val="Podtržení"/>
    <w:basedOn w:val="Standardnpsmoodstavce"/>
    <w:uiPriority w:val="1"/>
    <w:qFormat/>
    <w:rsid w:val="00B23E7E"/>
    <w:rPr>
      <w:u w:val="single"/>
    </w:rPr>
  </w:style>
  <w:style w:type="paragraph" w:customStyle="1" w:styleId="Plohy">
    <w:name w:val="Přílohy"/>
    <w:basedOn w:val="Normln"/>
    <w:link w:val="PlohyChar"/>
    <w:locked/>
    <w:rsid w:val="006F6F21"/>
    <w:pPr>
      <w:spacing w:line="200" w:lineRule="exact"/>
    </w:pPr>
    <w:rPr>
      <w:rFonts w:ascii="UnitPro-Light" w:hAnsi="UnitPro-Light"/>
      <w:smallCaps/>
      <w:spacing w:val="10"/>
      <w:sz w:val="15"/>
    </w:rPr>
  </w:style>
  <w:style w:type="character" w:customStyle="1" w:styleId="slovnakurzvaChar">
    <w:name w:val="Číslování a) (kurzíva) Char"/>
    <w:basedOn w:val="Standardnpsmoodstavce"/>
    <w:link w:val="slovnakurzva"/>
    <w:rsid w:val="008706F6"/>
    <w:rPr>
      <w:rFonts w:ascii="UnitSlabPro-LightIta" w:hAnsi="UnitSlabPro-LightIta"/>
      <w:sz w:val="19"/>
      <w:lang w:val="cs-CZ"/>
    </w:rPr>
  </w:style>
  <w:style w:type="character" w:customStyle="1" w:styleId="PlohyChar">
    <w:name w:val="Přílohy Char"/>
    <w:basedOn w:val="Standardnpsmoodstavce"/>
    <w:link w:val="Plohy"/>
    <w:rsid w:val="006F6F21"/>
    <w:rPr>
      <w:rFonts w:ascii="UnitPro-Light" w:hAnsi="UnitPro-Light"/>
      <w:smallCaps/>
      <w:spacing w:val="10"/>
      <w:sz w:val="15"/>
    </w:rPr>
  </w:style>
  <w:style w:type="character" w:customStyle="1" w:styleId="Nadpis2Char">
    <w:name w:val="Nadpis 2 Char"/>
    <w:basedOn w:val="Standardnpsmoodstavce"/>
    <w:link w:val="Nadpis2"/>
    <w:uiPriority w:val="9"/>
    <w:rsid w:val="00D742C7"/>
    <w:rPr>
      <w:rFonts w:ascii="Arial" w:eastAsiaTheme="majorEastAsia" w:hAnsi="Arial" w:cstheme="majorBidi"/>
      <w:b/>
      <w:sz w:val="36"/>
      <w:szCs w:val="26"/>
    </w:rPr>
  </w:style>
  <w:style w:type="paragraph" w:customStyle="1" w:styleId="Oddlova">
    <w:name w:val="Oddělovač"/>
    <w:basedOn w:val="Normln"/>
    <w:locked/>
    <w:rsid w:val="00EA7039"/>
    <w:pPr>
      <w:pBdr>
        <w:bottom w:val="single" w:sz="12" w:space="1" w:color="auto"/>
      </w:pBdr>
      <w:spacing w:after="200" w:line="240" w:lineRule="exact"/>
      <w:ind w:left="-828" w:right="-295"/>
    </w:pPr>
  </w:style>
  <w:style w:type="paragraph" w:customStyle="1" w:styleId="Hlavika">
    <w:name w:val="Hlavička"/>
    <w:basedOn w:val="Normln"/>
    <w:link w:val="HlavikaChar"/>
    <w:rsid w:val="00F33D4F"/>
    <w:pPr>
      <w:tabs>
        <w:tab w:val="right" w:pos="5897"/>
        <w:tab w:val="left" w:pos="6010"/>
      </w:tabs>
      <w:spacing w:line="200" w:lineRule="exact"/>
    </w:pPr>
    <w:rPr>
      <w:rFonts w:ascii="UnitPro-Medi" w:hAnsi="UnitPro-Medi" w:cs="UnitPro-Medi"/>
      <w:sz w:val="15"/>
    </w:rPr>
  </w:style>
  <w:style w:type="character" w:customStyle="1" w:styleId="HlavikaChar">
    <w:name w:val="Hlavička Char"/>
    <w:basedOn w:val="Standardnpsmoodstavce"/>
    <w:link w:val="Hlavika"/>
    <w:rsid w:val="00F33D4F"/>
    <w:rPr>
      <w:rFonts w:ascii="UnitPro-Medi" w:hAnsi="UnitPro-Medi" w:cs="UnitPro-Medi"/>
      <w:sz w:val="15"/>
      <w:lang w:val="cs-CZ"/>
    </w:rPr>
  </w:style>
  <w:style w:type="character" w:customStyle="1" w:styleId="Kurzva">
    <w:name w:val="Kurzíva"/>
    <w:basedOn w:val="Standardnpsmoodstavce"/>
    <w:uiPriority w:val="1"/>
    <w:qFormat/>
    <w:rsid w:val="00613B92"/>
    <w:rPr>
      <w:rFonts w:ascii="UnitSlabPro-LightIta" w:hAnsi="UnitSlabPro-LightIta"/>
      <w:lang w:val="cs-CZ"/>
    </w:rPr>
  </w:style>
  <w:style w:type="character" w:customStyle="1" w:styleId="Tun">
    <w:name w:val="Tučné"/>
    <w:basedOn w:val="Standardnpsmoodstavce"/>
    <w:uiPriority w:val="1"/>
    <w:qFormat/>
    <w:rsid w:val="003A6099"/>
    <w:rPr>
      <w:rFonts w:ascii="UnitSlabPro-Medi" w:hAnsi="UnitSlabPro-Medi"/>
      <w:b w:val="0"/>
      <w:lang w:val="cs-CZ"/>
    </w:rPr>
  </w:style>
  <w:style w:type="character" w:customStyle="1" w:styleId="Kapitlkytun">
    <w:name w:val="Kapitálky (tučné)"/>
    <w:basedOn w:val="Tun"/>
    <w:uiPriority w:val="1"/>
    <w:qFormat/>
    <w:rsid w:val="00C135A9"/>
    <w:rPr>
      <w:rFonts w:ascii="UnitPro-Medi" w:hAnsi="UnitPro-Medi"/>
      <w:b/>
      <w:caps w:val="0"/>
      <w:smallCaps/>
      <w:lang w:val="cs-CZ"/>
    </w:rPr>
  </w:style>
  <w:style w:type="character" w:customStyle="1" w:styleId="Signatura">
    <w:name w:val="Signatura"/>
    <w:basedOn w:val="Standardnpsmoodstavce"/>
    <w:uiPriority w:val="1"/>
    <w:rsid w:val="008541E5"/>
    <w:rPr>
      <w:rFonts w:ascii="UnitSlabPro-Light" w:hAnsi="UnitSlabPro-Light"/>
      <w:caps w:val="0"/>
      <w:smallCaps/>
      <w:strike w:val="0"/>
      <w:dstrike w:val="0"/>
      <w:vanish w:val="0"/>
      <w:sz w:val="19"/>
      <w:vertAlign w:val="baseline"/>
    </w:rPr>
  </w:style>
  <w:style w:type="character" w:customStyle="1" w:styleId="Funkce">
    <w:name w:val="Funkce"/>
    <w:basedOn w:val="Standardnpsmoodstavce"/>
    <w:uiPriority w:val="1"/>
    <w:rsid w:val="008541E5"/>
    <w:rPr>
      <w:rFonts w:ascii="UnitSlabPro-LightIta" w:hAnsi="UnitSlabPro-LightIta"/>
      <w:sz w:val="19"/>
    </w:rPr>
  </w:style>
  <w:style w:type="character" w:customStyle="1" w:styleId="Neviditeln">
    <w:name w:val="Neviditelné"/>
    <w:basedOn w:val="Standardnpsmoodstavce"/>
    <w:uiPriority w:val="1"/>
    <w:qFormat/>
    <w:rsid w:val="00565455"/>
    <w:rPr>
      <w:vanish/>
      <w:lang w:val="cs-CZ"/>
    </w:rPr>
  </w:style>
  <w:style w:type="paragraph" w:customStyle="1" w:styleId="slovnakurzva0">
    <w:name w:val="Číslování a. (kurzíva)"/>
    <w:next w:val="Normln"/>
    <w:link w:val="slovnakurzvaChar0"/>
    <w:qFormat/>
    <w:rsid w:val="007E6960"/>
    <w:pPr>
      <w:numPr>
        <w:numId w:val="20"/>
      </w:numPr>
      <w:tabs>
        <w:tab w:val="right" w:leader="dot" w:pos="8845"/>
      </w:tabs>
      <w:spacing w:after="0" w:line="320" w:lineRule="exact"/>
      <w:ind w:left="510" w:hanging="255"/>
    </w:pPr>
    <w:rPr>
      <w:rFonts w:ascii="UnitSlabPro-LightIta" w:hAnsi="UnitSlabPro-LightIta"/>
      <w:sz w:val="19"/>
      <w:lang w:val="cs-CZ"/>
    </w:rPr>
  </w:style>
  <w:style w:type="paragraph" w:customStyle="1" w:styleId="Vet-kurzva0">
    <w:name w:val="Výčet - (kurzíva)"/>
    <w:next w:val="Normln"/>
    <w:link w:val="Vet-kurzvaChar"/>
    <w:qFormat/>
    <w:rsid w:val="00332747"/>
    <w:pPr>
      <w:numPr>
        <w:numId w:val="23"/>
      </w:numPr>
      <w:spacing w:after="0" w:line="320" w:lineRule="exact"/>
      <w:ind w:left="539" w:hanging="284"/>
    </w:pPr>
    <w:rPr>
      <w:rFonts w:ascii="UnitSlabPro-LightIta" w:hAnsi="UnitSlabPro-LightIta"/>
      <w:sz w:val="19"/>
      <w:lang w:val="cs-CZ"/>
    </w:rPr>
  </w:style>
  <w:style w:type="character" w:customStyle="1" w:styleId="slovnakurzvaChar0">
    <w:name w:val="Číslování a. (kurzíva) Char"/>
    <w:basedOn w:val="Standardnpsmoodstavce"/>
    <w:link w:val="slovnakurzva0"/>
    <w:rsid w:val="007E6960"/>
    <w:rPr>
      <w:rFonts w:ascii="UnitSlabPro-LightIta" w:hAnsi="UnitSlabPro-LightIta"/>
      <w:sz w:val="19"/>
      <w:lang w:val="cs-CZ"/>
    </w:rPr>
  </w:style>
  <w:style w:type="character" w:customStyle="1" w:styleId="Kurzvatun">
    <w:name w:val="Kurzíva (tučné)"/>
    <w:basedOn w:val="Kurzva"/>
    <w:uiPriority w:val="1"/>
    <w:qFormat/>
    <w:rsid w:val="00332747"/>
    <w:rPr>
      <w:rFonts w:ascii="UnitSlabPro-MediIta" w:hAnsi="UnitSlabPro-MediIta" w:cs="UnitSlabPro-MediIta"/>
      <w:lang w:val="cs-CZ"/>
    </w:rPr>
  </w:style>
  <w:style w:type="character" w:customStyle="1" w:styleId="Vet-kurzvaChar">
    <w:name w:val="Výčet - (kurzíva) Char"/>
    <w:basedOn w:val="Standardnpsmoodstavce"/>
    <w:link w:val="Vet-kurzva0"/>
    <w:rsid w:val="00332747"/>
    <w:rPr>
      <w:rFonts w:ascii="UnitSlabPro-LightIta" w:hAnsi="UnitSlabPro-LightIta"/>
      <w:sz w:val="19"/>
      <w:lang w:val="cs-CZ"/>
    </w:rPr>
  </w:style>
  <w:style w:type="character" w:customStyle="1" w:styleId="Normlnez">
    <w:name w:val="Normální řez"/>
    <w:basedOn w:val="Standardnpsmoodstavce"/>
    <w:uiPriority w:val="1"/>
    <w:qFormat/>
    <w:rsid w:val="00332747"/>
    <w:rPr>
      <w:rFonts w:ascii="UnitSlabPro-Light" w:hAnsi="UnitSlabPro-Light"/>
    </w:rPr>
  </w:style>
  <w:style w:type="paragraph" w:customStyle="1" w:styleId="Vet-kurzva">
    <w:name w:val="Výčet - (kurzíva"/>
    <w:aliases w:val="tučné)"/>
    <w:next w:val="Normln"/>
    <w:link w:val="Vet-kurzvaChar0"/>
    <w:qFormat/>
    <w:rsid w:val="00602F42"/>
    <w:pPr>
      <w:numPr>
        <w:numId w:val="25"/>
      </w:numPr>
      <w:spacing w:after="0" w:line="320" w:lineRule="exact"/>
      <w:ind w:left="510" w:hanging="113"/>
    </w:pPr>
    <w:rPr>
      <w:rFonts w:ascii="UnitSlabPro-MediIta" w:hAnsi="UnitSlabPro-MediIta"/>
      <w:sz w:val="19"/>
      <w:lang w:val="cs-CZ"/>
    </w:rPr>
  </w:style>
  <w:style w:type="paragraph" w:customStyle="1" w:styleId="slovna">
    <w:name w:val="Číslování a)"/>
    <w:next w:val="Normln"/>
    <w:link w:val="slovnaChar"/>
    <w:qFormat/>
    <w:rsid w:val="00465E84"/>
    <w:pPr>
      <w:numPr>
        <w:numId w:val="26"/>
      </w:numPr>
      <w:spacing w:after="0" w:line="320" w:lineRule="exact"/>
      <w:ind w:left="510" w:hanging="255"/>
    </w:pPr>
    <w:rPr>
      <w:rFonts w:ascii="UnitSlabPro-Light" w:hAnsi="UnitSlabPro-Light"/>
      <w:sz w:val="19"/>
      <w:lang w:val="cs-CZ"/>
    </w:rPr>
  </w:style>
  <w:style w:type="character" w:customStyle="1" w:styleId="Vet-kurzvaChar0">
    <w:name w:val="Výčet - (kurzíva Char"/>
    <w:aliases w:val="tučné) Char"/>
    <w:basedOn w:val="Standardnpsmoodstavce"/>
    <w:link w:val="Vet-kurzva"/>
    <w:rsid w:val="00602F42"/>
    <w:rPr>
      <w:rFonts w:ascii="UnitSlabPro-MediIta" w:hAnsi="UnitSlabPro-MediIta"/>
      <w:sz w:val="19"/>
      <w:lang w:val="cs-CZ"/>
    </w:rPr>
  </w:style>
  <w:style w:type="paragraph" w:customStyle="1" w:styleId="slovni">
    <w:name w:val="Číslování i)"/>
    <w:next w:val="Normln"/>
    <w:link w:val="slovniChar0"/>
    <w:qFormat/>
    <w:rsid w:val="00602F42"/>
    <w:pPr>
      <w:numPr>
        <w:numId w:val="27"/>
      </w:numPr>
      <w:spacing w:after="0" w:line="320" w:lineRule="exact"/>
      <w:ind w:left="510" w:hanging="255"/>
    </w:pPr>
    <w:rPr>
      <w:rFonts w:ascii="UnitSlabPro-Light" w:hAnsi="UnitSlabPro-Light"/>
      <w:sz w:val="19"/>
    </w:rPr>
  </w:style>
  <w:style w:type="character" w:customStyle="1" w:styleId="slovnaChar">
    <w:name w:val="Číslování a) Char"/>
    <w:basedOn w:val="Standardnpsmoodstavce"/>
    <w:link w:val="slovna"/>
    <w:rsid w:val="00465E84"/>
    <w:rPr>
      <w:rFonts w:ascii="UnitSlabPro-Light" w:hAnsi="UnitSlabPro-Light"/>
      <w:sz w:val="19"/>
      <w:lang w:val="cs-CZ"/>
    </w:rPr>
  </w:style>
  <w:style w:type="paragraph" w:customStyle="1" w:styleId="Seznamploh">
    <w:name w:val="Seznam příloh"/>
    <w:next w:val="Normln"/>
    <w:link w:val="SeznamplohChar"/>
    <w:qFormat/>
    <w:rsid w:val="00C72405"/>
    <w:pPr>
      <w:numPr>
        <w:numId w:val="28"/>
      </w:numPr>
      <w:spacing w:before="120" w:after="0" w:line="200" w:lineRule="exact"/>
      <w:ind w:left="425" w:hanging="425"/>
    </w:pPr>
    <w:rPr>
      <w:rFonts w:ascii="UnitPro-Light" w:hAnsi="UnitPro-Light"/>
      <w:smallCaps/>
      <w:spacing w:val="10"/>
      <w:sz w:val="15"/>
      <w:lang w:val="cs-CZ"/>
    </w:rPr>
  </w:style>
  <w:style w:type="character" w:customStyle="1" w:styleId="slovniChar0">
    <w:name w:val="Číslování i) Char"/>
    <w:basedOn w:val="Standardnpsmoodstavce"/>
    <w:link w:val="slovni"/>
    <w:rsid w:val="00602F42"/>
    <w:rPr>
      <w:rFonts w:ascii="UnitSlabPro-Light" w:hAnsi="UnitSlabPro-Light"/>
      <w:sz w:val="19"/>
    </w:rPr>
  </w:style>
  <w:style w:type="character" w:customStyle="1" w:styleId="SeznamplohChar">
    <w:name w:val="Seznam příloh Char"/>
    <w:basedOn w:val="Standardnpsmoodstavce"/>
    <w:link w:val="Seznamploh"/>
    <w:rsid w:val="00C72405"/>
    <w:rPr>
      <w:rFonts w:ascii="UnitPro-Light" w:hAnsi="UnitPro-Light"/>
      <w:smallCaps/>
      <w:spacing w:val="10"/>
      <w:sz w:val="15"/>
      <w:lang w:val="cs-CZ"/>
    </w:rPr>
  </w:style>
  <w:style w:type="paragraph" w:customStyle="1" w:styleId="Default">
    <w:name w:val="Default"/>
    <w:rsid w:val="00435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07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B4C"/>
    <w:rPr>
      <w:rFonts w:ascii="Segoe UI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locked/>
    <w:rsid w:val="00BE2D4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8567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567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6734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67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734"/>
    <w:rPr>
      <w:b/>
      <w:bCs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rsid w:val="00F8548F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locked/>
    <w:rsid w:val="00335877"/>
    <w:pPr>
      <w:numPr>
        <w:numId w:val="7"/>
      </w:numPr>
      <w:contextualSpacing/>
    </w:pPr>
  </w:style>
  <w:style w:type="character" w:styleId="Zdraznn">
    <w:name w:val="Emphasis"/>
    <w:basedOn w:val="Standardnpsmoodstavce"/>
    <w:uiPriority w:val="20"/>
    <w:qFormat/>
    <w:locked/>
    <w:rsid w:val="00C65B3A"/>
    <w:rPr>
      <w:i/>
      <w:iCs/>
    </w:rPr>
  </w:style>
  <w:style w:type="character" w:customStyle="1" w:styleId="bumpedfont15">
    <w:name w:val="bumpedfont15"/>
    <w:basedOn w:val="Standardnpsmoodstavce"/>
    <w:rsid w:val="009E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prpraha.cz/prazskezidl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7d4a64-bfda-446a-97a7-1ea0369cb257">KM2NUFEUQUSD-23-1316</_dlc_DocId>
    <_dlc_DocIdUrl xmlns="527d4a64-bfda-446a-97a7-1ea0369cb257">
      <Url>https://sp.iprpraha.cz/_layouts/15/DocIdRedir.aspx?ID=KM2NUFEUQUSD-23-1316</Url>
      <Description>KM2NUFEUQUSD-23-1316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480C3AADE249A1CF06628AD50C66" ma:contentTypeVersion="0" ma:contentTypeDescription="Create a new document." ma:contentTypeScope="" ma:versionID="2689cb3c15aa14355aeb5e63046ea469">
  <xsd:schema xmlns:xsd="http://www.w3.org/2001/XMLSchema" xmlns:xs="http://www.w3.org/2001/XMLSchema" xmlns:p="http://schemas.microsoft.com/office/2006/metadata/properties" xmlns:ns2="527d4a64-bfda-446a-97a7-1ea0369cb257" targetNamespace="http://schemas.microsoft.com/office/2006/metadata/properties" ma:root="true" ma:fieldsID="ce883db94fb9a488a5892f693e390cc1" ns2:_="">
    <xsd:import namespace="527d4a64-bfda-446a-97a7-1ea0369cb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d4a64-bfda-446a-97a7-1ea0369cb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1ECB-8BC8-4FEE-8460-FEDA631BE4C2}">
  <ds:schemaRefs>
    <ds:schemaRef ds:uri="http://schemas.microsoft.com/office/2006/metadata/properties"/>
    <ds:schemaRef ds:uri="http://schemas.microsoft.com/office/infopath/2007/PartnerControls"/>
    <ds:schemaRef ds:uri="527d4a64-bfda-446a-97a7-1ea0369cb257"/>
  </ds:schemaRefs>
</ds:datastoreItem>
</file>

<file path=customXml/itemProps2.xml><?xml version="1.0" encoding="utf-8"?>
<ds:datastoreItem xmlns:ds="http://schemas.openxmlformats.org/officeDocument/2006/customXml" ds:itemID="{E02C5CA0-5568-42A1-97F0-7F73C579BD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97DE26-2BE2-4754-BF14-DD8BDEA8D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d4a64-bfda-446a-97a7-1ea0369cb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1B7F71-71F6-4F1E-8A89-0C9153E5A6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BB1186-9C4E-4529-A68A-CFBBB749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Vácha Marek Mgr. (SVV/KOM)</cp:lastModifiedBy>
  <cp:revision>6</cp:revision>
  <cp:lastPrinted>2018-02-05T15:59:00Z</cp:lastPrinted>
  <dcterms:created xsi:type="dcterms:W3CDTF">2018-03-20T15:59:00Z</dcterms:created>
  <dcterms:modified xsi:type="dcterms:W3CDTF">2018-03-27T08:44:00Z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0x010100D2D2480C3AADE249A1CF06628AD50C66</vt:lpwstr>
  </property>
  <property fmtid="{D5CDD505-2E9C-101B-9397-08002B2CF9AE}" pid="3" name="_dlc_DocIdItemGuid">
    <vt:lpwstr>d50b27ac-ccf3-4207-b86b-8adda80991bd</vt:lpwstr>
  </property>
</Properties>
</file>