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1A" w:rsidRPr="00D928C3" w:rsidRDefault="00D928C3" w:rsidP="0038451A">
      <w:pPr>
        <w:pStyle w:val="Zkladntext2"/>
        <w:rPr>
          <w:rFonts w:ascii="Arial" w:hAnsi="Arial" w:cs="Arial"/>
          <w:sz w:val="24"/>
          <w:szCs w:val="24"/>
        </w:rPr>
      </w:pPr>
      <w:r>
        <w:rPr>
          <w:rFonts w:ascii="Arial" w:hAnsi="Arial" w:cs="Arial"/>
          <w:sz w:val="24"/>
          <w:szCs w:val="24"/>
        </w:rPr>
        <w:t xml:space="preserve">Tip na výstavu: V Praze se objeví zámek </w:t>
      </w:r>
      <w:r w:rsidRPr="00D928C3">
        <w:rPr>
          <w:rFonts w:ascii="Arial" w:hAnsi="Arial" w:cs="Arial"/>
          <w:sz w:val="24"/>
          <w:szCs w:val="24"/>
        </w:rPr>
        <w:t>Lednice</w:t>
      </w:r>
      <w:r>
        <w:rPr>
          <w:rFonts w:ascii="Arial" w:hAnsi="Arial" w:cs="Arial"/>
          <w:sz w:val="24"/>
          <w:szCs w:val="24"/>
        </w:rPr>
        <w:t xml:space="preserve"> nebo hrad Karlštejn</w:t>
      </w:r>
    </w:p>
    <w:p w:rsidR="0038451A" w:rsidRPr="007E2130" w:rsidRDefault="0038451A" w:rsidP="0038451A">
      <w:pPr>
        <w:pStyle w:val="Zkladntext2"/>
        <w:rPr>
          <w:rFonts w:ascii="Arial" w:hAnsi="Arial" w:cs="Arial"/>
        </w:rPr>
      </w:pPr>
      <w:r w:rsidRPr="007E2130">
        <w:rPr>
          <w:rFonts w:ascii="Arial" w:hAnsi="Arial" w:cs="Arial"/>
        </w:rPr>
        <w:tab/>
      </w:r>
    </w:p>
    <w:p w:rsidR="00B46163" w:rsidRPr="00811C01" w:rsidRDefault="00B46163" w:rsidP="00D928C3">
      <w:pPr>
        <w:pStyle w:val="Zhlav"/>
        <w:jc w:val="both"/>
        <w:rPr>
          <w:rFonts w:ascii="Arial" w:hAnsi="Arial" w:cs="Arial"/>
          <w:b/>
          <w:sz w:val="22"/>
          <w:szCs w:val="22"/>
        </w:rPr>
      </w:pPr>
      <w:r w:rsidRPr="00811C01">
        <w:rPr>
          <w:rFonts w:ascii="Arial" w:hAnsi="Arial" w:cs="Arial"/>
          <w:sz w:val="22"/>
          <w:szCs w:val="22"/>
        </w:rPr>
        <w:t xml:space="preserve">Praha, </w:t>
      </w:r>
      <w:r w:rsidR="00811C01">
        <w:rPr>
          <w:rFonts w:ascii="Arial" w:hAnsi="Arial" w:cs="Arial"/>
          <w:sz w:val="22"/>
          <w:szCs w:val="22"/>
        </w:rPr>
        <w:t>26</w:t>
      </w:r>
      <w:r w:rsidRPr="00811C01">
        <w:rPr>
          <w:rFonts w:ascii="Arial" w:hAnsi="Arial" w:cs="Arial"/>
          <w:sz w:val="22"/>
          <w:szCs w:val="22"/>
        </w:rPr>
        <w:t>. října 2016</w:t>
      </w:r>
      <w:r w:rsidR="0038451A" w:rsidRPr="00811C01">
        <w:rPr>
          <w:rFonts w:ascii="Arial" w:hAnsi="Arial" w:cs="Arial"/>
          <w:sz w:val="22"/>
          <w:szCs w:val="22"/>
        </w:rPr>
        <w:t xml:space="preserve"> – </w:t>
      </w:r>
      <w:r w:rsidR="006B184E" w:rsidRPr="00811C01">
        <w:rPr>
          <w:rFonts w:ascii="Arial" w:hAnsi="Arial" w:cs="Arial"/>
          <w:b/>
          <w:sz w:val="22"/>
          <w:szCs w:val="22"/>
        </w:rPr>
        <w:t>Šest modelů n</w:t>
      </w:r>
      <w:r w:rsidR="00D928C3" w:rsidRPr="00811C01">
        <w:rPr>
          <w:rFonts w:ascii="Arial" w:hAnsi="Arial" w:cs="Arial"/>
          <w:b/>
          <w:sz w:val="22"/>
          <w:szCs w:val="22"/>
        </w:rPr>
        <w:t>árodních kulturních památek z</w:t>
      </w:r>
      <w:r w:rsidR="00571618" w:rsidRPr="00811C01">
        <w:rPr>
          <w:rFonts w:ascii="Arial" w:hAnsi="Arial" w:cs="Arial"/>
          <w:b/>
          <w:sz w:val="22"/>
          <w:szCs w:val="22"/>
        </w:rPr>
        <w:t>e</w:t>
      </w:r>
      <w:r w:rsidR="00AC3E80" w:rsidRPr="00811C01">
        <w:rPr>
          <w:rFonts w:ascii="Arial" w:hAnsi="Arial" w:cs="Arial"/>
          <w:b/>
          <w:sz w:val="22"/>
          <w:szCs w:val="22"/>
        </w:rPr>
        <w:t xml:space="preserve"> soutěže Stavby z vlnité lepenky </w:t>
      </w:r>
      <w:r w:rsidR="00571618" w:rsidRPr="00811C01">
        <w:rPr>
          <w:rFonts w:ascii="Arial" w:hAnsi="Arial" w:cs="Arial"/>
          <w:b/>
          <w:sz w:val="22"/>
          <w:szCs w:val="22"/>
        </w:rPr>
        <w:t>bude vystaveno</w:t>
      </w:r>
      <w:r w:rsidR="00D928C3" w:rsidRPr="00811C01">
        <w:rPr>
          <w:rFonts w:ascii="Arial" w:hAnsi="Arial" w:cs="Arial"/>
          <w:b/>
          <w:sz w:val="22"/>
          <w:szCs w:val="22"/>
        </w:rPr>
        <w:t xml:space="preserve"> na </w:t>
      </w:r>
      <w:r w:rsidR="00571618" w:rsidRPr="00811C01">
        <w:rPr>
          <w:rFonts w:ascii="Arial" w:hAnsi="Arial" w:cs="Arial"/>
          <w:b/>
          <w:sz w:val="22"/>
          <w:szCs w:val="22"/>
        </w:rPr>
        <w:t xml:space="preserve">5. ročníku </w:t>
      </w:r>
      <w:r w:rsidR="00CC34E1" w:rsidRPr="00811C01">
        <w:rPr>
          <w:rFonts w:ascii="Arial" w:hAnsi="Arial" w:cs="Arial"/>
          <w:b/>
          <w:sz w:val="22"/>
          <w:szCs w:val="22"/>
        </w:rPr>
        <w:t xml:space="preserve">mezioborových </w:t>
      </w:r>
      <w:r w:rsidR="00D928C3" w:rsidRPr="00811C01">
        <w:rPr>
          <w:rFonts w:ascii="Arial" w:hAnsi="Arial" w:cs="Arial"/>
          <w:b/>
          <w:sz w:val="22"/>
          <w:szCs w:val="22"/>
        </w:rPr>
        <w:t>veletrh</w:t>
      </w:r>
      <w:r w:rsidR="00CC34E1" w:rsidRPr="00811C01">
        <w:rPr>
          <w:rFonts w:ascii="Arial" w:hAnsi="Arial" w:cs="Arial"/>
          <w:b/>
          <w:sz w:val="22"/>
          <w:szCs w:val="22"/>
        </w:rPr>
        <w:t>ů</w:t>
      </w:r>
      <w:r w:rsidR="00D928C3" w:rsidRPr="00811C01">
        <w:rPr>
          <w:rFonts w:ascii="Arial" w:hAnsi="Arial" w:cs="Arial"/>
          <w:b/>
          <w:sz w:val="22"/>
          <w:szCs w:val="22"/>
        </w:rPr>
        <w:t xml:space="preserve"> PAMÁTKY – MUZEA – ŘEMESLA 2016</w:t>
      </w:r>
      <w:r w:rsidR="00AC3E80" w:rsidRPr="00811C01">
        <w:rPr>
          <w:rFonts w:ascii="Arial" w:hAnsi="Arial" w:cs="Arial"/>
          <w:b/>
          <w:sz w:val="22"/>
          <w:szCs w:val="22"/>
        </w:rPr>
        <w:t>, kter</w:t>
      </w:r>
      <w:r w:rsidR="00CC34E1" w:rsidRPr="00811C01">
        <w:rPr>
          <w:rFonts w:ascii="Arial" w:hAnsi="Arial" w:cs="Arial"/>
          <w:b/>
          <w:sz w:val="22"/>
          <w:szCs w:val="22"/>
        </w:rPr>
        <w:t>é</w:t>
      </w:r>
      <w:r w:rsidR="00AC3E80" w:rsidRPr="00811C01">
        <w:rPr>
          <w:rFonts w:ascii="Arial" w:hAnsi="Arial" w:cs="Arial"/>
          <w:b/>
          <w:sz w:val="22"/>
          <w:szCs w:val="22"/>
        </w:rPr>
        <w:t xml:space="preserve"> se kon</w:t>
      </w:r>
      <w:r w:rsidR="00CC34E1" w:rsidRPr="00811C01">
        <w:rPr>
          <w:rFonts w:ascii="Arial" w:hAnsi="Arial" w:cs="Arial"/>
          <w:b/>
          <w:sz w:val="22"/>
          <w:szCs w:val="22"/>
        </w:rPr>
        <w:t>ají</w:t>
      </w:r>
      <w:r w:rsidR="00AC3E80" w:rsidRPr="00811C01">
        <w:rPr>
          <w:rFonts w:ascii="Arial" w:hAnsi="Arial" w:cs="Arial"/>
          <w:b/>
          <w:sz w:val="22"/>
          <w:szCs w:val="22"/>
        </w:rPr>
        <w:t xml:space="preserve"> od 4. do 5. listopadu na holešovickém </w:t>
      </w:r>
      <w:r w:rsidR="00CC34E1" w:rsidRPr="00811C01">
        <w:rPr>
          <w:rFonts w:ascii="Arial" w:hAnsi="Arial" w:cs="Arial"/>
          <w:b/>
          <w:sz w:val="22"/>
          <w:szCs w:val="22"/>
        </w:rPr>
        <w:t>V</w:t>
      </w:r>
      <w:r w:rsidR="00AC3E80" w:rsidRPr="00811C01">
        <w:rPr>
          <w:rFonts w:ascii="Arial" w:hAnsi="Arial" w:cs="Arial"/>
          <w:b/>
          <w:sz w:val="22"/>
          <w:szCs w:val="22"/>
        </w:rPr>
        <w:t>ýstavišti v Praze. Na výstavě se představí modely z vlnité lepenky zámku Lednice, hradu Bouzov, hradu Karlštejn, zámku Hradec nad Moravicí, zámku Hluboká na</w:t>
      </w:r>
      <w:r w:rsidR="00571618" w:rsidRPr="00811C01">
        <w:rPr>
          <w:rFonts w:ascii="Arial" w:hAnsi="Arial" w:cs="Arial"/>
          <w:b/>
          <w:sz w:val="22"/>
          <w:szCs w:val="22"/>
        </w:rPr>
        <w:t>d</w:t>
      </w:r>
      <w:r w:rsidR="00AC3E80" w:rsidRPr="00811C01">
        <w:rPr>
          <w:rFonts w:ascii="Arial" w:hAnsi="Arial" w:cs="Arial"/>
          <w:b/>
          <w:sz w:val="22"/>
          <w:szCs w:val="22"/>
        </w:rPr>
        <w:t xml:space="preserve"> Vltavou a zámku Telč. </w:t>
      </w:r>
    </w:p>
    <w:p w:rsidR="00AC3E80" w:rsidRDefault="00AC3E80" w:rsidP="00D928C3">
      <w:pPr>
        <w:pStyle w:val="Zhlav"/>
        <w:jc w:val="both"/>
        <w:rPr>
          <w:rFonts w:ascii="Arial" w:hAnsi="Arial" w:cs="Arial"/>
          <w:b/>
          <w:sz w:val="22"/>
          <w:szCs w:val="22"/>
        </w:rPr>
      </w:pPr>
      <w:bookmarkStart w:id="0" w:name="_GoBack"/>
      <w:bookmarkEnd w:id="0"/>
    </w:p>
    <w:p w:rsidR="00B46163" w:rsidRDefault="00E17E71" w:rsidP="0038451A">
      <w:pPr>
        <w:pStyle w:val="Zhlav"/>
        <w:tabs>
          <w:tab w:val="clear" w:pos="4536"/>
          <w:tab w:val="clear" w:pos="9072"/>
        </w:tabs>
        <w:jc w:val="both"/>
        <w:rPr>
          <w:rFonts w:ascii="Arial" w:hAnsi="Arial" w:cs="Arial"/>
          <w:sz w:val="22"/>
          <w:szCs w:val="22"/>
        </w:rPr>
      </w:pPr>
      <w:r>
        <w:rPr>
          <w:rFonts w:ascii="Arial" w:hAnsi="Arial" w:cs="Arial"/>
          <w:sz w:val="22"/>
          <w:szCs w:val="22"/>
        </w:rPr>
        <w:t>Soutěž Stavby z vlnité lepenky je určená pro studenty středních škol se zaměřením na stavebnictví. Letošního 10. ročníku soutěže se zúčastnil rekordní počet 29 škol. Soutěžící stavěli národní kulturní pamá</w:t>
      </w:r>
      <w:r w:rsidR="006B184E">
        <w:rPr>
          <w:rFonts w:ascii="Arial" w:hAnsi="Arial" w:cs="Arial"/>
          <w:sz w:val="22"/>
          <w:szCs w:val="22"/>
        </w:rPr>
        <w:t xml:space="preserve">tky a </w:t>
      </w:r>
      <w:r>
        <w:rPr>
          <w:rFonts w:ascii="Arial" w:hAnsi="Arial" w:cs="Arial"/>
          <w:sz w:val="22"/>
          <w:szCs w:val="22"/>
        </w:rPr>
        <w:t xml:space="preserve">k výrobě modelu </w:t>
      </w:r>
      <w:r w:rsidR="006B184E">
        <w:rPr>
          <w:rFonts w:ascii="Arial" w:hAnsi="Arial" w:cs="Arial"/>
          <w:sz w:val="22"/>
          <w:szCs w:val="22"/>
        </w:rPr>
        <w:t xml:space="preserve">využili </w:t>
      </w:r>
      <w:r>
        <w:rPr>
          <w:rFonts w:ascii="Arial" w:hAnsi="Arial" w:cs="Arial"/>
          <w:sz w:val="22"/>
          <w:szCs w:val="22"/>
        </w:rPr>
        <w:t>výhradně vlnitou lepenku. Cílem soutěže je upozornit na ekologické přednosti vlnité lepenky používané k výrobě obalů. Soutěž dlouhodobě pořádá Svaz výrobců vlnitých lepenek.</w:t>
      </w:r>
    </w:p>
    <w:p w:rsidR="00E17E71" w:rsidRDefault="00E17E71" w:rsidP="0038451A">
      <w:pPr>
        <w:pStyle w:val="Zhlav"/>
        <w:tabs>
          <w:tab w:val="clear" w:pos="4536"/>
          <w:tab w:val="clear" w:pos="9072"/>
        </w:tabs>
        <w:jc w:val="both"/>
        <w:rPr>
          <w:rFonts w:ascii="Arial" w:hAnsi="Arial" w:cs="Arial"/>
          <w:sz w:val="22"/>
          <w:szCs w:val="22"/>
        </w:rPr>
      </w:pPr>
    </w:p>
    <w:p w:rsidR="00E17E71" w:rsidRDefault="00E17E71" w:rsidP="0038451A">
      <w:pPr>
        <w:pStyle w:val="Zhlav"/>
        <w:tabs>
          <w:tab w:val="clear" w:pos="4536"/>
          <w:tab w:val="clear" w:pos="9072"/>
        </w:tabs>
        <w:jc w:val="both"/>
        <w:rPr>
          <w:rFonts w:ascii="Arial" w:hAnsi="Arial" w:cs="Arial"/>
          <w:sz w:val="22"/>
          <w:szCs w:val="22"/>
        </w:rPr>
      </w:pPr>
      <w:r>
        <w:rPr>
          <w:rFonts w:ascii="Arial" w:hAnsi="Arial" w:cs="Arial"/>
          <w:sz w:val="22"/>
          <w:szCs w:val="22"/>
        </w:rPr>
        <w:t xml:space="preserve">Návštěvníci </w:t>
      </w:r>
      <w:r w:rsidR="006B184E">
        <w:rPr>
          <w:rFonts w:ascii="Arial" w:hAnsi="Arial" w:cs="Arial"/>
          <w:sz w:val="22"/>
          <w:szCs w:val="22"/>
        </w:rPr>
        <w:t xml:space="preserve">uvidí v Průmyslovém paláci na </w:t>
      </w:r>
      <w:r w:rsidR="006B184E" w:rsidRPr="00811C01">
        <w:rPr>
          <w:rFonts w:ascii="Arial" w:hAnsi="Arial" w:cs="Arial"/>
          <w:sz w:val="22"/>
          <w:szCs w:val="22"/>
        </w:rPr>
        <w:t xml:space="preserve">pražském </w:t>
      </w:r>
      <w:r w:rsidR="00CC34E1" w:rsidRPr="00811C01">
        <w:rPr>
          <w:rFonts w:ascii="Arial" w:hAnsi="Arial" w:cs="Arial"/>
          <w:sz w:val="22"/>
          <w:szCs w:val="22"/>
        </w:rPr>
        <w:t>V</w:t>
      </w:r>
      <w:r w:rsidR="006B184E" w:rsidRPr="00811C01">
        <w:rPr>
          <w:rFonts w:ascii="Arial" w:hAnsi="Arial" w:cs="Arial"/>
          <w:sz w:val="22"/>
          <w:szCs w:val="22"/>
        </w:rPr>
        <w:t>ýstavišti</w:t>
      </w:r>
      <w:r w:rsidR="006B184E">
        <w:rPr>
          <w:rFonts w:ascii="Arial" w:hAnsi="Arial" w:cs="Arial"/>
          <w:sz w:val="22"/>
          <w:szCs w:val="22"/>
        </w:rPr>
        <w:t xml:space="preserve"> v Holešovicích</w:t>
      </w:r>
      <w:r>
        <w:rPr>
          <w:rFonts w:ascii="Arial" w:hAnsi="Arial" w:cs="Arial"/>
          <w:sz w:val="22"/>
          <w:szCs w:val="22"/>
        </w:rPr>
        <w:t xml:space="preserve"> zámek Lednice od Střední průmyslové školy Zlín</w:t>
      </w:r>
      <w:r w:rsidR="00242192">
        <w:rPr>
          <w:rFonts w:ascii="Arial" w:hAnsi="Arial" w:cs="Arial"/>
          <w:sz w:val="22"/>
          <w:szCs w:val="22"/>
        </w:rPr>
        <w:t>, hrad Bouzov od Střední průmyslové školy stavební Lipník nad Bečvou, hrad Karlštejn od Střední průmyslové školy stavební Valašské Meziříčí, zámek Hradec nad Moravicí od SOU stavební Opava, zámek Hluboká nad Vltavou od SPŠ strojní a stavební Tábor a zámek Telč od SŠP Brno.</w:t>
      </w:r>
    </w:p>
    <w:p w:rsidR="00760DCA" w:rsidRDefault="00760DCA" w:rsidP="0038451A">
      <w:pPr>
        <w:pStyle w:val="Zhlav"/>
        <w:tabs>
          <w:tab w:val="clear" w:pos="4536"/>
          <w:tab w:val="clear" w:pos="9072"/>
        </w:tabs>
        <w:jc w:val="both"/>
        <w:rPr>
          <w:rFonts w:ascii="Arial" w:hAnsi="Arial" w:cs="Arial"/>
          <w:sz w:val="22"/>
          <w:szCs w:val="22"/>
        </w:rPr>
      </w:pPr>
    </w:p>
    <w:p w:rsidR="00760DCA" w:rsidRDefault="00760DCA" w:rsidP="0038451A">
      <w:pPr>
        <w:pStyle w:val="Zhlav"/>
        <w:tabs>
          <w:tab w:val="clear" w:pos="4536"/>
          <w:tab w:val="clear" w:pos="9072"/>
        </w:tabs>
        <w:jc w:val="both"/>
        <w:rPr>
          <w:rFonts w:ascii="Arial" w:hAnsi="Arial" w:cs="Arial"/>
          <w:sz w:val="22"/>
          <w:szCs w:val="22"/>
        </w:rPr>
      </w:pPr>
      <w:r>
        <w:rPr>
          <w:rFonts w:ascii="Arial" w:hAnsi="Arial" w:cs="Arial"/>
          <w:i/>
          <w:sz w:val="22"/>
          <w:szCs w:val="22"/>
        </w:rPr>
        <w:t>„</w:t>
      </w:r>
      <w:r w:rsidRPr="00760DCA">
        <w:rPr>
          <w:rFonts w:ascii="Arial" w:hAnsi="Arial" w:cs="Arial"/>
          <w:i/>
          <w:sz w:val="22"/>
          <w:szCs w:val="22"/>
        </w:rPr>
        <w:t>Byla to pro nás velká výzva. Na stavbě zámku Lednice jsme pracovali několik měsíců. Model jsme kreslili ve speciálním programu a pak jsme jednotlivé díly vyřezávali laserem,“</w:t>
      </w:r>
      <w:r>
        <w:rPr>
          <w:rFonts w:ascii="Arial" w:hAnsi="Arial" w:cs="Arial"/>
          <w:sz w:val="22"/>
          <w:szCs w:val="22"/>
        </w:rPr>
        <w:t xml:space="preserve"> popisuje náročnou práci na modelu z vlnité lepenky jeden z vítězů soutěže Kamil Habanec ze Střední průmyslové školy Zlín. Spolu s ním si cenu v hodnotě 25 000 Kč za 1. místo odnesly také Monika Hanáčková a Veronika Hrabalová.</w:t>
      </w:r>
    </w:p>
    <w:p w:rsidR="00311804" w:rsidRDefault="00311804" w:rsidP="00311804">
      <w:pPr>
        <w:autoSpaceDE w:val="0"/>
        <w:autoSpaceDN w:val="0"/>
        <w:adjustRightInd w:val="0"/>
        <w:rPr>
          <w:rFonts w:ascii="TwCenMT,Bold" w:eastAsiaTheme="minorHAnsi" w:hAnsi="TwCenMT,Bold" w:cs="TwCenMT,Bold"/>
          <w:b/>
          <w:bCs/>
          <w:color w:val="000000"/>
          <w:lang w:eastAsia="en-US"/>
        </w:rPr>
      </w:pPr>
    </w:p>
    <w:p w:rsidR="00311804" w:rsidRDefault="00242192" w:rsidP="00311804">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Jubilejní 5. ročník mezioborových veletrhů</w:t>
      </w:r>
      <w:r w:rsidR="00311804" w:rsidRPr="00242192">
        <w:rPr>
          <w:rFonts w:ascii="Arial" w:eastAsiaTheme="minorHAnsi" w:hAnsi="Arial" w:cs="Arial"/>
          <w:bCs/>
          <w:color w:val="000000"/>
          <w:sz w:val="22"/>
          <w:szCs w:val="22"/>
          <w:lang w:eastAsia="en-US"/>
        </w:rPr>
        <w:t xml:space="preserve"> PAMÁTKY – MUZEA – ŘEMESLA 2016</w:t>
      </w:r>
      <w:r>
        <w:rPr>
          <w:rFonts w:ascii="Arial" w:eastAsiaTheme="minorHAnsi" w:hAnsi="Arial" w:cs="Arial"/>
          <w:bCs/>
          <w:color w:val="000000"/>
          <w:sz w:val="22"/>
          <w:szCs w:val="22"/>
          <w:lang w:eastAsia="en-US"/>
        </w:rPr>
        <w:t>aneb Dejme minulosti budoucnost představí různé oblasti, jako jsou památková péče, záchrana a konverze historického dědictví</w:t>
      </w:r>
      <w:r w:rsidR="006B184E">
        <w:rPr>
          <w:rFonts w:ascii="Arial" w:eastAsiaTheme="minorHAnsi" w:hAnsi="Arial" w:cs="Arial"/>
          <w:bCs/>
          <w:color w:val="000000"/>
          <w:sz w:val="22"/>
          <w:szCs w:val="22"/>
          <w:lang w:eastAsia="en-US"/>
        </w:rPr>
        <w:t>,</w:t>
      </w:r>
      <w:r>
        <w:rPr>
          <w:rFonts w:ascii="Arial" w:eastAsiaTheme="minorHAnsi" w:hAnsi="Arial" w:cs="Arial"/>
          <w:bCs/>
          <w:color w:val="000000"/>
          <w:sz w:val="22"/>
          <w:szCs w:val="22"/>
          <w:lang w:eastAsia="en-US"/>
        </w:rPr>
        <w:t xml:space="preserve"> sféra projektování a stavitelství, restaurátorství a umělecká řemesla, muzejnictví, nové materiály a technologie. V programu veletrhu jsou také také zajímavé projekty, interaktivní ukázky, workshopy a odborné přednášky.</w:t>
      </w:r>
    </w:p>
    <w:p w:rsidR="00242192" w:rsidRDefault="00242192" w:rsidP="00311804">
      <w:pPr>
        <w:autoSpaceDE w:val="0"/>
        <w:autoSpaceDN w:val="0"/>
        <w:adjustRightInd w:val="0"/>
        <w:rPr>
          <w:rFonts w:ascii="Arial" w:eastAsiaTheme="minorHAnsi" w:hAnsi="Arial" w:cs="Arial"/>
          <w:bCs/>
          <w:color w:val="000000"/>
          <w:sz w:val="22"/>
          <w:szCs w:val="22"/>
          <w:lang w:eastAsia="en-US"/>
        </w:rPr>
      </w:pPr>
    </w:p>
    <w:p w:rsidR="00B1797D" w:rsidRDefault="00242192" w:rsidP="00242192">
      <w:pPr>
        <w:autoSpaceDE w:val="0"/>
        <w:autoSpaceDN w:val="0"/>
        <w:adjustRightInd w:val="0"/>
        <w:jc w:val="both"/>
      </w:pPr>
      <w:r w:rsidRPr="00242192">
        <w:rPr>
          <w:rFonts w:ascii="Arial" w:eastAsiaTheme="minorHAnsi" w:hAnsi="Arial" w:cs="Arial"/>
          <w:bCs/>
          <w:color w:val="000000"/>
          <w:sz w:val="22"/>
          <w:szCs w:val="22"/>
          <w:lang w:eastAsia="en-US"/>
        </w:rPr>
        <w:t xml:space="preserve">Expozice nabídnou i možnosti cestování po památkových objektech a výstavynavazující na konference a semináře s tématy „Památky v době Lucemburské“,„Industriální stopy“, „Vila Tugendhat“, „Unikátní hodinky PRIM Karel IV. </w:t>
      </w:r>
      <w:r>
        <w:rPr>
          <w:rFonts w:ascii="Arial" w:eastAsiaTheme="minorHAnsi" w:hAnsi="Arial" w:cs="Arial"/>
          <w:bCs/>
          <w:color w:val="000000"/>
          <w:sz w:val="22"/>
          <w:szCs w:val="22"/>
          <w:lang w:eastAsia="en-US"/>
        </w:rPr>
        <w:t>–</w:t>
      </w:r>
      <w:r w:rsidRPr="00242192">
        <w:rPr>
          <w:rFonts w:ascii="Arial" w:eastAsiaTheme="minorHAnsi" w:hAnsi="Arial" w:cs="Arial"/>
          <w:bCs/>
          <w:color w:val="000000"/>
          <w:sz w:val="22"/>
          <w:szCs w:val="22"/>
          <w:lang w:eastAsia="en-US"/>
        </w:rPr>
        <w:t xml:space="preserve"> odkazvelkého panovníka“, „Cechy a tradiční řemesla“, „Studentské architektonickénávrhy na obnovu památek“, „Církevní památky“ a mnoho dalšího.</w:t>
      </w:r>
    </w:p>
    <w:p w:rsidR="00B1797D" w:rsidRDefault="00B1797D" w:rsidP="00242192">
      <w:pPr>
        <w:autoSpaceDE w:val="0"/>
        <w:autoSpaceDN w:val="0"/>
        <w:adjustRightInd w:val="0"/>
        <w:jc w:val="both"/>
      </w:pPr>
    </w:p>
    <w:p w:rsidR="00311804" w:rsidRDefault="006B184E" w:rsidP="00B1797D">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V Praze se představí více jak 120 vystavovatelů. Skoro</w:t>
      </w:r>
      <w:r w:rsidR="00311804" w:rsidRPr="00242192">
        <w:rPr>
          <w:rFonts w:ascii="Arial" w:eastAsiaTheme="minorHAnsi" w:hAnsi="Arial" w:cs="Arial"/>
          <w:color w:val="000000"/>
          <w:sz w:val="22"/>
          <w:szCs w:val="22"/>
          <w:lang w:eastAsia="en-US"/>
        </w:rPr>
        <w:t xml:space="preserve"> na všech stáncích budou k</w:t>
      </w:r>
      <w:r w:rsidR="00B1797D">
        <w:rPr>
          <w:rFonts w:ascii="Arial" w:eastAsiaTheme="minorHAnsi" w:hAnsi="Arial" w:cs="Arial"/>
          <w:color w:val="000000"/>
          <w:sz w:val="22"/>
          <w:szCs w:val="22"/>
          <w:lang w:eastAsia="en-US"/>
        </w:rPr>
        <w:t> </w:t>
      </w:r>
      <w:r w:rsidR="00311804" w:rsidRPr="00242192">
        <w:rPr>
          <w:rFonts w:ascii="Arial" w:eastAsiaTheme="minorHAnsi" w:hAnsi="Arial" w:cs="Arial"/>
          <w:color w:val="000000"/>
          <w:sz w:val="22"/>
          <w:szCs w:val="22"/>
          <w:lang w:eastAsia="en-US"/>
        </w:rPr>
        <w:t xml:space="preserve">dispozicii praktické ukázky a poradenství. </w:t>
      </w:r>
      <w:r w:rsidR="00B1797D" w:rsidRPr="00B1797D">
        <w:rPr>
          <w:rFonts w:ascii="Arial" w:eastAsiaTheme="minorHAnsi" w:hAnsi="Arial" w:cs="Arial"/>
          <w:color w:val="000000"/>
          <w:sz w:val="22"/>
          <w:szCs w:val="22"/>
          <w:lang w:eastAsia="en-US"/>
        </w:rPr>
        <w:t>Organizátorem a pořadatelem veletrhu je INCHEBA EXPO PRAHA</w:t>
      </w:r>
      <w:r w:rsidR="00B1797D">
        <w:rPr>
          <w:rFonts w:ascii="Arial" w:eastAsiaTheme="minorHAnsi" w:hAnsi="Arial" w:cs="Arial"/>
          <w:color w:val="000000"/>
          <w:sz w:val="22"/>
          <w:szCs w:val="22"/>
          <w:lang w:eastAsia="en-US"/>
        </w:rPr>
        <w:t xml:space="preserve">. Otevírací doba pro veřejnost je v pátek 4. listopadu i v sobotu 5. </w:t>
      </w:r>
      <w:r>
        <w:rPr>
          <w:rFonts w:ascii="Arial" w:eastAsiaTheme="minorHAnsi" w:hAnsi="Arial" w:cs="Arial"/>
          <w:color w:val="000000"/>
          <w:sz w:val="22"/>
          <w:szCs w:val="22"/>
          <w:lang w:eastAsia="en-US"/>
        </w:rPr>
        <w:t>l</w:t>
      </w:r>
      <w:r w:rsidR="00B1797D">
        <w:rPr>
          <w:rFonts w:ascii="Arial" w:eastAsiaTheme="minorHAnsi" w:hAnsi="Arial" w:cs="Arial"/>
          <w:color w:val="000000"/>
          <w:sz w:val="22"/>
          <w:szCs w:val="22"/>
          <w:lang w:eastAsia="en-US"/>
        </w:rPr>
        <w:t>istopadu od 10 do 18 hodin.</w:t>
      </w:r>
    </w:p>
    <w:p w:rsidR="00B1797D" w:rsidRDefault="00B1797D" w:rsidP="00B1797D">
      <w:pPr>
        <w:autoSpaceDE w:val="0"/>
        <w:autoSpaceDN w:val="0"/>
        <w:adjustRightInd w:val="0"/>
        <w:rPr>
          <w:rFonts w:ascii="Arial" w:eastAsiaTheme="minorHAnsi" w:hAnsi="Arial" w:cs="Arial"/>
          <w:color w:val="000000"/>
          <w:sz w:val="22"/>
          <w:szCs w:val="22"/>
          <w:lang w:eastAsia="en-US"/>
        </w:rPr>
      </w:pPr>
    </w:p>
    <w:p w:rsidR="00B1797D" w:rsidRPr="00242192" w:rsidRDefault="00B1797D" w:rsidP="00B1797D">
      <w:pPr>
        <w:autoSpaceDE w:val="0"/>
        <w:autoSpaceDN w:val="0"/>
        <w:adjustRightInd w:val="0"/>
        <w:rPr>
          <w:rFonts w:ascii="Arial" w:eastAsiaTheme="minorHAnsi" w:hAnsi="Arial" w:cs="Arial"/>
          <w:color w:val="000000"/>
          <w:sz w:val="22"/>
          <w:szCs w:val="22"/>
          <w:lang w:eastAsia="en-US"/>
        </w:rPr>
      </w:pPr>
    </w:p>
    <w:p w:rsidR="00B46163" w:rsidRPr="00B46163" w:rsidRDefault="00B46163" w:rsidP="00B46163">
      <w:pPr>
        <w:jc w:val="both"/>
        <w:rPr>
          <w:rFonts w:ascii="Arial" w:hAnsi="Arial" w:cs="Arial"/>
          <w:b/>
          <w:sz w:val="20"/>
          <w:szCs w:val="20"/>
        </w:rPr>
      </w:pPr>
      <w:r w:rsidRPr="00B46163">
        <w:rPr>
          <w:rFonts w:ascii="Arial" w:hAnsi="Arial" w:cs="Arial"/>
          <w:b/>
          <w:sz w:val="20"/>
          <w:szCs w:val="20"/>
        </w:rPr>
        <w:t>Poznámky pro editory</w:t>
      </w:r>
    </w:p>
    <w:p w:rsidR="00B46163" w:rsidRPr="00B46163" w:rsidRDefault="00B46163" w:rsidP="00B46163">
      <w:pPr>
        <w:jc w:val="both"/>
        <w:rPr>
          <w:rFonts w:ascii="Arial" w:hAnsi="Arial" w:cs="Arial"/>
          <w:sz w:val="20"/>
          <w:szCs w:val="20"/>
          <w:u w:val="single"/>
        </w:rPr>
      </w:pPr>
      <w:r w:rsidRPr="00B46163">
        <w:rPr>
          <w:rFonts w:ascii="Arial" w:hAnsi="Arial" w:cs="Arial"/>
          <w:sz w:val="20"/>
          <w:szCs w:val="20"/>
          <w:u w:val="single"/>
        </w:rPr>
        <w:t>Svaz výrobců vlnitých lepenek (SVVL):</w:t>
      </w:r>
    </w:p>
    <w:p w:rsidR="00B46163" w:rsidRPr="00B46163" w:rsidRDefault="00B46163" w:rsidP="00B46163">
      <w:pPr>
        <w:jc w:val="both"/>
        <w:rPr>
          <w:rFonts w:ascii="Arial" w:hAnsi="Arial" w:cs="Arial"/>
          <w:sz w:val="20"/>
          <w:szCs w:val="20"/>
        </w:rPr>
      </w:pPr>
      <w:r w:rsidRPr="00B46163">
        <w:rPr>
          <w:rFonts w:ascii="Arial" w:hAnsi="Arial" w:cs="Arial"/>
          <w:sz w:val="20"/>
          <w:szCs w:val="20"/>
        </w:rPr>
        <w:t xml:space="preserve">Hlavním cílem českého Svazu výrobců vlnitých lepenek je propagace ekologického obalového materiálu – vlnité lepenky. Svaz každoročně realizuje několik projektů, které mají na nutnost ochrany životního prostředí upozornit. Vysoká odbornost SVVL je zaručena členstvím pěti nejvýznamnějších výrobců obalů z vlnité lepenky v ČR. Členy svazu spojuje především vysoký standard kvality jejich výrobků a přesvědčení o nutnosti osvěty v oblasti ekologie. </w:t>
      </w:r>
      <w:r w:rsidRPr="00B46163">
        <w:rPr>
          <w:rFonts w:ascii="Arial" w:hAnsi="Arial" w:cs="Arial"/>
          <w:i/>
          <w:sz w:val="20"/>
          <w:szCs w:val="20"/>
        </w:rPr>
        <w:t>Členové SVVL:</w:t>
      </w:r>
      <w:r w:rsidRPr="00B46163">
        <w:rPr>
          <w:rFonts w:ascii="Arial" w:hAnsi="Arial" w:cs="Arial"/>
          <w:sz w:val="20"/>
          <w:szCs w:val="20"/>
        </w:rPr>
        <w:t xml:space="preserve"> Mondi Bupak, s. r. o., Model Obaly, a. s., DS Smith Packaging Czech Republic, s. r. o., Smurfit Kappa Czech, s. r. o., THIMM Obaly, k. s.</w:t>
      </w:r>
    </w:p>
    <w:p w:rsidR="00EC63A4" w:rsidRDefault="00EC63A4" w:rsidP="0038451A">
      <w:pPr>
        <w:pStyle w:val="Zhlav"/>
        <w:tabs>
          <w:tab w:val="clear" w:pos="4536"/>
          <w:tab w:val="clear" w:pos="9072"/>
        </w:tabs>
        <w:jc w:val="both"/>
        <w:rPr>
          <w:rFonts w:ascii="Arial" w:hAnsi="Arial" w:cs="Arial"/>
          <w:b/>
          <w:sz w:val="22"/>
          <w:szCs w:val="22"/>
        </w:rPr>
      </w:pPr>
    </w:p>
    <w:p w:rsidR="0038451A" w:rsidRDefault="0038451A" w:rsidP="0038451A">
      <w:pPr>
        <w:pStyle w:val="Zkladntext"/>
        <w:rPr>
          <w:rFonts w:ascii="Arial" w:hAnsi="Arial" w:cs="Arial"/>
          <w:sz w:val="20"/>
          <w:szCs w:val="20"/>
        </w:rPr>
      </w:pPr>
    </w:p>
    <w:p w:rsidR="0038451A" w:rsidRPr="00F21CFC" w:rsidRDefault="0038451A" w:rsidP="0038451A">
      <w:pPr>
        <w:pStyle w:val="Zkladntext2"/>
        <w:jc w:val="left"/>
        <w:outlineLvl w:val="0"/>
        <w:rPr>
          <w:rFonts w:ascii="Arial" w:hAnsi="Arial" w:cs="Arial"/>
          <w:b w:val="0"/>
        </w:rPr>
      </w:pPr>
      <w:r w:rsidRPr="00F21CFC">
        <w:rPr>
          <w:rFonts w:ascii="Arial" w:hAnsi="Arial" w:cs="Arial"/>
          <w:b w:val="0"/>
        </w:rPr>
        <w:t>Kontakt:</w:t>
      </w:r>
    </w:p>
    <w:p w:rsidR="0038451A" w:rsidRPr="00F21CFC" w:rsidRDefault="0038451A" w:rsidP="0038451A">
      <w:pPr>
        <w:pStyle w:val="Zkladntext2"/>
        <w:jc w:val="left"/>
        <w:outlineLvl w:val="0"/>
        <w:rPr>
          <w:rFonts w:ascii="Arial" w:hAnsi="Arial" w:cs="Arial"/>
          <w:b w:val="0"/>
        </w:rPr>
      </w:pPr>
      <w:r>
        <w:rPr>
          <w:rFonts w:ascii="Arial" w:hAnsi="Arial" w:cs="Arial"/>
          <w:b w:val="0"/>
        </w:rPr>
        <w:lastRenderedPageBreak/>
        <w:t>Pavel Sobol</w:t>
      </w:r>
      <w:r w:rsidR="00760DCA">
        <w:rPr>
          <w:rFonts w:ascii="Arial" w:hAnsi="Arial" w:cs="Arial"/>
          <w:b w:val="0"/>
        </w:rPr>
        <w:t xml:space="preserve">, </w:t>
      </w:r>
      <w:r w:rsidRPr="00F21CFC">
        <w:rPr>
          <w:rFonts w:ascii="Arial" w:hAnsi="Arial" w:cs="Arial"/>
          <w:b w:val="0"/>
        </w:rPr>
        <w:t>Crest Communications Ostrava</w:t>
      </w:r>
    </w:p>
    <w:p w:rsidR="0038451A" w:rsidRDefault="0038451A" w:rsidP="00760DCA">
      <w:pPr>
        <w:pStyle w:val="Zkladntext2"/>
        <w:jc w:val="left"/>
        <w:outlineLvl w:val="0"/>
        <w:rPr>
          <w:rFonts w:ascii="Arial" w:hAnsi="Arial" w:cs="Arial"/>
          <w:b w:val="0"/>
        </w:rPr>
      </w:pPr>
      <w:r w:rsidRPr="00F21CFC">
        <w:rPr>
          <w:rFonts w:ascii="Arial" w:hAnsi="Arial" w:cs="Arial"/>
          <w:b w:val="0"/>
        </w:rPr>
        <w:t>Tel.: 596 620</w:t>
      </w:r>
      <w:r w:rsidR="00760DCA">
        <w:rPr>
          <w:rFonts w:ascii="Arial" w:hAnsi="Arial" w:cs="Arial"/>
          <w:b w:val="0"/>
        </w:rPr>
        <w:t> </w:t>
      </w:r>
      <w:r w:rsidRPr="00F21CFC">
        <w:rPr>
          <w:rFonts w:ascii="Arial" w:hAnsi="Arial" w:cs="Arial"/>
          <w:b w:val="0"/>
        </w:rPr>
        <w:t>435</w:t>
      </w:r>
      <w:r w:rsidR="00760DCA">
        <w:rPr>
          <w:rFonts w:ascii="Arial" w:hAnsi="Arial" w:cs="Arial"/>
          <w:b w:val="0"/>
        </w:rPr>
        <w:t xml:space="preserve">, </w:t>
      </w:r>
      <w:r w:rsidRPr="00F21CFC">
        <w:rPr>
          <w:rFonts w:ascii="Arial" w:hAnsi="Arial" w:cs="Arial"/>
          <w:b w:val="0"/>
        </w:rPr>
        <w:t xml:space="preserve">Mob.: </w:t>
      </w:r>
      <w:r>
        <w:rPr>
          <w:rFonts w:ascii="Arial" w:hAnsi="Arial" w:cs="Arial"/>
          <w:b w:val="0"/>
        </w:rPr>
        <w:t>603 184</w:t>
      </w:r>
      <w:r w:rsidR="00760DCA">
        <w:rPr>
          <w:rFonts w:ascii="Arial" w:hAnsi="Arial" w:cs="Arial"/>
          <w:b w:val="0"/>
        </w:rPr>
        <w:t> </w:t>
      </w:r>
      <w:r>
        <w:rPr>
          <w:rFonts w:ascii="Arial" w:hAnsi="Arial" w:cs="Arial"/>
          <w:b w:val="0"/>
        </w:rPr>
        <w:t>049</w:t>
      </w:r>
      <w:r w:rsidR="00760DCA">
        <w:rPr>
          <w:rFonts w:ascii="Arial" w:hAnsi="Arial" w:cs="Arial"/>
          <w:b w:val="0"/>
        </w:rPr>
        <w:t xml:space="preserve">, </w:t>
      </w:r>
      <w:r w:rsidRPr="00F21CFC">
        <w:rPr>
          <w:rFonts w:ascii="Arial" w:hAnsi="Arial" w:cs="Arial"/>
          <w:b w:val="0"/>
        </w:rPr>
        <w:t xml:space="preserve">E-mail: </w:t>
      </w:r>
      <w:hyperlink r:id="rId6" w:history="1">
        <w:r w:rsidR="00B46163">
          <w:rPr>
            <w:rStyle w:val="Hypertextovodkaz"/>
            <w:rFonts w:ascii="Arial" w:hAnsi="Arial" w:cs="Arial"/>
            <w:b w:val="0"/>
          </w:rPr>
          <w:t>sobol@crestmorava</w:t>
        </w:r>
        <w:r w:rsidRPr="00C6133E">
          <w:rPr>
            <w:rStyle w:val="Hypertextovodkaz"/>
            <w:rFonts w:ascii="Arial" w:hAnsi="Arial" w:cs="Arial"/>
            <w:b w:val="0"/>
          </w:rPr>
          <w:t>.cz</w:t>
        </w:r>
      </w:hyperlink>
    </w:p>
    <w:p w:rsidR="00900DB6" w:rsidRDefault="00900DB6"/>
    <w:sectPr w:rsidR="00900DB6" w:rsidSect="00F21CFC">
      <w:headerReference w:type="default" r:id="rId7"/>
      <w:pgSz w:w="11906" w:h="16838"/>
      <w:pgMar w:top="1418" w:right="1133" w:bottom="141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378" w:rsidRDefault="000A7378" w:rsidP="0038451A">
      <w:r>
        <w:separator/>
      </w:r>
    </w:p>
  </w:endnote>
  <w:endnote w:type="continuationSeparator" w:id="1">
    <w:p w:rsidR="000A7378" w:rsidRDefault="000A7378" w:rsidP="00384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wCenMT,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378" w:rsidRDefault="000A7378" w:rsidP="0038451A">
      <w:r>
        <w:separator/>
      </w:r>
    </w:p>
  </w:footnote>
  <w:footnote w:type="continuationSeparator" w:id="1">
    <w:p w:rsidR="000A7378" w:rsidRDefault="000A7378" w:rsidP="00384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094" w:rsidRPr="00F21CFC" w:rsidRDefault="00992E5B" w:rsidP="00F21CFC">
    <w:pPr>
      <w:pStyle w:val="Zkladntext2"/>
      <w:jc w:val="left"/>
      <w:outlineLvl w:val="0"/>
      <w:rPr>
        <w:rFonts w:ascii="Arial" w:hAnsi="Arial" w:cs="Arial"/>
        <w:sz w:val="32"/>
        <w:szCs w:val="32"/>
      </w:rPr>
    </w:pPr>
    <w:r w:rsidRPr="00F21CFC">
      <w:rPr>
        <w:rFonts w:ascii="Arial" w:hAnsi="Arial" w:cs="Arial"/>
        <w:sz w:val="32"/>
        <w:szCs w:val="32"/>
      </w:rPr>
      <w:t>TISKOVÁ ZPRÁVA</w:t>
    </w:r>
    <w:r w:rsidRPr="00F21CFC">
      <w:rPr>
        <w:rFonts w:ascii="Arial" w:hAnsi="Arial" w:cs="Arial"/>
        <w:sz w:val="32"/>
        <w:szCs w:val="32"/>
      </w:rPr>
      <w:tab/>
    </w:r>
    <w:r w:rsidRPr="00F21CFC">
      <w:rPr>
        <w:rFonts w:ascii="Arial" w:hAnsi="Arial" w:cs="Arial"/>
        <w:sz w:val="32"/>
        <w:szCs w:val="32"/>
      </w:rPr>
      <w:tab/>
    </w:r>
    <w:r w:rsidRPr="00F21CFC">
      <w:rPr>
        <w:rFonts w:ascii="Arial" w:hAnsi="Arial" w:cs="Arial"/>
        <w:sz w:val="32"/>
        <w:szCs w:val="32"/>
      </w:rPr>
      <w:tab/>
    </w:r>
    <w:r w:rsidRPr="00F21CFC">
      <w:rPr>
        <w:rFonts w:ascii="Arial" w:hAnsi="Arial" w:cs="Arial"/>
        <w:sz w:val="32"/>
        <w:szCs w:val="32"/>
      </w:rPr>
      <w:tab/>
    </w:r>
    <w:r w:rsidRPr="00F21CFC">
      <w:rPr>
        <w:rFonts w:ascii="Arial" w:hAnsi="Arial" w:cs="Arial"/>
        <w:sz w:val="32"/>
        <w:szCs w:val="32"/>
      </w:rPr>
      <w:tab/>
    </w:r>
  </w:p>
  <w:p w:rsidR="00B10094" w:rsidRDefault="000A7378">
    <w:pPr>
      <w:pStyle w:val="Zhlav"/>
    </w:pPr>
  </w:p>
  <w:p w:rsidR="00B10094" w:rsidRDefault="000A7378">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38451A"/>
    <w:rsid w:val="000A7378"/>
    <w:rsid w:val="001822D6"/>
    <w:rsid w:val="0021467F"/>
    <w:rsid w:val="00242192"/>
    <w:rsid w:val="00311804"/>
    <w:rsid w:val="0038451A"/>
    <w:rsid w:val="0052472F"/>
    <w:rsid w:val="00571618"/>
    <w:rsid w:val="006B184E"/>
    <w:rsid w:val="006B1BF1"/>
    <w:rsid w:val="006C69F1"/>
    <w:rsid w:val="007060FB"/>
    <w:rsid w:val="00741322"/>
    <w:rsid w:val="00760DCA"/>
    <w:rsid w:val="00811C01"/>
    <w:rsid w:val="00857DB0"/>
    <w:rsid w:val="00897200"/>
    <w:rsid w:val="00900DB6"/>
    <w:rsid w:val="00981C3A"/>
    <w:rsid w:val="00992E5B"/>
    <w:rsid w:val="00AC3E80"/>
    <w:rsid w:val="00B1797D"/>
    <w:rsid w:val="00B23E13"/>
    <w:rsid w:val="00B46163"/>
    <w:rsid w:val="00C644F6"/>
    <w:rsid w:val="00CC34E1"/>
    <w:rsid w:val="00D37E16"/>
    <w:rsid w:val="00D928C3"/>
    <w:rsid w:val="00DE2311"/>
    <w:rsid w:val="00E17E71"/>
    <w:rsid w:val="00EC63A4"/>
    <w:rsid w:val="00FC64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51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38451A"/>
    <w:pPr>
      <w:jc w:val="both"/>
    </w:pPr>
    <w:rPr>
      <w:b/>
      <w:sz w:val="20"/>
      <w:szCs w:val="20"/>
    </w:rPr>
  </w:style>
  <w:style w:type="character" w:customStyle="1" w:styleId="Zkladntext2Char">
    <w:name w:val="Základní text 2 Char"/>
    <w:basedOn w:val="Standardnpsmoodstavce"/>
    <w:link w:val="Zkladntext2"/>
    <w:rsid w:val="0038451A"/>
    <w:rPr>
      <w:rFonts w:ascii="Times New Roman" w:eastAsia="Times New Roman" w:hAnsi="Times New Roman" w:cs="Times New Roman"/>
      <w:b/>
      <w:sz w:val="20"/>
      <w:szCs w:val="20"/>
      <w:lang w:eastAsia="cs-CZ"/>
    </w:rPr>
  </w:style>
  <w:style w:type="paragraph" w:styleId="Zkladntext">
    <w:name w:val="Body Text"/>
    <w:basedOn w:val="Normln"/>
    <w:link w:val="ZkladntextChar"/>
    <w:rsid w:val="0038451A"/>
    <w:pPr>
      <w:jc w:val="both"/>
    </w:pPr>
  </w:style>
  <w:style w:type="character" w:customStyle="1" w:styleId="ZkladntextChar">
    <w:name w:val="Základní text Char"/>
    <w:basedOn w:val="Standardnpsmoodstavce"/>
    <w:link w:val="Zkladntext"/>
    <w:rsid w:val="0038451A"/>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38451A"/>
    <w:pPr>
      <w:tabs>
        <w:tab w:val="center" w:pos="4536"/>
        <w:tab w:val="right" w:pos="9072"/>
      </w:tabs>
    </w:pPr>
  </w:style>
  <w:style w:type="character" w:customStyle="1" w:styleId="ZhlavChar">
    <w:name w:val="Záhlaví Char"/>
    <w:basedOn w:val="Standardnpsmoodstavce"/>
    <w:link w:val="Zhlav"/>
    <w:uiPriority w:val="99"/>
    <w:rsid w:val="0038451A"/>
    <w:rPr>
      <w:rFonts w:ascii="Times New Roman" w:eastAsia="Times New Roman" w:hAnsi="Times New Roman" w:cs="Times New Roman"/>
      <w:sz w:val="24"/>
      <w:szCs w:val="24"/>
    </w:rPr>
  </w:style>
  <w:style w:type="character" w:styleId="Hypertextovodkaz">
    <w:name w:val="Hyperlink"/>
    <w:rsid w:val="0038451A"/>
    <w:rPr>
      <w:color w:val="0000FF"/>
      <w:u w:val="single"/>
    </w:rPr>
  </w:style>
  <w:style w:type="paragraph" w:styleId="Rozvrendokumentu">
    <w:name w:val="Document Map"/>
    <w:basedOn w:val="Normln"/>
    <w:link w:val="RozvrendokumentuChar"/>
    <w:uiPriority w:val="99"/>
    <w:semiHidden/>
    <w:unhideWhenUsed/>
    <w:rsid w:val="0038451A"/>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38451A"/>
    <w:rPr>
      <w:rFonts w:ascii="Tahoma" w:eastAsia="Times New Roman" w:hAnsi="Tahoma" w:cs="Tahoma"/>
      <w:sz w:val="16"/>
      <w:szCs w:val="16"/>
      <w:lang w:eastAsia="cs-CZ"/>
    </w:rPr>
  </w:style>
  <w:style w:type="paragraph" w:styleId="Zpat">
    <w:name w:val="footer"/>
    <w:basedOn w:val="Normln"/>
    <w:link w:val="ZpatChar"/>
    <w:uiPriority w:val="99"/>
    <w:semiHidden/>
    <w:unhideWhenUsed/>
    <w:rsid w:val="0038451A"/>
    <w:pPr>
      <w:tabs>
        <w:tab w:val="center" w:pos="4536"/>
        <w:tab w:val="right" w:pos="9072"/>
      </w:tabs>
    </w:pPr>
  </w:style>
  <w:style w:type="character" w:customStyle="1" w:styleId="ZpatChar">
    <w:name w:val="Zápatí Char"/>
    <w:basedOn w:val="Standardnpsmoodstavce"/>
    <w:link w:val="Zpat"/>
    <w:uiPriority w:val="99"/>
    <w:semiHidden/>
    <w:rsid w:val="0038451A"/>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bol@crestcom.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3068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SVVL</dc:creator>
  <cp:lastModifiedBy>Ondřej</cp:lastModifiedBy>
  <cp:revision>3</cp:revision>
  <cp:lastPrinted>2014-07-18T13:12:00Z</cp:lastPrinted>
  <dcterms:created xsi:type="dcterms:W3CDTF">2016-10-25T10:13:00Z</dcterms:created>
  <dcterms:modified xsi:type="dcterms:W3CDTF">2016-10-26T20:37:00Z</dcterms:modified>
</cp:coreProperties>
</file>