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9E" w:rsidRDefault="00C53B9E" w:rsidP="00C53B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</w:pPr>
    </w:p>
    <w:p w:rsidR="00042F84" w:rsidRPr="00042F84" w:rsidRDefault="00C53B9E" w:rsidP="00C53B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  <w:t>AHOY</w:t>
      </w:r>
      <w:proofErr w:type="spellEnd"/>
      <w:r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  <w:t xml:space="preserve">! </w:t>
      </w:r>
      <w:proofErr w:type="spellStart"/>
      <w:r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  <w:t>GLASS</w:t>
      </w:r>
      <w:proofErr w:type="spellEnd"/>
      <w:r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  <w:t xml:space="preserve"> ART V CENTRU PRAHY</w:t>
      </w:r>
      <w:r w:rsidR="00377726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cs-CZ"/>
        </w:rPr>
        <w:br/>
      </w:r>
      <w:r w:rsidR="00021448">
        <w:rPr>
          <w:rFonts w:ascii="Times New Roman" w:hAnsi="Times New Roman"/>
          <w:i/>
        </w:rPr>
        <w:br/>
      </w:r>
      <w:r w:rsidR="00042F84" w:rsidRPr="00042F84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cs-CZ"/>
        </w:rPr>
        <w:t>2. - 24. září 2016</w:t>
      </w:r>
      <w:r w:rsidR="00042F84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cs-CZ"/>
        </w:rPr>
        <w:br/>
        <w:t xml:space="preserve">Rytířská 31, Praha 1 </w:t>
      </w:r>
    </w:p>
    <w:p w:rsidR="00F94740" w:rsidRDefault="00377726" w:rsidP="00C53B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Tisková zpráv</w:t>
      </w:r>
      <w:r w:rsidR="007A5EA0">
        <w:rPr>
          <w:rFonts w:ascii="Times New Roman" w:hAnsi="Times New Roman"/>
          <w:i/>
        </w:rPr>
        <w:t>a, Česká centra – ústředí</w:t>
      </w:r>
      <w:r w:rsidR="007A5EA0">
        <w:rPr>
          <w:rFonts w:ascii="Times New Roman" w:hAnsi="Times New Roman"/>
          <w:i/>
        </w:rPr>
        <w:br/>
        <w:t>Praha</w:t>
      </w:r>
      <w:r w:rsidR="0053723B">
        <w:rPr>
          <w:rFonts w:ascii="Times New Roman" w:hAnsi="Times New Roman"/>
          <w:i/>
        </w:rPr>
        <w:t xml:space="preserve"> 30</w:t>
      </w:r>
      <w:bookmarkStart w:id="0" w:name="_GoBack"/>
      <w:bookmarkEnd w:id="0"/>
      <w:r>
        <w:rPr>
          <w:rFonts w:ascii="Times New Roman" w:hAnsi="Times New Roman"/>
          <w:bCs/>
          <w:i/>
        </w:rPr>
        <w:t>.  8. 2016</w:t>
      </w:r>
    </w:p>
    <w:p w:rsidR="00021448" w:rsidRPr="00042F84" w:rsidRDefault="00042F84" w:rsidP="00042F84">
      <w:pPr>
        <w:suppressAutoHyphens w:val="0"/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Díla studentů z </w:t>
      </w:r>
      <w:r w:rsidR="00C53B9E" w:rsidRPr="007A5E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ateliéru Skla Fakulty umění a designu Univerzity J.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E. Purkyně v Ústí nad Labem (UJEP) budou</w:t>
      </w:r>
      <w:r w:rsidR="00C53B9E" w:rsidRPr="007A5E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k vidění v galerii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Českých center v Rytířské ulici. Více než třicet originálních skleněných plastik má být vystaveno od </w:t>
      </w:r>
      <w:r w:rsidR="00C53B9E" w:rsidRPr="007A5E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2. do 24. září 2016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 hlavním sále</w:t>
      </w:r>
      <w:r w:rsidR="00C53B9E" w:rsidRPr="007A5E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 w:rsidR="00C53B9E" w:rsidRPr="007A5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Další „skleněná“ výstava, kterou Česká centr</w:t>
      </w:r>
      <w:r w:rsidR="00021448" w:rsidRPr="007A5EA0">
        <w:rPr>
          <w:rFonts w:ascii="Times New Roman" w:eastAsia="Times New Roman" w:hAnsi="Times New Roman"/>
          <w:b/>
          <w:sz w:val="24"/>
          <w:szCs w:val="24"/>
          <w:lang w:eastAsia="cs-CZ"/>
        </w:rPr>
        <w:t>a organizují ve svých prostorách, přiblíží krásu umění i pohled mladých sklá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řů na vývoj tradičního řemesla.</w:t>
      </w:r>
    </w:p>
    <w:p w:rsidR="00CC60C9" w:rsidRDefault="00CC60C9" w:rsidP="00896EFD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cs-CZ"/>
        </w:rPr>
      </w:pPr>
    </w:p>
    <w:p w:rsidR="00CC60C9" w:rsidRDefault="00727D71" w:rsidP="00CC60C9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A5EA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cs-CZ"/>
        </w:rPr>
        <w:t>UMĚNÍ SKLA NATŘIKRÁT</w:t>
      </w:r>
      <w:r w:rsidR="00896EFD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cs-CZ"/>
        </w:rPr>
        <w:br/>
      </w:r>
    </w:p>
    <w:p w:rsidR="00021448" w:rsidRPr="00CC60C9" w:rsidRDefault="00042F84" w:rsidP="00CC60C9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ři na sebe volně navazující přehlídky s názvem </w:t>
      </w:r>
      <w:proofErr w:type="spellStart"/>
      <w:r w:rsidR="00021448" w:rsidRPr="00042F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AHOY</w:t>
      </w:r>
      <w:proofErr w:type="spellEnd"/>
      <w:r w:rsidR="00021448" w:rsidRPr="00042F8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!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gramStart"/>
      <w:r w:rsidR="006B2B26">
        <w:rPr>
          <w:rFonts w:ascii="Times New Roman" w:eastAsia="Times New Roman" w:hAnsi="Times New Roman"/>
          <w:bCs/>
          <w:sz w:val="24"/>
          <w:szCs w:val="24"/>
          <w:lang w:eastAsia="cs-CZ"/>
        </w:rPr>
        <w:t>se</w:t>
      </w:r>
      <w:proofErr w:type="gramEnd"/>
      <w:r w:rsidR="006B2B2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od září do prosince představují v Praze a Jablonci nad Nisou</w:t>
      </w:r>
      <w:r w:rsidR="00CC60C9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První část</w:t>
      </w:r>
      <w:r w:rsidR="00CC60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přináší</w:t>
      </w:r>
      <w:r w:rsidR="00AA78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tvorbu studentů a absolventů ateliéru s</w:t>
      </w:r>
      <w:r w:rsidR="00AA78B7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kla</w:t>
      </w:r>
      <w:r w:rsidR="00CC60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UJEP vedeného Iljou Bílkem. </w:t>
      </w:r>
      <w:r w:rsidR="00AA78B7">
        <w:rPr>
          <w:rFonts w:ascii="Times New Roman" w:eastAsia="Times New Roman" w:hAnsi="Times New Roman"/>
          <w:bCs/>
          <w:sz w:val="24"/>
          <w:szCs w:val="24"/>
          <w:lang w:eastAsia="cs-CZ"/>
        </w:rPr>
        <w:t>Originály typické svou kreativitou i hravostí budou</w:t>
      </w:r>
      <w:r w:rsidR="00CC60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AA78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vystaveny 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od 2. 9. do 24. 9. 2016 v gal</w:t>
      </w:r>
      <w:r w:rsidR="00AA78B7">
        <w:rPr>
          <w:rFonts w:ascii="Times New Roman" w:eastAsia="Times New Roman" w:hAnsi="Times New Roman"/>
          <w:bCs/>
          <w:sz w:val="24"/>
          <w:szCs w:val="24"/>
          <w:lang w:eastAsia="cs-CZ"/>
        </w:rPr>
        <w:t>erii Českých center v Rytířské. D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ruhá část věnovaná designu skla, se uskuteční</w:t>
      </w:r>
      <w:r w:rsidR="00AA78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hned na dvou místech, a to </w:t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 pražské galerii </w:t>
      </w:r>
      <w:proofErr w:type="spellStart"/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Glassimo</w:t>
      </w:r>
      <w:proofErr w:type="spellEnd"/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CC60C9"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(16. 9. -  31. 12. 2016) a v Galerii N v Jablonci nad Nisou (12. 10. -  4. 11. 2016).</w:t>
      </w:r>
    </w:p>
    <w:p w:rsidR="00C53B9E" w:rsidRPr="00C53B9E" w:rsidRDefault="007A5EA0" w:rsidP="00896EFD">
      <w:pPr>
        <w:spacing w:beforeAutospacing="1" w:afterAutospacing="1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 w:rsidR="00021448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>Ambicí přehlídky rozdělené do několika expozic je</w:t>
      </w:r>
      <w:r w:rsidR="0023631F" w:rsidRPr="007A5EA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představit umění studentů. Vystavené exponáty mají plošný i prostorový charakter. </w:t>
      </w:r>
      <w:r w:rsidR="00C53B9E" w:rsidRPr="00C53B9E">
        <w:rPr>
          <w:rFonts w:ascii="Times New Roman" w:eastAsia="Times New Roman" w:hAnsi="Times New Roman"/>
          <w:sz w:val="24"/>
          <w:szCs w:val="24"/>
          <w:lang w:eastAsia="cs-CZ"/>
        </w:rPr>
        <w:t xml:space="preserve">Studenti se seznamují se základními výtvarnými principy prostřednictvím konkrétního uspořádání vzájemných vztahů elementů výtvarného díla. Na základě výtvarných zkušeností a dostupných prostředků, jaké nabízí současná společnost, autoři čerpají ze znalostí tradičního řemeslného zpracování skleněného materiálu a propojují jej s nejnovějšími technologiemi, používanými při výrobě. Vytvářejí sochařské objekty z taveného skla (Daniel Kinský), nechávají je v surové podobě se stopami procesu výroby (Štěpánka Fejfarová), případně sklo kombinují s kontrastními materiály (Luba </w:t>
      </w:r>
      <w:proofErr w:type="spellStart"/>
      <w:r w:rsidR="00C53B9E" w:rsidRPr="00C53B9E">
        <w:rPr>
          <w:rFonts w:ascii="Times New Roman" w:eastAsia="Times New Roman" w:hAnsi="Times New Roman"/>
          <w:sz w:val="24"/>
          <w:szCs w:val="24"/>
          <w:lang w:eastAsia="cs-CZ"/>
        </w:rPr>
        <w:t>Bakičová</w:t>
      </w:r>
      <w:proofErr w:type="spellEnd"/>
      <w:r w:rsidR="00C53B9E" w:rsidRPr="00C53B9E">
        <w:rPr>
          <w:rFonts w:ascii="Times New Roman" w:eastAsia="Times New Roman" w:hAnsi="Times New Roman"/>
          <w:sz w:val="24"/>
          <w:szCs w:val="24"/>
          <w:lang w:eastAsia="cs-CZ"/>
        </w:rPr>
        <w:t xml:space="preserve">). Hledání vlastních uměleckých principů často provází experimenty a v některých případech autoři sklo zcela opouští. Aby vyjádřili své myšlenky, uchylují se k novým médiím (Martin </w:t>
      </w:r>
      <w:proofErr w:type="spellStart"/>
      <w:r w:rsidR="00C53B9E" w:rsidRPr="00C53B9E">
        <w:rPr>
          <w:rFonts w:ascii="Times New Roman" w:eastAsia="Times New Roman" w:hAnsi="Times New Roman"/>
          <w:sz w:val="24"/>
          <w:szCs w:val="24"/>
          <w:lang w:eastAsia="cs-CZ"/>
        </w:rPr>
        <w:t>Opl</w:t>
      </w:r>
      <w:proofErr w:type="spellEnd"/>
      <w:r w:rsidR="00C53B9E" w:rsidRPr="00C53B9E">
        <w:rPr>
          <w:rFonts w:ascii="Times New Roman" w:eastAsia="Times New Roman" w:hAnsi="Times New Roman"/>
          <w:sz w:val="24"/>
          <w:szCs w:val="24"/>
          <w:lang w:eastAsia="cs-CZ"/>
        </w:rPr>
        <w:t>) či k formám akčního umění (Šárka Vačkářová) a objevují nové polohy skleněné hmoty, zasazené do překvapujících kontextů</w:t>
      </w:r>
      <w:r w:rsidR="00CC60C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96EFD" w:rsidRDefault="00896EFD" w:rsidP="007A5EA0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cs-CZ"/>
        </w:rPr>
      </w:pPr>
    </w:p>
    <w:p w:rsidR="007A5EA0" w:rsidRPr="007A5EA0" w:rsidRDefault="00AD3CCA" w:rsidP="007A5EA0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bCs/>
          <w:color w:val="1F497D" w:themeColor="text2"/>
          <w:sz w:val="24"/>
          <w:szCs w:val="24"/>
        </w:rPr>
      </w:pPr>
      <w:r w:rsidRPr="007A5EA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cs-CZ"/>
        </w:rPr>
        <w:t xml:space="preserve">DÍKY ČESKÝM CENTRŮM FENOMÉN </w:t>
      </w:r>
      <w:r w:rsidR="007A5EA0" w:rsidRPr="007A5EA0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cs-CZ"/>
        </w:rPr>
        <w:br/>
      </w:r>
    </w:p>
    <w:p w:rsidR="00AD3CCA" w:rsidRPr="007A5EA0" w:rsidRDefault="00AD3CCA" w:rsidP="007A5EA0">
      <w:pPr>
        <w:spacing w:before="100" w:beforeAutospacing="1" w:after="100" w:afterAutospacing="1" w:line="240" w:lineRule="exac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5EA0">
        <w:rPr>
          <w:rFonts w:ascii="Times New Roman" w:hAnsi="Times New Roman"/>
          <w:bCs/>
          <w:sz w:val="24"/>
          <w:szCs w:val="24"/>
        </w:rPr>
        <w:t>Výstavy zaměřené na fenomén „české sklo a český design“ zapadají do celkové koncepce  Českých center</w:t>
      </w:r>
      <w:r w:rsidR="00CC60C9">
        <w:rPr>
          <w:rFonts w:ascii="Times New Roman" w:hAnsi="Times New Roman"/>
          <w:bCs/>
          <w:sz w:val="24"/>
          <w:szCs w:val="24"/>
        </w:rPr>
        <w:t xml:space="preserve">. </w:t>
      </w:r>
      <w:r w:rsidRPr="007A5EA0">
        <w:rPr>
          <w:rFonts w:ascii="Times New Roman" w:hAnsi="Times New Roman"/>
          <w:bCs/>
          <w:sz w:val="24"/>
          <w:szCs w:val="24"/>
        </w:rPr>
        <w:t xml:space="preserve">Poslední dobou se organizace čím dál tím více zaměřuje  na podporu kulturních a kreativních průmyslů. Konkrétně pomoc sklářskému průmyslu patří  </w:t>
      </w:r>
      <w:r w:rsidR="00CC60C9">
        <w:rPr>
          <w:rFonts w:ascii="Times New Roman" w:hAnsi="Times New Roman"/>
          <w:bCs/>
          <w:sz w:val="24"/>
          <w:szCs w:val="24"/>
        </w:rPr>
        <w:br/>
      </w:r>
      <w:r w:rsidRPr="007A5EA0">
        <w:rPr>
          <w:rFonts w:ascii="Times New Roman" w:hAnsi="Times New Roman"/>
          <w:bCs/>
          <w:sz w:val="24"/>
          <w:szCs w:val="24"/>
        </w:rPr>
        <w:t xml:space="preserve">k programovým prioritám Českých center.  Od začátku letošního roku se uskutečnila řada prestižních přehlídek v zahraničí z oblasti designu, které se neobešly bez českého zastoupení, například International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Fashion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Showcase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ve Velké Británii,</w:t>
      </w:r>
      <w:r w:rsidRPr="007A5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5EA0">
        <w:rPr>
          <w:rFonts w:ascii="Times New Roman" w:hAnsi="Times New Roman"/>
          <w:bCs/>
          <w:sz w:val="24"/>
          <w:szCs w:val="24"/>
        </w:rPr>
        <w:t xml:space="preserve">Milano Design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v Itálii,</w:t>
      </w:r>
      <w:r w:rsidRPr="007A5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5EA0">
        <w:rPr>
          <w:rFonts w:ascii="Times New Roman" w:hAnsi="Times New Roman"/>
          <w:bCs/>
          <w:sz w:val="24"/>
          <w:szCs w:val="24"/>
        </w:rPr>
        <w:t>Řez/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Incision</w:t>
      </w:r>
      <w:proofErr w:type="spellEnd"/>
      <w:r w:rsidRPr="007A5EA0">
        <w:rPr>
          <w:rFonts w:ascii="Times New Roman" w:hAnsi="Times New Roman"/>
          <w:sz w:val="24"/>
          <w:szCs w:val="24"/>
        </w:rPr>
        <w:t xml:space="preserve"> </w:t>
      </w:r>
      <w:r w:rsidRPr="007A5EA0">
        <w:rPr>
          <w:rFonts w:ascii="Times New Roman" w:hAnsi="Times New Roman"/>
          <w:bCs/>
          <w:sz w:val="24"/>
          <w:szCs w:val="24"/>
        </w:rPr>
        <w:t xml:space="preserve">na </w:t>
      </w:r>
      <w:proofErr w:type="spellStart"/>
      <w:proofErr w:type="gramStart"/>
      <w:r w:rsidRPr="007A5EA0">
        <w:rPr>
          <w:rFonts w:ascii="Times New Roman" w:hAnsi="Times New Roman"/>
          <w:bCs/>
          <w:sz w:val="24"/>
          <w:szCs w:val="24"/>
        </w:rPr>
        <w:t>Schmuck</w:t>
      </w:r>
      <w:proofErr w:type="spellEnd"/>
      <w:proofErr w:type="gramEnd"/>
      <w:r w:rsidRPr="007A5EA0">
        <w:rPr>
          <w:rFonts w:ascii="Times New Roman" w:hAnsi="Times New Roman"/>
          <w:bCs/>
          <w:sz w:val="24"/>
          <w:szCs w:val="24"/>
        </w:rPr>
        <w:t xml:space="preserve"> v Mnichově. Každý rok uskuteční Česká centra v celém světě stovky akcí, které propagují a posilují dobré jméno naší země za hranicemi. Výstavní prostory v Rytířské ulici hostily již řadu výstav připravených pro zahraniční prezentace. K nejzásadnějším úspěchům </w:t>
      </w:r>
      <w:proofErr w:type="gramStart"/>
      <w:r w:rsidRPr="007A5EA0">
        <w:rPr>
          <w:rFonts w:ascii="Times New Roman" w:hAnsi="Times New Roman"/>
          <w:bCs/>
          <w:sz w:val="24"/>
          <w:szCs w:val="24"/>
        </w:rPr>
        <w:t>patří</w:t>
      </w:r>
      <w:proofErr w:type="gramEnd"/>
      <w:r w:rsidRPr="007A5EA0">
        <w:rPr>
          <w:rFonts w:ascii="Times New Roman" w:hAnsi="Times New Roman"/>
          <w:bCs/>
          <w:sz w:val="24"/>
          <w:szCs w:val="24"/>
        </w:rPr>
        <w:t xml:space="preserve"> výstava o českém skle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Brilliant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A5EA0">
        <w:rPr>
          <w:rFonts w:ascii="Times New Roman" w:hAnsi="Times New Roman"/>
          <w:bCs/>
          <w:sz w:val="24"/>
          <w:szCs w:val="24"/>
        </w:rPr>
        <w:t>by</w:t>
      </w:r>
      <w:proofErr w:type="gramEnd"/>
      <w:r w:rsidRPr="007A5EA0">
        <w:rPr>
          <w:rFonts w:ascii="Times New Roman" w:hAnsi="Times New Roman"/>
          <w:bCs/>
          <w:sz w:val="24"/>
          <w:szCs w:val="24"/>
        </w:rPr>
        <w:t xml:space="preserve"> Design a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HandMade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5EA0">
        <w:rPr>
          <w:rFonts w:ascii="Times New Roman" w:hAnsi="Times New Roman"/>
          <w:bCs/>
          <w:sz w:val="24"/>
          <w:szCs w:val="24"/>
        </w:rPr>
        <w:t>Dreams</w:t>
      </w:r>
      <w:proofErr w:type="spellEnd"/>
      <w:r w:rsidRPr="007A5EA0">
        <w:rPr>
          <w:rFonts w:ascii="Times New Roman" w:hAnsi="Times New Roman"/>
          <w:bCs/>
          <w:sz w:val="24"/>
          <w:szCs w:val="24"/>
        </w:rPr>
        <w:t xml:space="preserve"> o české bižuterii. </w:t>
      </w:r>
    </w:p>
    <w:p w:rsidR="00F94740" w:rsidRPr="007A5EA0" w:rsidRDefault="00F94740" w:rsidP="007A5EA0">
      <w:pPr>
        <w:spacing w:beforeAutospacing="1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53B9E" w:rsidRDefault="00C53B9E" w:rsidP="007A5EA0">
      <w:pPr>
        <w:shd w:val="clear" w:color="auto" w:fill="FFFFFF"/>
        <w:spacing w:before="150" w:after="150" w:line="240" w:lineRule="exact"/>
        <w:jc w:val="both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C53B9E" w:rsidRDefault="00C53B9E">
      <w:pPr>
        <w:shd w:val="clear" w:color="auto" w:fill="FFFFFF"/>
        <w:spacing w:before="150" w:after="150" w:line="240" w:lineRule="exact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C53B9E" w:rsidRDefault="00C53B9E">
      <w:pPr>
        <w:shd w:val="clear" w:color="auto" w:fill="FFFFFF"/>
        <w:spacing w:before="150" w:after="150" w:line="240" w:lineRule="exact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F94740" w:rsidRDefault="00377726">
      <w:pPr>
        <w:shd w:val="clear" w:color="auto" w:fill="FFFFFF"/>
        <w:spacing w:before="150" w:after="150" w:line="240" w:lineRule="exact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Informace o </w:t>
      </w:r>
      <w:r w:rsidR="00C53B9E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výstavě: </w:t>
      </w:r>
    </w:p>
    <w:p w:rsidR="00F94740" w:rsidRDefault="00377726">
      <w:pPr>
        <w:spacing w:after="0" w:line="240" w:lineRule="exact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AHOY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!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GLASS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 ART </w:t>
      </w:r>
    </w:p>
    <w:p w:rsidR="00F94740" w:rsidRDefault="00F94740">
      <w:pPr>
        <w:spacing w:after="0" w:line="240" w:lineRule="exact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F94740" w:rsidRDefault="00377726">
      <w:pPr>
        <w:spacing w:after="0" w:line="240" w:lineRule="exact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Místo konání: České centrum Praha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br/>
        <w:t xml:space="preserve">Termín: </w:t>
      </w:r>
      <w:proofErr w:type="gramStart"/>
      <w:r>
        <w:rPr>
          <w:rStyle w:val="nezalamovat"/>
          <w:rFonts w:ascii="Times New Roman" w:hAnsi="Times New Roman"/>
          <w:iCs/>
          <w:sz w:val="24"/>
          <w:szCs w:val="24"/>
        </w:rPr>
        <w:t>2</w:t>
      </w:r>
      <w:r>
        <w:rPr>
          <w:rStyle w:val="nezalamovatgen"/>
          <w:rFonts w:ascii="Times New Roman" w:hAnsi="Times New Roman"/>
          <w:iCs/>
          <w:sz w:val="24"/>
          <w:szCs w:val="24"/>
        </w:rPr>
        <w:t>.– 24</w:t>
      </w:r>
      <w:proofErr w:type="gramEnd"/>
      <w:r>
        <w:rPr>
          <w:rStyle w:val="nezalamovatgen"/>
          <w:rFonts w:ascii="Times New Roman" w:hAnsi="Times New Roman"/>
          <w:iCs/>
          <w:sz w:val="24"/>
          <w:szCs w:val="24"/>
        </w:rPr>
        <w:t>. 9. 2016</w:t>
      </w:r>
    </w:p>
    <w:p w:rsidR="00F94740" w:rsidRDefault="00F94740">
      <w:pPr>
        <w:spacing w:after="0" w:line="240" w:lineRule="exact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F94740" w:rsidRDefault="00377726">
      <w:pPr>
        <w:spacing w:after="0" w:line="240" w:lineRule="exact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Organizátoři: Česká centra, 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br/>
        <w:t>Fakulta umění a designu Univerzity J. E. Purkyně v Ústí nad Labem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br/>
      </w:r>
    </w:p>
    <w:p w:rsidR="00F94740" w:rsidRDefault="00377726">
      <w:pPr>
        <w:spacing w:after="0" w:line="240" w:lineRule="exact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Koncepce: Soňa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Dermeková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, Martin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Opl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, Dana Zikmundová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br/>
        <w:t xml:space="preserve">Grafika: Martin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Opl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</w:p>
    <w:p w:rsidR="00F94740" w:rsidRDefault="00F94740">
      <w:pPr>
        <w:spacing w:line="240" w:lineRule="exact"/>
        <w:rPr>
          <w:sz w:val="24"/>
          <w:szCs w:val="24"/>
        </w:rPr>
      </w:pPr>
    </w:p>
    <w:p w:rsidR="00F94740" w:rsidRDefault="0037772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F94740" w:rsidRDefault="00F94740">
      <w:pPr>
        <w:sectPr w:rsidR="00F9474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F94740" w:rsidRDefault="00377726">
      <w:pPr>
        <w:shd w:val="clear" w:color="auto" w:fill="FFFFFF"/>
        <w:spacing w:before="150" w:after="15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Otevírací doba:</w:t>
      </w:r>
      <w:r>
        <w:rPr>
          <w:rFonts w:ascii="Times New Roman" w:hAnsi="Times New Roman"/>
          <w:b/>
        </w:rPr>
        <w:br/>
      </w:r>
      <w:proofErr w:type="gramStart"/>
      <w:r>
        <w:rPr>
          <w:rFonts w:ascii="Times New Roman" w:hAnsi="Times New Roman"/>
        </w:rPr>
        <w:t>PO</w:t>
      </w:r>
      <w:proofErr w:type="gramEnd"/>
      <w:r>
        <w:rPr>
          <w:rFonts w:ascii="Times New Roman" w:hAnsi="Times New Roman"/>
        </w:rPr>
        <w:t>–</w:t>
      </w:r>
      <w:proofErr w:type="gramStart"/>
      <w:r>
        <w:rPr>
          <w:rFonts w:ascii="Times New Roman" w:hAnsi="Times New Roman"/>
        </w:rPr>
        <w:t>PÁ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11–18</w:t>
      </w:r>
    </w:p>
    <w:p w:rsidR="00F94740" w:rsidRDefault="00377726">
      <w:pPr>
        <w:shd w:val="clear" w:color="auto" w:fill="FFFFFF"/>
        <w:spacing w:before="150" w:after="150"/>
        <w:rPr>
          <w:rFonts w:ascii="Times New Roman" w:hAnsi="Times New Roman"/>
          <w:b/>
        </w:rPr>
      </w:pPr>
      <w:r>
        <w:rPr>
          <w:rFonts w:ascii="Times New Roman" w:hAnsi="Times New Roman"/>
        </w:rPr>
        <w:t>SO 11-17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VSTUP VOLNÝ</w:t>
      </w:r>
    </w:p>
    <w:p w:rsidR="00F94740" w:rsidRDefault="006009FE">
      <w:pPr>
        <w:shd w:val="clear" w:color="auto" w:fill="FFFFFF"/>
        <w:spacing w:before="150" w:after="150"/>
        <w:rPr>
          <w:rFonts w:ascii="Times New Roman" w:hAnsi="Times New Roman"/>
        </w:rPr>
      </w:pPr>
      <w:hyperlink r:id="rId10">
        <w:proofErr w:type="spellStart"/>
        <w:r w:rsidR="00377726">
          <w:rPr>
            <w:rStyle w:val="Internetovodkaz"/>
            <w:rFonts w:ascii="Times New Roman" w:hAnsi="Times New Roman"/>
            <w:b/>
          </w:rPr>
          <w:t>www.czechcentres.cz</w:t>
        </w:r>
        <w:proofErr w:type="spellEnd"/>
      </w:hyperlink>
      <w:r w:rsidR="00377726">
        <w:rPr>
          <w:rFonts w:ascii="Times New Roman" w:hAnsi="Times New Roman"/>
        </w:rPr>
        <w:t xml:space="preserve">  </w:t>
      </w:r>
      <w:r w:rsidR="00377726">
        <w:rPr>
          <w:rFonts w:ascii="Times New Roman" w:hAnsi="Times New Roman"/>
        </w:rPr>
        <w:br/>
      </w:r>
      <w:hyperlink r:id="rId11">
        <w:proofErr w:type="spellStart"/>
        <w:r w:rsidR="00377726">
          <w:rPr>
            <w:rStyle w:val="Internetovodkaz"/>
            <w:rFonts w:ascii="Times New Roman" w:eastAsia="Times New Roman" w:hAnsi="Times New Roman"/>
            <w:iCs/>
            <w:lang w:eastAsia="cs-CZ"/>
          </w:rPr>
          <w:t>www.glassusti.com</w:t>
        </w:r>
        <w:proofErr w:type="spellEnd"/>
      </w:hyperlink>
      <w:r w:rsidR="00377726">
        <w:rPr>
          <w:rFonts w:ascii="Times New Roman" w:eastAsia="Times New Roman" w:hAnsi="Times New Roman"/>
          <w:iCs/>
          <w:lang w:eastAsia="cs-CZ"/>
        </w:rPr>
        <w:br/>
      </w:r>
      <w:hyperlink r:id="rId12">
        <w:proofErr w:type="spellStart"/>
        <w:r w:rsidR="00377726">
          <w:rPr>
            <w:rStyle w:val="Internetovodkaz"/>
            <w:rFonts w:ascii="Times New Roman" w:eastAsia="Times New Roman" w:hAnsi="Times New Roman"/>
            <w:iCs/>
            <w:lang w:eastAsia="cs-CZ"/>
          </w:rPr>
          <w:t>www.fud.ujep.cz</w:t>
        </w:r>
        <w:proofErr w:type="spellEnd"/>
      </w:hyperlink>
    </w:p>
    <w:p w:rsidR="00F94740" w:rsidRDefault="00F94740">
      <w:pPr>
        <w:spacing w:line="240" w:lineRule="auto"/>
        <w:contextualSpacing/>
        <w:rPr>
          <w:rFonts w:ascii="Times New Roman" w:hAnsi="Times New Roman"/>
          <w:b/>
          <w:bCs/>
          <w:i/>
          <w:iCs/>
        </w:rPr>
      </w:pPr>
    </w:p>
    <w:p w:rsidR="00C53B9E" w:rsidRDefault="00C53B9E">
      <w:pPr>
        <w:spacing w:line="240" w:lineRule="exact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  <w:sectPr w:rsidR="00C53B9E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360" w:charSpace="-2049"/>
        </w:sectPr>
      </w:pPr>
    </w:p>
    <w:p w:rsidR="00C53B9E" w:rsidRDefault="00C53B9E">
      <w:pPr>
        <w:spacing w:line="240" w:lineRule="exact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94740" w:rsidRDefault="00377726">
      <w:pPr>
        <w:spacing w:line="240" w:lineRule="exact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ČESKÁ CENTRA</w:t>
      </w:r>
    </w:p>
    <w:p w:rsidR="00F94740" w:rsidRDefault="00377726">
      <w:pPr>
        <w:spacing w:line="240" w:lineRule="exac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Česká centra jsou agenturou Ministerstva zahraničních věcí ČR pro propagaci České republiky v zahraničí. Na mezinárodním poli prosazují zejména české kulturní a kreativní průmysly a zaměřují se také na oblast vědy, výzkumu a inovací. Síť českých center působí ve 22 velkoměstech na třech kontinentech. V loňském roce uspořádala Česká centra více než </w:t>
      </w:r>
      <w:r>
        <w:rPr>
          <w:rFonts w:ascii="Times New Roman" w:hAnsi="Times New Roman"/>
          <w:b/>
          <w:i/>
          <w:sz w:val="24"/>
          <w:szCs w:val="24"/>
        </w:rPr>
        <w:t>2 300</w:t>
      </w:r>
      <w:r>
        <w:rPr>
          <w:rFonts w:ascii="Times New Roman" w:hAnsi="Times New Roman"/>
          <w:i/>
          <w:sz w:val="24"/>
          <w:szCs w:val="24"/>
        </w:rPr>
        <w:t xml:space="preserve"> akcí (výstav, veletrhů, přednášek a prezentací) a oslovila téměř </w:t>
      </w:r>
      <w:r>
        <w:rPr>
          <w:rFonts w:ascii="Times New Roman" w:hAnsi="Times New Roman"/>
          <w:b/>
          <w:i/>
          <w:sz w:val="24"/>
          <w:szCs w:val="24"/>
        </w:rPr>
        <w:t xml:space="preserve">2,5 mil. </w:t>
      </w:r>
      <w:r>
        <w:rPr>
          <w:rFonts w:ascii="Times New Roman" w:hAnsi="Times New Roman"/>
          <w:i/>
          <w:sz w:val="24"/>
          <w:szCs w:val="24"/>
        </w:rPr>
        <w:t xml:space="preserve">návštěvníků. </w:t>
      </w:r>
      <w:r>
        <w:rPr>
          <w:rFonts w:ascii="Times New Roman" w:hAnsi="Times New Roman"/>
          <w:b/>
          <w:i/>
          <w:sz w:val="24"/>
          <w:szCs w:val="24"/>
        </w:rPr>
        <w:t xml:space="preserve">Z toho více než 300 uskutečněných akcí patří do kategorie „výtvarné umění“.  </w:t>
      </w:r>
    </w:p>
    <w:p w:rsidR="00F94740" w:rsidRDefault="00377726">
      <w:pPr>
        <w:spacing w:line="24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Od července 2016 je generálním ředitelem Jan Závěšický.</w:t>
      </w:r>
    </w:p>
    <w:p w:rsidR="00F94740" w:rsidRDefault="00377726">
      <w:pPr>
        <w:spacing w:line="24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Podle analýzy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Economic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ImpacT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v roce 2015 přinesla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1 Kč vložená do činnosti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ČC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 zahraničí dalších </w:t>
      </w:r>
      <w:r>
        <w:rPr>
          <w:rFonts w:ascii="Times New Roman" w:hAnsi="Times New Roman"/>
          <w:b/>
          <w:bCs/>
          <w:i/>
          <w:sz w:val="24"/>
          <w:szCs w:val="24"/>
        </w:rPr>
        <w:t>2,84 Kč</w:t>
      </w:r>
      <w:r>
        <w:rPr>
          <w:rFonts w:ascii="Times New Roman" w:hAnsi="Times New Roman"/>
          <w:i/>
          <w:sz w:val="24"/>
          <w:szCs w:val="24"/>
        </w:rPr>
        <w:t xml:space="preserve"> externích zdrojů a partnerství. Každou korunou vloženou do propagace </w:t>
      </w:r>
      <w:proofErr w:type="spellStart"/>
      <w:r>
        <w:rPr>
          <w:rFonts w:ascii="Times New Roman" w:hAnsi="Times New Roman"/>
          <w:i/>
          <w:sz w:val="24"/>
          <w:szCs w:val="24"/>
        </w:rPr>
        <w:t>ČC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získala ČR celkově </w:t>
      </w:r>
      <w:r>
        <w:rPr>
          <w:rFonts w:ascii="Times New Roman" w:hAnsi="Times New Roman"/>
          <w:b/>
          <w:bCs/>
          <w:i/>
          <w:sz w:val="24"/>
          <w:szCs w:val="24"/>
        </w:rPr>
        <w:t>3,84 Kč pro propagaci země.</w:t>
      </w:r>
    </w:p>
    <w:p w:rsidR="00F94740" w:rsidRDefault="00F94740">
      <w:pPr>
        <w:rPr>
          <w:rFonts w:ascii="Times New Roman" w:hAnsi="Times New Roman"/>
          <w:b/>
          <w:bCs/>
          <w:u w:val="single"/>
        </w:rPr>
      </w:pPr>
    </w:p>
    <w:p w:rsidR="00C53B9E" w:rsidRDefault="00C53B9E">
      <w:pPr>
        <w:rPr>
          <w:rFonts w:ascii="Times New Roman" w:hAnsi="Times New Roman"/>
          <w:b/>
          <w:bCs/>
          <w:u w:val="single"/>
        </w:rPr>
        <w:sectPr w:rsidR="00C53B9E" w:rsidSect="00C53B9E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F94740" w:rsidRDefault="003777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lastRenderedPageBreak/>
        <w:t>Kontakt pro novináře:</w:t>
      </w:r>
      <w:r>
        <w:rPr>
          <w:rFonts w:ascii="Times New Roman" w:hAnsi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</w:rPr>
        <w:t>Oddělení komunikace a marketingu</w:t>
      </w:r>
      <w:r>
        <w:rPr>
          <w:rFonts w:ascii="Times New Roman" w:hAnsi="Times New Roman"/>
          <w:b/>
        </w:rPr>
        <w:br/>
        <w:t>Petra Jungwirthová</w:t>
      </w:r>
      <w:r>
        <w:rPr>
          <w:rFonts w:ascii="Times New Roman" w:hAnsi="Times New Roman"/>
        </w:rPr>
        <w:t>, tisková mluvčí Českých center:</w:t>
      </w:r>
      <w:r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M: 725 890 030, E: </w:t>
      </w:r>
      <w:proofErr w:type="spellStart"/>
      <w:r>
        <w:rPr>
          <w:rFonts w:ascii="Times New Roman" w:hAnsi="Times New Roman"/>
        </w:rPr>
        <w:t>jungwirthova@czech.cz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  <w:b/>
        </w:rPr>
        <w:br/>
      </w:r>
      <w:proofErr w:type="spellStart"/>
      <w:r>
        <w:rPr>
          <w:rFonts w:ascii="Times New Roman" w:hAnsi="Times New Roman"/>
          <w:bCs/>
        </w:rPr>
        <w:t>komunikace</w:t>
      </w:r>
      <w:r>
        <w:rPr>
          <w:rFonts w:ascii="Times New Roman" w:hAnsi="Times New Roman"/>
        </w:rPr>
        <w:t>@czech.cz</w:t>
      </w:r>
      <w:proofErr w:type="spellEnd"/>
      <w:r>
        <w:rPr>
          <w:rFonts w:ascii="Times New Roman" w:hAnsi="Times New Roman"/>
        </w:rPr>
        <w:t xml:space="preserve">; T: </w:t>
      </w:r>
      <w:r>
        <w:rPr>
          <w:rFonts w:ascii="Times New Roman" w:hAnsi="Times New Roman"/>
          <w:bCs/>
        </w:rPr>
        <w:t>234 668 237, 234 668 241, 234 668 251.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94740" w:rsidRDefault="00F94740"/>
    <w:sectPr w:rsidR="00F94740">
      <w:type w:val="continuous"/>
      <w:pgSz w:w="11906" w:h="16838"/>
      <w:pgMar w:top="1417" w:right="1417" w:bottom="1417" w:left="1417" w:header="708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FE" w:rsidRDefault="006009FE">
      <w:pPr>
        <w:spacing w:after="0" w:line="240" w:lineRule="auto"/>
      </w:pPr>
      <w:r>
        <w:separator/>
      </w:r>
    </w:p>
  </w:endnote>
  <w:endnote w:type="continuationSeparator" w:id="0">
    <w:p w:rsidR="006009FE" w:rsidRDefault="0060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0" w:rsidRDefault="00377726">
    <w:pPr>
      <w:pStyle w:val="Zpat"/>
    </w:pPr>
    <w:r>
      <w:rPr>
        <w:noProof/>
      </w:rPr>
      <w:drawing>
        <wp:anchor distT="0" distB="0" distL="114300" distR="114300" simplePos="0" relativeHeight="5" behindDoc="1" locked="0" layoutInCell="1" allowOverlap="1" wp14:anchorId="7F2B19B6" wp14:editId="33865361">
          <wp:simplePos x="0" y="0"/>
          <wp:positionH relativeFrom="page">
            <wp:posOffset>1260475</wp:posOffset>
          </wp:positionH>
          <wp:positionV relativeFrom="page">
            <wp:posOffset>9695815</wp:posOffset>
          </wp:positionV>
          <wp:extent cx="2278380" cy="594360"/>
          <wp:effectExtent l="0" t="0" r="0" b="0"/>
          <wp:wrapNone/>
          <wp:docPr id="7" name="obrázek 10" descr="Popis: 150dpi_paticka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0" descr="Popis: 150dpi_paticka_prah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FE" w:rsidRDefault="006009FE">
      <w:pPr>
        <w:spacing w:after="0" w:line="240" w:lineRule="auto"/>
      </w:pPr>
      <w:r>
        <w:separator/>
      </w:r>
    </w:p>
  </w:footnote>
  <w:footnote w:type="continuationSeparator" w:id="0">
    <w:p w:rsidR="006009FE" w:rsidRDefault="0060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40" w:rsidRDefault="0037772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21F073B" wp14:editId="7B650AF7">
              <wp:simplePos x="0" y="0"/>
              <wp:positionH relativeFrom="page">
                <wp:posOffset>5699125</wp:posOffset>
              </wp:positionH>
              <wp:positionV relativeFrom="page">
                <wp:posOffset>855980</wp:posOffset>
              </wp:positionV>
              <wp:extent cx="829310" cy="335280"/>
              <wp:effectExtent l="3175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720" cy="33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4740" w:rsidRDefault="00F94740">
                          <w:pPr>
                            <w:pStyle w:val="Obsahrmce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6" style="position:absolute;margin-left:448.75pt;margin-top:67.4pt;width:65.3pt;height:26.4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" filled="f" stroked="f">
              <v:textbox inset="0,0,0,0">
                <w:txbxContent>
                  <w:p w:rsidR="00F94740" w:rsidRDefault="00F94740">
                    <w:pPr>
                      <w:pStyle w:val="Obsahrmce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1" locked="0" layoutInCell="1" allowOverlap="1" wp14:anchorId="6E62B033" wp14:editId="5B0E78DB">
          <wp:simplePos x="0" y="0"/>
          <wp:positionH relativeFrom="page">
            <wp:posOffset>7200900</wp:posOffset>
          </wp:positionH>
          <wp:positionV relativeFrom="page">
            <wp:posOffset>0</wp:posOffset>
          </wp:positionV>
          <wp:extent cx="360045" cy="10692130"/>
          <wp:effectExtent l="0" t="0" r="0" b="0"/>
          <wp:wrapNone/>
          <wp:docPr id="2" name="obrázek 8" descr="Popis: pruhy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 descr="Popis: pruhy_mod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9" behindDoc="1" locked="0" layoutInCell="1" allowOverlap="1" wp14:anchorId="553F4BCA" wp14:editId="784B633D">
          <wp:simplePos x="0" y="0"/>
          <wp:positionH relativeFrom="column">
            <wp:posOffset>-876300</wp:posOffset>
          </wp:positionH>
          <wp:positionV relativeFrom="paragraph">
            <wp:posOffset>-229235</wp:posOffset>
          </wp:positionV>
          <wp:extent cx="3543300" cy="1259840"/>
          <wp:effectExtent l="0" t="0" r="0" b="0"/>
          <wp:wrapNone/>
          <wp:docPr id="6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40"/>
    <w:rsid w:val="00021448"/>
    <w:rsid w:val="00042F84"/>
    <w:rsid w:val="0023631F"/>
    <w:rsid w:val="00271691"/>
    <w:rsid w:val="00377726"/>
    <w:rsid w:val="0053723B"/>
    <w:rsid w:val="006009FE"/>
    <w:rsid w:val="006B2B26"/>
    <w:rsid w:val="00727D71"/>
    <w:rsid w:val="007A5EA0"/>
    <w:rsid w:val="0084736F"/>
    <w:rsid w:val="00896EFD"/>
    <w:rsid w:val="00AA78B7"/>
    <w:rsid w:val="00AD3CCA"/>
    <w:rsid w:val="00C53B9E"/>
    <w:rsid w:val="00CC60C9"/>
    <w:rsid w:val="00E6344E"/>
    <w:rsid w:val="00F34A61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A3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A4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A4A35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872E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unhideWhenUsed/>
    <w:qFormat/>
    <w:rsid w:val="000A7A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6A4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6A4A35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"/>
    <w:qFormat/>
    <w:rsid w:val="00872EA9"/>
    <w:rPr>
      <w:rFonts w:ascii="Cambria" w:eastAsia="Times New Roman" w:hAnsi="Cambria" w:cs="Times New Roman"/>
      <w:b/>
      <w:bCs/>
      <w:sz w:val="26"/>
      <w:szCs w:val="26"/>
    </w:rPr>
  </w:style>
  <w:style w:type="character" w:styleId="Nzevknihy">
    <w:name w:val="Book Title"/>
    <w:uiPriority w:val="33"/>
    <w:qFormat/>
    <w:rsid w:val="00872EA9"/>
    <w:rPr>
      <w:b/>
      <w:bCs/>
      <w:smallCaps/>
      <w:spacing w:val="5"/>
    </w:rPr>
  </w:style>
  <w:style w:type="character" w:styleId="Siln">
    <w:name w:val="Strong"/>
    <w:uiPriority w:val="22"/>
    <w:qFormat/>
    <w:rsid w:val="006A4A35"/>
    <w:rPr>
      <w:b/>
      <w:bCs/>
    </w:rPr>
  </w:style>
  <w:style w:type="character" w:customStyle="1" w:styleId="Zdraznn">
    <w:name w:val="Zdůraznění"/>
    <w:uiPriority w:val="20"/>
    <w:qFormat/>
    <w:rsid w:val="006A4A35"/>
    <w:rPr>
      <w:i/>
      <w:iCs/>
    </w:rPr>
  </w:style>
  <w:style w:type="character" w:customStyle="1" w:styleId="ProsttextChar">
    <w:name w:val="Prostý text Char"/>
    <w:link w:val="Prosttext"/>
    <w:uiPriority w:val="99"/>
    <w:qFormat/>
    <w:rsid w:val="00523136"/>
    <w:rPr>
      <w:sz w:val="22"/>
      <w:szCs w:val="21"/>
      <w:lang w:eastAsia="en-US"/>
    </w:rPr>
  </w:style>
  <w:style w:type="character" w:customStyle="1" w:styleId="Internetovodkaz">
    <w:name w:val="Internetový odkaz"/>
    <w:uiPriority w:val="99"/>
    <w:unhideWhenUsed/>
    <w:rsid w:val="006137FC"/>
    <w:rPr>
      <w:color w:val="0000FF"/>
      <w:u w:val="single"/>
    </w:rPr>
  </w:style>
  <w:style w:type="character" w:customStyle="1" w:styleId="ZhlavChar">
    <w:name w:val="Záhlaví Char"/>
    <w:link w:val="Zhlav"/>
    <w:semiHidden/>
    <w:qFormat/>
    <w:rsid w:val="00014BEA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semiHidden/>
    <w:qFormat/>
    <w:rsid w:val="00014BEA"/>
    <w:rPr>
      <w:rFonts w:ascii="Times New Roman" w:eastAsia="Times New Roman" w:hAnsi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3B63A0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6E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6E4C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6E4C"/>
    <w:rPr>
      <w:b/>
      <w:bCs/>
      <w:lang w:eastAsia="en-US"/>
    </w:rPr>
  </w:style>
  <w:style w:type="character" w:customStyle="1" w:styleId="nezalamovatgen">
    <w:name w:val="nezalamovatgen"/>
    <w:basedOn w:val="Standardnpsmoodstavce"/>
    <w:qFormat/>
    <w:rsid w:val="007B68E5"/>
  </w:style>
  <w:style w:type="character" w:customStyle="1" w:styleId="Nadpis4Char">
    <w:name w:val="Nadpis 4 Char"/>
    <w:basedOn w:val="Standardnpsmoodstavce"/>
    <w:link w:val="Nadpis4"/>
    <w:uiPriority w:val="9"/>
    <w:qFormat/>
    <w:rsid w:val="000A7A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ezalamovat">
    <w:name w:val="nezalamovat"/>
    <w:basedOn w:val="Standardnpsmoodstavce"/>
    <w:qFormat/>
    <w:rsid w:val="00557E35"/>
  </w:style>
  <w:style w:type="character" w:customStyle="1" w:styleId="apple-converted-space">
    <w:name w:val="apple-converted-space"/>
    <w:basedOn w:val="Standardnpsmoodstavce"/>
    <w:qFormat/>
    <w:rsid w:val="006A38DF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72EA9"/>
    <w:rPr>
      <w:b/>
      <w:bCs/>
      <w:sz w:val="20"/>
      <w:szCs w:val="20"/>
    </w:rPr>
  </w:style>
  <w:style w:type="paragraph" w:styleId="Nadpisobsahu">
    <w:name w:val="TOC Heading"/>
    <w:basedOn w:val="Nadpis1"/>
    <w:uiPriority w:val="39"/>
    <w:semiHidden/>
    <w:unhideWhenUsed/>
    <w:qFormat/>
    <w:rsid w:val="00872EA9"/>
    <w:pPr>
      <w:keepLines w:val="0"/>
      <w:spacing w:before="240" w:after="60"/>
    </w:pPr>
    <w:rPr>
      <w:color w:val="00000A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A4A3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qFormat/>
    <w:rsid w:val="00523136"/>
    <w:pPr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unhideWhenUsed/>
    <w:qFormat/>
    <w:rsid w:val="006137F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ocumentperex">
    <w:name w:val="documentperex"/>
    <w:basedOn w:val="Normln"/>
    <w:qFormat/>
    <w:rsid w:val="00EC218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2183"/>
    <w:pPr>
      <w:suppressAutoHyphens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semiHidden/>
    <w:rsid w:val="00014B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014B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6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6E4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6E4C"/>
    <w:rPr>
      <w:b/>
      <w:bCs/>
    </w:rPr>
  </w:style>
  <w:style w:type="paragraph" w:customStyle="1" w:styleId="02PODTITULEK-modry">
    <w:name w:val="_02_PODTITULEK-modry"/>
    <w:basedOn w:val="Normln"/>
    <w:qFormat/>
    <w:rsid w:val="000A7A71"/>
    <w:pPr>
      <w:spacing w:before="200" w:after="80" w:line="280" w:lineRule="exact"/>
    </w:pPr>
    <w:rPr>
      <w:rFonts w:ascii="Times New Roman" w:eastAsia="Times New Roman" w:hAnsi="Times New Roman"/>
      <w:b/>
      <w:bCs/>
      <w:color w:val="002E63"/>
      <w:sz w:val="20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Zvraznn">
    <w:name w:val="Emphasis"/>
    <w:basedOn w:val="Standardnpsmoodstavce"/>
    <w:uiPriority w:val="20"/>
    <w:qFormat/>
    <w:rsid w:val="00C53B9E"/>
    <w:rPr>
      <w:i/>
      <w:iCs/>
    </w:rPr>
  </w:style>
  <w:style w:type="paragraph" w:customStyle="1" w:styleId="Standard">
    <w:name w:val="Standard"/>
    <w:rsid w:val="00AD3CCA"/>
    <w:pPr>
      <w:widowControl w:val="0"/>
      <w:suppressAutoHyphens/>
      <w:autoSpaceDN w:val="0"/>
    </w:pPr>
    <w:rPr>
      <w:rFonts w:ascii="Times New Roman" w:eastAsia="Arial Unicode MS" w:hAnsi="Times New Roman" w:cs="Courier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A3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A4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A4A35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872E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unhideWhenUsed/>
    <w:qFormat/>
    <w:rsid w:val="000A7A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6A4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6A4A35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"/>
    <w:qFormat/>
    <w:rsid w:val="00872EA9"/>
    <w:rPr>
      <w:rFonts w:ascii="Cambria" w:eastAsia="Times New Roman" w:hAnsi="Cambria" w:cs="Times New Roman"/>
      <w:b/>
      <w:bCs/>
      <w:sz w:val="26"/>
      <w:szCs w:val="26"/>
    </w:rPr>
  </w:style>
  <w:style w:type="character" w:styleId="Nzevknihy">
    <w:name w:val="Book Title"/>
    <w:uiPriority w:val="33"/>
    <w:qFormat/>
    <w:rsid w:val="00872EA9"/>
    <w:rPr>
      <w:b/>
      <w:bCs/>
      <w:smallCaps/>
      <w:spacing w:val="5"/>
    </w:rPr>
  </w:style>
  <w:style w:type="character" w:styleId="Siln">
    <w:name w:val="Strong"/>
    <w:uiPriority w:val="22"/>
    <w:qFormat/>
    <w:rsid w:val="006A4A35"/>
    <w:rPr>
      <w:b/>
      <w:bCs/>
    </w:rPr>
  </w:style>
  <w:style w:type="character" w:customStyle="1" w:styleId="Zdraznn">
    <w:name w:val="Zdůraznění"/>
    <w:uiPriority w:val="20"/>
    <w:qFormat/>
    <w:rsid w:val="006A4A35"/>
    <w:rPr>
      <w:i/>
      <w:iCs/>
    </w:rPr>
  </w:style>
  <w:style w:type="character" w:customStyle="1" w:styleId="ProsttextChar">
    <w:name w:val="Prostý text Char"/>
    <w:link w:val="Prosttext"/>
    <w:uiPriority w:val="99"/>
    <w:qFormat/>
    <w:rsid w:val="00523136"/>
    <w:rPr>
      <w:sz w:val="22"/>
      <w:szCs w:val="21"/>
      <w:lang w:eastAsia="en-US"/>
    </w:rPr>
  </w:style>
  <w:style w:type="character" w:customStyle="1" w:styleId="Internetovodkaz">
    <w:name w:val="Internetový odkaz"/>
    <w:uiPriority w:val="99"/>
    <w:unhideWhenUsed/>
    <w:rsid w:val="006137FC"/>
    <w:rPr>
      <w:color w:val="0000FF"/>
      <w:u w:val="single"/>
    </w:rPr>
  </w:style>
  <w:style w:type="character" w:customStyle="1" w:styleId="ZhlavChar">
    <w:name w:val="Záhlaví Char"/>
    <w:link w:val="Zhlav"/>
    <w:semiHidden/>
    <w:qFormat/>
    <w:rsid w:val="00014BEA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semiHidden/>
    <w:qFormat/>
    <w:rsid w:val="00014BEA"/>
    <w:rPr>
      <w:rFonts w:ascii="Times New Roman" w:eastAsia="Times New Roman" w:hAnsi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3B63A0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6E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6E4C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6E4C"/>
    <w:rPr>
      <w:b/>
      <w:bCs/>
      <w:lang w:eastAsia="en-US"/>
    </w:rPr>
  </w:style>
  <w:style w:type="character" w:customStyle="1" w:styleId="nezalamovatgen">
    <w:name w:val="nezalamovatgen"/>
    <w:basedOn w:val="Standardnpsmoodstavce"/>
    <w:qFormat/>
    <w:rsid w:val="007B68E5"/>
  </w:style>
  <w:style w:type="character" w:customStyle="1" w:styleId="Nadpis4Char">
    <w:name w:val="Nadpis 4 Char"/>
    <w:basedOn w:val="Standardnpsmoodstavce"/>
    <w:link w:val="Nadpis4"/>
    <w:uiPriority w:val="9"/>
    <w:qFormat/>
    <w:rsid w:val="000A7A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ezalamovat">
    <w:name w:val="nezalamovat"/>
    <w:basedOn w:val="Standardnpsmoodstavce"/>
    <w:qFormat/>
    <w:rsid w:val="00557E35"/>
  </w:style>
  <w:style w:type="character" w:customStyle="1" w:styleId="apple-converted-space">
    <w:name w:val="apple-converted-space"/>
    <w:basedOn w:val="Standardnpsmoodstavce"/>
    <w:qFormat/>
    <w:rsid w:val="006A38DF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72EA9"/>
    <w:rPr>
      <w:b/>
      <w:bCs/>
      <w:sz w:val="20"/>
      <w:szCs w:val="20"/>
    </w:rPr>
  </w:style>
  <w:style w:type="paragraph" w:styleId="Nadpisobsahu">
    <w:name w:val="TOC Heading"/>
    <w:basedOn w:val="Nadpis1"/>
    <w:uiPriority w:val="39"/>
    <w:semiHidden/>
    <w:unhideWhenUsed/>
    <w:qFormat/>
    <w:rsid w:val="00872EA9"/>
    <w:pPr>
      <w:keepLines w:val="0"/>
      <w:spacing w:before="240" w:after="60"/>
    </w:pPr>
    <w:rPr>
      <w:color w:val="00000A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A4A3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qFormat/>
    <w:rsid w:val="00523136"/>
    <w:pPr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unhideWhenUsed/>
    <w:qFormat/>
    <w:rsid w:val="006137F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ocumentperex">
    <w:name w:val="documentperex"/>
    <w:basedOn w:val="Normln"/>
    <w:qFormat/>
    <w:rsid w:val="00EC218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2183"/>
    <w:pPr>
      <w:suppressAutoHyphens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semiHidden/>
    <w:rsid w:val="00014B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014B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6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6E4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6E4C"/>
    <w:rPr>
      <w:b/>
      <w:bCs/>
    </w:rPr>
  </w:style>
  <w:style w:type="paragraph" w:customStyle="1" w:styleId="02PODTITULEK-modry">
    <w:name w:val="_02_PODTITULEK-modry"/>
    <w:basedOn w:val="Normln"/>
    <w:qFormat/>
    <w:rsid w:val="000A7A71"/>
    <w:pPr>
      <w:spacing w:before="200" w:after="80" w:line="280" w:lineRule="exact"/>
    </w:pPr>
    <w:rPr>
      <w:rFonts w:ascii="Times New Roman" w:eastAsia="Times New Roman" w:hAnsi="Times New Roman"/>
      <w:b/>
      <w:bCs/>
      <w:color w:val="002E63"/>
      <w:sz w:val="20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Zvraznn">
    <w:name w:val="Emphasis"/>
    <w:basedOn w:val="Standardnpsmoodstavce"/>
    <w:uiPriority w:val="20"/>
    <w:qFormat/>
    <w:rsid w:val="00C53B9E"/>
    <w:rPr>
      <w:i/>
      <w:iCs/>
    </w:rPr>
  </w:style>
  <w:style w:type="paragraph" w:customStyle="1" w:styleId="Standard">
    <w:name w:val="Standard"/>
    <w:rsid w:val="00AD3CCA"/>
    <w:pPr>
      <w:widowControl w:val="0"/>
      <w:suppressAutoHyphens/>
      <w:autoSpaceDN w:val="0"/>
    </w:pPr>
    <w:rPr>
      <w:rFonts w:ascii="Times New Roman" w:eastAsia="Arial Unicode MS" w:hAnsi="Times New Roman" w:cs="Courier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ud.ujep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assusti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zechcentres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9524-C3E8-47B6-B532-22997E71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2016-08-26T13:15:00Z</cp:lastPrinted>
  <dcterms:created xsi:type="dcterms:W3CDTF">2016-08-30T13:50:00Z</dcterms:created>
  <dcterms:modified xsi:type="dcterms:W3CDTF">2016-08-30T13:50:00Z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Test Czech Centre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