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34" w:rsidRPr="00E674EB" w:rsidRDefault="00E674EB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  <w:r>
        <w:rPr>
          <w:rFonts w:ascii="Umprum" w:hAnsi="Umprum"/>
          <w:noProof/>
          <w:sz w:val="24"/>
          <w:szCs w:val="24"/>
          <w:lang w:eastAsia="cs-CZ"/>
        </w:rPr>
        <w:drawing>
          <wp:inline distT="0" distB="0" distL="0" distR="0">
            <wp:extent cx="4362450" cy="619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34" w:rsidRPr="00E674EB" w:rsidRDefault="00756234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</w:p>
    <w:p w:rsidR="00756234" w:rsidRPr="00E674EB" w:rsidRDefault="00756234" w:rsidP="009A7E6E">
      <w:pPr>
        <w:spacing w:after="120"/>
        <w:jc w:val="both"/>
        <w:rPr>
          <w:rFonts w:ascii="Umprum" w:hAnsi="Umprum"/>
          <w:b/>
          <w:bCs/>
          <w:sz w:val="24"/>
          <w:szCs w:val="24"/>
        </w:rPr>
      </w:pPr>
    </w:p>
    <w:p w:rsidR="00756234" w:rsidRDefault="00756234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E674EB">
        <w:rPr>
          <w:rFonts w:ascii="Umprum" w:hAnsi="Umprum"/>
          <w:sz w:val="24"/>
          <w:szCs w:val="24"/>
        </w:rPr>
        <w:t>TISKOVÁ ZPRÁVA</w:t>
      </w:r>
    </w:p>
    <w:p w:rsidR="00E674EB" w:rsidRPr="00E674EB" w:rsidRDefault="00E674EB" w:rsidP="009A7E6E">
      <w:pPr>
        <w:spacing w:after="120"/>
        <w:jc w:val="both"/>
        <w:rPr>
          <w:rFonts w:ascii="Umprum" w:hAnsi="Umprum"/>
          <w:sz w:val="24"/>
          <w:szCs w:val="24"/>
        </w:rPr>
      </w:pPr>
    </w:p>
    <w:p w:rsidR="00756234" w:rsidRPr="00E674EB" w:rsidRDefault="00756234" w:rsidP="00C7011E">
      <w:pPr>
        <w:spacing w:before="100" w:beforeAutospacing="1" w:after="100" w:afterAutospacing="1" w:line="240" w:lineRule="auto"/>
        <w:rPr>
          <w:rFonts w:ascii="Umprum" w:hAnsi="Umprum"/>
          <w:b/>
          <w:bCs/>
          <w:lang w:eastAsia="cs-CZ"/>
        </w:rPr>
      </w:pPr>
      <w:r w:rsidRPr="00E674EB">
        <w:rPr>
          <w:rFonts w:ascii="Umprum" w:hAnsi="Umprum"/>
          <w:b/>
          <w:bCs/>
          <w:sz w:val="36"/>
          <w:szCs w:val="36"/>
        </w:rPr>
        <w:t xml:space="preserve">Ateliér textilní tvorby UMPRUM na </w:t>
      </w:r>
      <w:proofErr w:type="spellStart"/>
      <w:r w:rsidRPr="00E674EB">
        <w:rPr>
          <w:rFonts w:ascii="Umprum" w:hAnsi="Umprum"/>
          <w:b/>
          <w:bCs/>
          <w:sz w:val="36"/>
          <w:szCs w:val="36"/>
        </w:rPr>
        <w:t>Heimtextil</w:t>
      </w:r>
      <w:proofErr w:type="spellEnd"/>
      <w:r w:rsidRPr="00E674EB">
        <w:rPr>
          <w:rFonts w:ascii="Umprum" w:hAnsi="Umprum"/>
          <w:b/>
          <w:bCs/>
          <w:sz w:val="36"/>
          <w:szCs w:val="36"/>
        </w:rPr>
        <w:br/>
      </w:r>
    </w:p>
    <w:p w:rsidR="007D5853" w:rsidRDefault="00756234" w:rsidP="007D5853">
      <w:pPr>
        <w:rPr>
          <w:rFonts w:eastAsia="Times New Roman"/>
        </w:rPr>
      </w:pPr>
      <w:r w:rsidRPr="00E674EB">
        <w:rPr>
          <w:rFonts w:ascii="Umprum" w:hAnsi="Umprum"/>
          <w:b/>
          <w:bCs/>
          <w:lang w:eastAsia="cs-CZ"/>
        </w:rPr>
        <w:t xml:space="preserve">Termín konání akce: </w:t>
      </w:r>
      <w:proofErr w:type="gramStart"/>
      <w:r w:rsidRPr="00E674EB">
        <w:rPr>
          <w:rFonts w:ascii="Umprum" w:hAnsi="Umprum"/>
          <w:b/>
          <w:bCs/>
          <w:lang w:eastAsia="cs-CZ"/>
        </w:rPr>
        <w:t>10. 1.–13</w:t>
      </w:r>
      <w:proofErr w:type="gramEnd"/>
      <w:r w:rsidRPr="00E674EB">
        <w:rPr>
          <w:rFonts w:ascii="Umprum" w:hAnsi="Umprum"/>
          <w:b/>
          <w:bCs/>
          <w:lang w:eastAsia="cs-CZ"/>
        </w:rPr>
        <w:t>. 1. 2017</w:t>
      </w:r>
      <w:r w:rsidRPr="00E674EB">
        <w:rPr>
          <w:rFonts w:ascii="Umprum" w:hAnsi="Umprum"/>
          <w:b/>
          <w:bCs/>
          <w:lang w:eastAsia="cs-CZ"/>
        </w:rPr>
        <w:br/>
      </w:r>
      <w:r w:rsidRPr="00E674EB">
        <w:rPr>
          <w:rFonts w:ascii="Umprum" w:hAnsi="Umprum"/>
          <w:b/>
          <w:bCs/>
        </w:rPr>
        <w:t>Místo konání:</w:t>
      </w:r>
      <w:r w:rsidRPr="00E674EB">
        <w:rPr>
          <w:rFonts w:ascii="Umprum" w:hAnsi="Umprum"/>
        </w:rPr>
        <w:t xml:space="preserve"> </w:t>
      </w:r>
      <w:proofErr w:type="spellStart"/>
      <w:r w:rsidRPr="00E674EB">
        <w:rPr>
          <w:rFonts w:ascii="Umprum" w:hAnsi="Umprum"/>
        </w:rPr>
        <w:t>Messe</w:t>
      </w:r>
      <w:proofErr w:type="spellEnd"/>
      <w:r w:rsidRPr="00E674EB">
        <w:rPr>
          <w:rFonts w:ascii="Umprum" w:hAnsi="Umprum"/>
        </w:rPr>
        <w:t xml:space="preserve"> Frankfurt </w:t>
      </w:r>
      <w:proofErr w:type="spellStart"/>
      <w:r w:rsidRPr="00E674EB">
        <w:rPr>
          <w:rFonts w:ascii="Umprum" w:hAnsi="Umprum"/>
        </w:rPr>
        <w:t>GmbH</w:t>
      </w:r>
      <w:proofErr w:type="spellEnd"/>
      <w:r w:rsidRPr="00E674EB">
        <w:rPr>
          <w:rFonts w:ascii="Umprum" w:hAnsi="Umprum"/>
        </w:rPr>
        <w:t>, Ludwig-Erhard-</w:t>
      </w:r>
      <w:proofErr w:type="spellStart"/>
      <w:r w:rsidRPr="00E674EB">
        <w:rPr>
          <w:rFonts w:ascii="Umprum" w:hAnsi="Umprum"/>
        </w:rPr>
        <w:t>Anlage</w:t>
      </w:r>
      <w:proofErr w:type="spellEnd"/>
      <w:r w:rsidRPr="00E674EB">
        <w:rPr>
          <w:rFonts w:ascii="Umprum" w:hAnsi="Umprum"/>
        </w:rPr>
        <w:t xml:space="preserve"> 1,</w:t>
      </w:r>
      <w:r w:rsidR="00601888">
        <w:rPr>
          <w:rFonts w:ascii="Umprum" w:hAnsi="Umprum"/>
        </w:rPr>
        <w:t xml:space="preserve"> Frankfurt </w:t>
      </w:r>
      <w:proofErr w:type="spellStart"/>
      <w:r w:rsidR="00601888">
        <w:rPr>
          <w:rFonts w:ascii="Umprum" w:hAnsi="Umprum"/>
        </w:rPr>
        <w:t>am</w:t>
      </w:r>
      <w:proofErr w:type="spellEnd"/>
      <w:r w:rsidR="00601888">
        <w:rPr>
          <w:rFonts w:ascii="Umprum" w:hAnsi="Umprum"/>
        </w:rPr>
        <w:t xml:space="preserve"> Ma</w:t>
      </w:r>
      <w:bookmarkStart w:id="0" w:name="_GoBack"/>
      <w:bookmarkEnd w:id="0"/>
      <w:r w:rsidR="007D5853">
        <w:rPr>
          <w:rFonts w:ascii="Umprum" w:hAnsi="Umprum"/>
        </w:rPr>
        <w:t xml:space="preserve">in, </w:t>
      </w:r>
      <w:proofErr w:type="spellStart"/>
      <w:r w:rsidR="007D5853">
        <w:rPr>
          <w:rFonts w:ascii="Umprum" w:hAnsi="Umprum"/>
        </w:rPr>
        <w:t>Hall</w:t>
      </w:r>
      <w:proofErr w:type="spellEnd"/>
      <w:r w:rsidR="007D5853">
        <w:rPr>
          <w:rFonts w:ascii="Umprum" w:hAnsi="Umprum"/>
        </w:rPr>
        <w:t xml:space="preserve"> </w:t>
      </w:r>
      <w:proofErr w:type="gramStart"/>
      <w:r w:rsidR="007D5853">
        <w:rPr>
          <w:rFonts w:ascii="Umprum" w:hAnsi="Umprum"/>
        </w:rPr>
        <w:t>4.</w:t>
      </w:r>
      <w:r w:rsidRPr="00E674EB">
        <w:rPr>
          <w:rFonts w:ascii="Umprum" w:hAnsi="Umprum"/>
        </w:rPr>
        <w:t xml:space="preserve">2 </w:t>
      </w:r>
      <w:r w:rsidR="007D5853">
        <w:rPr>
          <w:rFonts w:ascii="Umprum" w:hAnsi="Umprum"/>
        </w:rPr>
        <w:t xml:space="preserve">, </w:t>
      </w:r>
      <w:proofErr w:type="spellStart"/>
      <w:r w:rsidR="007D5853">
        <w:rPr>
          <w:rFonts w:ascii="Umprum" w:hAnsi="Umprum"/>
        </w:rPr>
        <w:t>booth</w:t>
      </w:r>
      <w:proofErr w:type="spellEnd"/>
      <w:proofErr w:type="gramEnd"/>
      <w:r w:rsidR="007D5853">
        <w:rPr>
          <w:rFonts w:ascii="Umprum" w:hAnsi="Umprum"/>
        </w:rPr>
        <w:t xml:space="preserve"> J60, </w:t>
      </w:r>
      <w:proofErr w:type="spellStart"/>
      <w:r w:rsidR="007D5853">
        <w:rPr>
          <w:rFonts w:ascii="Umprum" w:hAnsi="Umprum"/>
        </w:rPr>
        <w:t>Campus</w:t>
      </w:r>
      <w:proofErr w:type="spellEnd"/>
      <w:r w:rsidR="007D5853">
        <w:rPr>
          <w:rFonts w:ascii="Umprum" w:hAnsi="Umprum"/>
        </w:rPr>
        <w:t xml:space="preserve"> </w:t>
      </w:r>
      <w:proofErr w:type="spellStart"/>
      <w:r w:rsidR="007D5853">
        <w:rPr>
          <w:rFonts w:ascii="Umprum" w:hAnsi="Umprum"/>
        </w:rPr>
        <w:t>Heimtextil</w:t>
      </w:r>
      <w:proofErr w:type="spellEnd"/>
    </w:p>
    <w:p w:rsidR="00756234" w:rsidRPr="00E674EB" w:rsidRDefault="00756234" w:rsidP="00CC0BAB">
      <w:pPr>
        <w:rPr>
          <w:rFonts w:ascii="Umprum" w:hAnsi="Umprum"/>
          <w:b/>
          <w:bCs/>
          <w:sz w:val="24"/>
          <w:szCs w:val="24"/>
        </w:rPr>
      </w:pPr>
    </w:p>
    <w:p w:rsidR="00756234" w:rsidRPr="00E674EB" w:rsidRDefault="00756234" w:rsidP="00E674EB">
      <w:pPr>
        <w:spacing w:line="240" w:lineRule="auto"/>
        <w:rPr>
          <w:rFonts w:ascii="Umprum" w:hAnsi="Umprum"/>
          <w:b/>
          <w:bCs/>
          <w:sz w:val="21"/>
          <w:szCs w:val="21"/>
        </w:rPr>
      </w:pPr>
      <w:r w:rsidRPr="00E674EB">
        <w:rPr>
          <w:rFonts w:ascii="Umprum" w:hAnsi="Umprum"/>
          <w:b/>
          <w:bCs/>
          <w:sz w:val="21"/>
          <w:szCs w:val="21"/>
        </w:rPr>
        <w:t xml:space="preserve">Veletrh bytového textilu </w:t>
      </w:r>
      <w:proofErr w:type="spellStart"/>
      <w:r w:rsidRPr="00E674EB">
        <w:rPr>
          <w:rFonts w:ascii="Umprum" w:hAnsi="Umprum"/>
          <w:b/>
          <w:bCs/>
          <w:sz w:val="21"/>
          <w:szCs w:val="21"/>
        </w:rPr>
        <w:t>Heimtextil</w:t>
      </w:r>
      <w:proofErr w:type="spellEnd"/>
      <w:r w:rsidRPr="00E674EB">
        <w:rPr>
          <w:rFonts w:ascii="Umprum" w:hAnsi="Umprum"/>
          <w:b/>
          <w:bCs/>
          <w:sz w:val="21"/>
          <w:szCs w:val="21"/>
        </w:rPr>
        <w:t xml:space="preserve"> je obří událostí pro všechny tvůrce, výrobce, obchodníky i milovníky textilu. Slouží jako prostor pro dojednávání kontraktů, je ukazatelem trendů i zdrojem inspirace. Ateliér textilní tvorby UMPRUM se zde pod vedením Jitky Škopové představí již po sedmé v sekci studentský design - </w:t>
      </w:r>
      <w:proofErr w:type="spellStart"/>
      <w:r w:rsidRPr="00E674EB">
        <w:rPr>
          <w:rFonts w:ascii="Umprum" w:hAnsi="Umprum"/>
          <w:b/>
          <w:bCs/>
          <w:sz w:val="21"/>
          <w:szCs w:val="21"/>
        </w:rPr>
        <w:t>Campus</w:t>
      </w:r>
      <w:proofErr w:type="spellEnd"/>
      <w:r w:rsidRPr="00E674EB">
        <w:rPr>
          <w:rFonts w:ascii="Umprum" w:hAnsi="Umprum"/>
          <w:b/>
          <w:bCs/>
          <w:sz w:val="21"/>
          <w:szCs w:val="21"/>
        </w:rPr>
        <w:t xml:space="preserve"> </w:t>
      </w:r>
      <w:proofErr w:type="spellStart"/>
      <w:r w:rsidRPr="00E674EB">
        <w:rPr>
          <w:rFonts w:ascii="Umprum" w:hAnsi="Umprum"/>
          <w:b/>
          <w:bCs/>
          <w:sz w:val="21"/>
          <w:szCs w:val="21"/>
        </w:rPr>
        <w:t>Heimtextil</w:t>
      </w:r>
      <w:proofErr w:type="spellEnd"/>
      <w:r w:rsidRPr="00E674EB">
        <w:rPr>
          <w:rFonts w:ascii="Umprum" w:hAnsi="Umprum"/>
          <w:b/>
          <w:bCs/>
          <w:sz w:val="21"/>
          <w:szCs w:val="21"/>
        </w:rPr>
        <w:t>  a vystaví práce na téma Textilní architektura, novodobí nomádi, alternativní bydlení a ekologie.</w:t>
      </w:r>
    </w:p>
    <w:p w:rsidR="00756234" w:rsidRPr="00E674EB" w:rsidRDefault="00756234" w:rsidP="00E674EB">
      <w:pPr>
        <w:spacing w:line="240" w:lineRule="auto"/>
        <w:rPr>
          <w:rFonts w:ascii="Umprum" w:hAnsi="Umprum"/>
          <w:sz w:val="21"/>
          <w:szCs w:val="21"/>
        </w:rPr>
      </w:pPr>
      <w:r w:rsidRPr="00E674EB">
        <w:rPr>
          <w:rFonts w:ascii="Umprum" w:hAnsi="Umprum"/>
          <w:sz w:val="21"/>
          <w:szCs w:val="21"/>
        </w:rPr>
        <w:t xml:space="preserve">Ateliér textilní tvorby se kromě tradičních technik dlouhodobě zabývá experimentem a hledáním nových cest využití různých materiálů. Dokazuje, že tento obor zasahuje do mnoha částí života i technologií a nemusí se v každém případě omezit jen na tradiční textilní vlákna a postupy. Zároveň ve svém přístupu respektuje potřeby pro udržitelný rozvoj a ekologii. </w:t>
      </w:r>
    </w:p>
    <w:p w:rsidR="00756234" w:rsidRPr="00E674EB" w:rsidRDefault="00756234" w:rsidP="00E674EB">
      <w:pPr>
        <w:spacing w:line="240" w:lineRule="auto"/>
        <w:rPr>
          <w:rFonts w:ascii="Umprum" w:hAnsi="Umprum"/>
          <w:b/>
          <w:bCs/>
          <w:sz w:val="21"/>
          <w:szCs w:val="21"/>
        </w:rPr>
      </w:pPr>
      <w:r w:rsidRPr="00E674EB">
        <w:rPr>
          <w:rFonts w:ascii="Umprum" w:hAnsi="Umprum"/>
          <w:sz w:val="21"/>
          <w:szCs w:val="21"/>
        </w:rPr>
        <w:t xml:space="preserve">Dlouhodobá filozofie a práce ateliéru se zřetelně odráží i v tématu pro letošní </w:t>
      </w:r>
      <w:proofErr w:type="spellStart"/>
      <w:r w:rsidRPr="00E674EB">
        <w:rPr>
          <w:rFonts w:ascii="Umprum" w:hAnsi="Umprum"/>
          <w:sz w:val="21"/>
          <w:szCs w:val="21"/>
        </w:rPr>
        <w:t>Heimtextil</w:t>
      </w:r>
      <w:proofErr w:type="spellEnd"/>
      <w:r w:rsidRPr="00E674EB">
        <w:rPr>
          <w:rFonts w:ascii="Umprum" w:hAnsi="Umprum"/>
          <w:sz w:val="21"/>
          <w:szCs w:val="21"/>
        </w:rPr>
        <w:t xml:space="preserve">, kde se bude prezentovat pět projektů, které vznikly ve spolupráci s českým výrobcem </w:t>
      </w:r>
      <w:proofErr w:type="spellStart"/>
      <w:r w:rsidRPr="00E674EB">
        <w:rPr>
          <w:rFonts w:ascii="Umprum" w:hAnsi="Umprum"/>
          <w:b/>
          <w:bCs/>
          <w:sz w:val="21"/>
          <w:szCs w:val="21"/>
        </w:rPr>
        <w:t>Svitap</w:t>
      </w:r>
      <w:proofErr w:type="spellEnd"/>
      <w:r w:rsidRPr="00E674EB">
        <w:rPr>
          <w:rFonts w:ascii="Umprum" w:hAnsi="Umprum"/>
          <w:b/>
          <w:bCs/>
          <w:sz w:val="21"/>
          <w:szCs w:val="21"/>
        </w:rPr>
        <w:t xml:space="preserve"> </w:t>
      </w:r>
      <w:proofErr w:type="gramStart"/>
      <w:r w:rsidRPr="00E674EB">
        <w:rPr>
          <w:rFonts w:ascii="Umprum" w:hAnsi="Umprum"/>
          <w:b/>
          <w:bCs/>
          <w:sz w:val="21"/>
          <w:szCs w:val="21"/>
        </w:rPr>
        <w:t>J.H.</w:t>
      </w:r>
      <w:proofErr w:type="gramEnd"/>
      <w:r w:rsidRPr="00E674EB">
        <w:rPr>
          <w:rFonts w:ascii="Umprum" w:hAnsi="Umprum"/>
          <w:b/>
          <w:bCs/>
          <w:sz w:val="21"/>
          <w:szCs w:val="21"/>
        </w:rPr>
        <w:t>J. spol. s.r.o.</w:t>
      </w:r>
    </w:p>
    <w:p w:rsidR="00756234" w:rsidRPr="00E674EB" w:rsidRDefault="00756234" w:rsidP="00E674EB">
      <w:pPr>
        <w:pStyle w:val="Default"/>
        <w:rPr>
          <w:rFonts w:ascii="Umprum" w:hAnsi="Umprum" w:cs="Calibri"/>
          <w:sz w:val="21"/>
          <w:szCs w:val="21"/>
        </w:rPr>
      </w:pPr>
      <w:r w:rsidRPr="00E674EB">
        <w:rPr>
          <w:rFonts w:ascii="Umprum" w:hAnsi="Umprum" w:cs="Calibri"/>
          <w:sz w:val="21"/>
          <w:szCs w:val="21"/>
        </w:rPr>
        <w:t>Na počátku si studenti kladli otázky " Co je či má být textilní architekturou v kontextu našeho století ". Zabývali se novými robotick</w:t>
      </w:r>
      <w:r w:rsidR="00E674EB" w:rsidRPr="00E674EB">
        <w:rPr>
          <w:rFonts w:ascii="Umprum" w:hAnsi="Umprum" w:cs="Calibri"/>
          <w:sz w:val="21"/>
          <w:szCs w:val="21"/>
        </w:rPr>
        <w:t>ými přístupy při vzniku textilií</w:t>
      </w:r>
      <w:r w:rsidRPr="00E674EB">
        <w:rPr>
          <w:rFonts w:ascii="Umprum" w:hAnsi="Umprum" w:cs="Calibri"/>
          <w:sz w:val="21"/>
          <w:szCs w:val="21"/>
        </w:rPr>
        <w:t xml:space="preserve">, vytvářeli studie textilních mostů, velkoplošných membrán, které mají schopnost zadržet vodu v krajině  a přišli s vizí kostela </w:t>
      </w:r>
      <w:proofErr w:type="gramStart"/>
      <w:r w:rsidRPr="00E674EB">
        <w:rPr>
          <w:rFonts w:ascii="Umprum" w:hAnsi="Umprum" w:cs="Calibri"/>
          <w:sz w:val="21"/>
          <w:szCs w:val="21"/>
        </w:rPr>
        <w:t>21.století</w:t>
      </w:r>
      <w:proofErr w:type="gramEnd"/>
      <w:r w:rsidRPr="00E674EB">
        <w:rPr>
          <w:rFonts w:ascii="Umprum" w:hAnsi="Umprum" w:cs="Calibri"/>
          <w:sz w:val="21"/>
          <w:szCs w:val="21"/>
        </w:rPr>
        <w:t xml:space="preserve">, který je místem pro naše zastavení. Tato myšlenka se nejlépe odráží v projektu Maxe Lipovského </w:t>
      </w:r>
      <w:r w:rsidRPr="00E674EB">
        <w:rPr>
          <w:rFonts w:ascii="Umprum" w:hAnsi="Umprum" w:cs="Calibri"/>
          <w:b/>
          <w:bCs/>
          <w:sz w:val="21"/>
          <w:szCs w:val="21"/>
        </w:rPr>
        <w:t>Chybění</w:t>
      </w:r>
      <w:r w:rsidRPr="00E674EB">
        <w:rPr>
          <w:rFonts w:ascii="Umprum" w:hAnsi="Umprum" w:cs="Calibri"/>
          <w:sz w:val="21"/>
          <w:szCs w:val="21"/>
        </w:rPr>
        <w:t>. Obrací se k nedostatku duchovna</w:t>
      </w:r>
      <w:r w:rsidR="00E674EB" w:rsidRPr="00E674EB">
        <w:rPr>
          <w:rFonts w:ascii="Umprum" w:hAnsi="Umprum" w:cs="Calibri"/>
          <w:sz w:val="21"/>
          <w:szCs w:val="21"/>
        </w:rPr>
        <w:t xml:space="preserve"> v naší společnosti a inspirací </w:t>
      </w:r>
      <w:r w:rsidRPr="00E674EB">
        <w:rPr>
          <w:rFonts w:ascii="Umprum" w:hAnsi="Umprum" w:cs="Calibri"/>
          <w:sz w:val="21"/>
          <w:szCs w:val="21"/>
        </w:rPr>
        <w:t xml:space="preserve">mu je znovuobjevení posvátného místa, kde stávala sakrální stavba. Jedná se o již neexistující ostrůvek s kaplí sv. Jana Nepomuckého pod Karlovým mostem na Vltavě, </w:t>
      </w:r>
      <w:r w:rsidRPr="00E674EB">
        <w:rPr>
          <w:rFonts w:ascii="Umprum" w:hAnsi="Umprum" w:cs="Calibri"/>
          <w:sz w:val="21"/>
          <w:szCs w:val="21"/>
          <w:lang w:eastAsia="cs-CZ"/>
        </w:rPr>
        <w:t>který byl povodní v roce 1785 úplně zničen</w:t>
      </w:r>
      <w:r w:rsidRPr="00E674EB">
        <w:rPr>
          <w:rFonts w:ascii="Umprum" w:hAnsi="Umprum" w:cs="Calibri"/>
          <w:sz w:val="21"/>
          <w:szCs w:val="21"/>
        </w:rPr>
        <w:t>. Na jeho místo navrhl plovoucí nafukovací objekt, novou kapli kuželovitého tvaru, která propojuje vodní hladinu s nebem.</w:t>
      </w:r>
    </w:p>
    <w:p w:rsidR="00756234" w:rsidRPr="00E674EB" w:rsidRDefault="00756234" w:rsidP="00E674EB">
      <w:pPr>
        <w:pStyle w:val="Default"/>
        <w:rPr>
          <w:rFonts w:ascii="Umprum" w:hAnsi="Umprum" w:cs="Calibri"/>
          <w:sz w:val="21"/>
          <w:szCs w:val="21"/>
        </w:rPr>
      </w:pPr>
    </w:p>
    <w:p w:rsidR="00756234" w:rsidRPr="00E674EB" w:rsidRDefault="00756234" w:rsidP="00E674EB">
      <w:pPr>
        <w:pStyle w:val="Default"/>
        <w:rPr>
          <w:rFonts w:ascii="Umprum" w:hAnsi="Umprum" w:cs="Calibri"/>
          <w:sz w:val="21"/>
          <w:szCs w:val="21"/>
        </w:rPr>
      </w:pPr>
      <w:r w:rsidRPr="00E674EB">
        <w:rPr>
          <w:rFonts w:ascii="Umprum" w:hAnsi="Umprum" w:cs="Calibri"/>
          <w:sz w:val="21"/>
          <w:szCs w:val="21"/>
        </w:rPr>
        <w:t xml:space="preserve">Projekt Blanky Urbanové </w:t>
      </w:r>
      <w:r w:rsidRPr="00E674EB">
        <w:rPr>
          <w:rFonts w:ascii="Umprum" w:hAnsi="Umprum" w:cs="Calibri"/>
          <w:b/>
          <w:bCs/>
          <w:sz w:val="21"/>
          <w:szCs w:val="21"/>
        </w:rPr>
        <w:t>Platónská tělesa</w:t>
      </w:r>
      <w:r w:rsidRPr="00E674EB">
        <w:rPr>
          <w:rFonts w:ascii="Umprum" w:hAnsi="Umprum" w:cs="Calibri"/>
          <w:sz w:val="21"/>
          <w:szCs w:val="21"/>
        </w:rPr>
        <w:t xml:space="preserve"> vychází z přesných pravidel posvátné geometrie a Platónských těles – konkrétně dvacetistěnu představujícího element vody. Dvacetistěny jsou zde základními stavebními prvky architektury, která má sloužit jako místo pro setkávání. Pavilon je navržena tak, aby jeho konstrukce byla </w:t>
      </w:r>
      <w:proofErr w:type="spellStart"/>
      <w:r w:rsidRPr="00E674EB">
        <w:rPr>
          <w:rFonts w:ascii="Umprum" w:hAnsi="Umprum" w:cs="Calibri"/>
          <w:sz w:val="21"/>
          <w:szCs w:val="21"/>
        </w:rPr>
        <w:t>roboticky</w:t>
      </w:r>
      <w:proofErr w:type="spellEnd"/>
      <w:r w:rsidRPr="00E674EB">
        <w:rPr>
          <w:rFonts w:ascii="Umprum" w:hAnsi="Umprum" w:cs="Calibri"/>
          <w:sz w:val="21"/>
          <w:szCs w:val="21"/>
        </w:rPr>
        <w:t xml:space="preserve"> potažena vlákny z </w:t>
      </w:r>
      <w:proofErr w:type="gramStart"/>
      <w:r w:rsidRPr="00E674EB">
        <w:rPr>
          <w:rFonts w:ascii="Umprum" w:hAnsi="Umprum" w:cs="Calibri"/>
          <w:sz w:val="21"/>
          <w:szCs w:val="21"/>
        </w:rPr>
        <w:t>taveného</w:t>
      </w:r>
      <w:proofErr w:type="gramEnd"/>
      <w:r w:rsidRPr="00E674EB">
        <w:rPr>
          <w:rFonts w:ascii="Umprum" w:hAnsi="Umprum" w:cs="Calibri"/>
          <w:sz w:val="21"/>
          <w:szCs w:val="21"/>
        </w:rPr>
        <w:t xml:space="preserve"> PET.</w:t>
      </w:r>
    </w:p>
    <w:p w:rsidR="00756234" w:rsidRPr="00E674EB" w:rsidRDefault="00756234" w:rsidP="00E674EB">
      <w:pPr>
        <w:pStyle w:val="Default"/>
        <w:rPr>
          <w:rFonts w:ascii="Umprum" w:hAnsi="Umprum" w:cs="Calibri"/>
          <w:sz w:val="21"/>
          <w:szCs w:val="21"/>
        </w:rPr>
      </w:pPr>
    </w:p>
    <w:p w:rsidR="00756234" w:rsidRPr="00E674EB" w:rsidRDefault="00756234" w:rsidP="00E674EB">
      <w:pPr>
        <w:spacing w:line="240" w:lineRule="auto"/>
        <w:rPr>
          <w:rFonts w:ascii="Umprum" w:hAnsi="Umprum"/>
          <w:sz w:val="21"/>
          <w:szCs w:val="21"/>
        </w:rPr>
      </w:pPr>
      <w:r w:rsidRPr="00E674EB">
        <w:rPr>
          <w:rFonts w:ascii="Umprum" w:hAnsi="Umprum"/>
          <w:sz w:val="21"/>
          <w:szCs w:val="21"/>
        </w:rPr>
        <w:t xml:space="preserve">Návrhy staveb se však nesoustředí jen pro lidi, jak dokazuje </w:t>
      </w:r>
      <w:r w:rsidRPr="00E674EB">
        <w:rPr>
          <w:rFonts w:ascii="Umprum" w:hAnsi="Umprum"/>
          <w:b/>
          <w:bCs/>
          <w:sz w:val="21"/>
          <w:szCs w:val="21"/>
        </w:rPr>
        <w:t>Architektura pro salát</w:t>
      </w:r>
      <w:r w:rsidRPr="00E674EB">
        <w:rPr>
          <w:rFonts w:ascii="Umprum" w:hAnsi="Umprum"/>
          <w:sz w:val="21"/>
          <w:szCs w:val="21"/>
        </w:rPr>
        <w:t xml:space="preserve"> Anety Dvořákové. Pro různé malé rostliny navrhla drobné mobilní fóliovníky. Vychází zde z japonské techniky papírového skladu </w:t>
      </w:r>
      <w:proofErr w:type="spellStart"/>
      <w:r w:rsidRPr="00E674EB">
        <w:rPr>
          <w:rFonts w:ascii="Umprum" w:hAnsi="Umprum"/>
          <w:sz w:val="21"/>
          <w:szCs w:val="21"/>
        </w:rPr>
        <w:t>origami</w:t>
      </w:r>
      <w:proofErr w:type="spellEnd"/>
      <w:r w:rsidRPr="00E674EB">
        <w:rPr>
          <w:rFonts w:ascii="Umprum" w:hAnsi="Umprum"/>
          <w:sz w:val="21"/>
          <w:szCs w:val="21"/>
        </w:rPr>
        <w:t xml:space="preserve">. Tyto skleníky z PVC fólie se dají </w:t>
      </w:r>
      <w:r w:rsidRPr="00E674EB">
        <w:rPr>
          <w:rFonts w:ascii="Umprum" w:hAnsi="Umprum"/>
          <w:sz w:val="21"/>
          <w:szCs w:val="21"/>
        </w:rPr>
        <w:lastRenderedPageBreak/>
        <w:t>pořídit za nízké náklady, umožňují jednoduché větrání a ukotvení do půdy. Díky své konstrukci se dají lehce složit a snadno skladovat.</w:t>
      </w:r>
    </w:p>
    <w:p w:rsidR="00756234" w:rsidRPr="00E674EB" w:rsidRDefault="00756234" w:rsidP="00E674EB">
      <w:pPr>
        <w:spacing w:line="240" w:lineRule="auto"/>
        <w:rPr>
          <w:rFonts w:ascii="Umprum" w:hAnsi="Umprum"/>
          <w:sz w:val="21"/>
          <w:szCs w:val="21"/>
        </w:rPr>
      </w:pPr>
      <w:r w:rsidRPr="00E674EB">
        <w:rPr>
          <w:rFonts w:ascii="Umprum" w:hAnsi="Umprum"/>
          <w:sz w:val="21"/>
          <w:szCs w:val="21"/>
        </w:rPr>
        <w:t xml:space="preserve">Eliška Vaňková představí </w:t>
      </w:r>
      <w:proofErr w:type="spellStart"/>
      <w:r w:rsidRPr="00E674EB">
        <w:rPr>
          <w:rFonts w:ascii="Umprum" w:hAnsi="Umprum"/>
          <w:b/>
          <w:bCs/>
          <w:sz w:val="21"/>
          <w:szCs w:val="21"/>
        </w:rPr>
        <w:t>Shelter</w:t>
      </w:r>
      <w:proofErr w:type="spellEnd"/>
      <w:r w:rsidRPr="00E674EB">
        <w:rPr>
          <w:rFonts w:ascii="Umprum" w:hAnsi="Umprum"/>
          <w:b/>
          <w:bCs/>
          <w:sz w:val="21"/>
          <w:szCs w:val="21"/>
        </w:rPr>
        <w:t xml:space="preserve"> - Alternativní přístřešek</w:t>
      </w:r>
      <w:r w:rsidRPr="00E674EB">
        <w:rPr>
          <w:rFonts w:ascii="Umprum" w:hAnsi="Umprum"/>
          <w:sz w:val="21"/>
          <w:szCs w:val="21"/>
        </w:rPr>
        <w:t xml:space="preserve">, který je vyroben z lněné oboustranně impregnované </w:t>
      </w:r>
      <w:proofErr w:type="spellStart"/>
      <w:r w:rsidRPr="00E674EB">
        <w:rPr>
          <w:rFonts w:ascii="Umprum" w:hAnsi="Umprum"/>
          <w:sz w:val="21"/>
          <w:szCs w:val="21"/>
        </w:rPr>
        <w:t>stanovky</w:t>
      </w:r>
      <w:proofErr w:type="spellEnd"/>
      <w:r w:rsidRPr="00E674EB">
        <w:rPr>
          <w:rFonts w:ascii="Umprum" w:hAnsi="Umprum"/>
          <w:sz w:val="21"/>
          <w:szCs w:val="21"/>
        </w:rPr>
        <w:t xml:space="preserve">. Pro větší pevnost je materiál pojednán vrstvami akrylových směsí, které materiálu dodávají pevnější povrch a současně na ploše fungují jako autorská malba. </w:t>
      </w:r>
    </w:p>
    <w:p w:rsidR="00756234" w:rsidRPr="00E674EB" w:rsidRDefault="00756234" w:rsidP="00E674EB">
      <w:pPr>
        <w:spacing w:line="240" w:lineRule="auto"/>
        <w:rPr>
          <w:rFonts w:ascii="Umprum" w:hAnsi="Umprum"/>
          <w:b/>
          <w:bCs/>
          <w:sz w:val="21"/>
          <w:szCs w:val="21"/>
        </w:rPr>
      </w:pPr>
      <w:r w:rsidRPr="00E674EB">
        <w:rPr>
          <w:rFonts w:ascii="Umprum" w:hAnsi="Umprum"/>
          <w:b/>
          <w:bCs/>
          <w:sz w:val="21"/>
          <w:szCs w:val="21"/>
        </w:rPr>
        <w:t>Úkryt v krajině</w:t>
      </w:r>
      <w:r w:rsidRPr="00E674EB">
        <w:rPr>
          <w:rFonts w:ascii="Umprum" w:hAnsi="Umprum"/>
          <w:sz w:val="21"/>
          <w:szCs w:val="21"/>
        </w:rPr>
        <w:t xml:space="preserve"> je téma Alžběty Prouzové. Drobná stavba lze zavěsit mezi stromy a jednoduchý tvar objektu je inspirován strukturami sněhu. Zvolená textilie lze velmi dobře prořezávat a perforovat, aniž by se dále trhala. Díky této struktuře se v objektu neudržuje voda a je schopen zůstat delší dobu v přírodě bez jakékoli náročné údržby.</w:t>
      </w:r>
    </w:p>
    <w:p w:rsidR="00756234" w:rsidRPr="00E674EB" w:rsidRDefault="00756234" w:rsidP="00E674EB">
      <w:pPr>
        <w:pStyle w:val="Default"/>
        <w:rPr>
          <w:rFonts w:ascii="Umprum" w:hAnsi="Umprum" w:cs="Calibri"/>
          <w:sz w:val="21"/>
          <w:szCs w:val="21"/>
        </w:rPr>
      </w:pPr>
    </w:p>
    <w:p w:rsidR="00756234" w:rsidRPr="00E674EB" w:rsidRDefault="00756234" w:rsidP="00E674EB">
      <w:pPr>
        <w:pStyle w:val="Default"/>
        <w:rPr>
          <w:rFonts w:ascii="Umprum" w:hAnsi="Umprum" w:cs="Calibri"/>
          <w:sz w:val="21"/>
          <w:szCs w:val="21"/>
          <w:lang w:eastAsia="cs-CZ"/>
        </w:rPr>
      </w:pPr>
      <w:r w:rsidRPr="00E674EB">
        <w:rPr>
          <w:rFonts w:ascii="Umprum" w:hAnsi="Umprum" w:cs="Calibri"/>
          <w:sz w:val="21"/>
          <w:szCs w:val="21"/>
        </w:rPr>
        <w:t xml:space="preserve">Prezentace se na veletrhu </w:t>
      </w:r>
      <w:proofErr w:type="spellStart"/>
      <w:r w:rsidRPr="00E674EB">
        <w:rPr>
          <w:rFonts w:ascii="Umprum" w:hAnsi="Umprum" w:cs="Calibri"/>
          <w:sz w:val="21"/>
          <w:szCs w:val="21"/>
        </w:rPr>
        <w:t>Heimtextil</w:t>
      </w:r>
      <w:proofErr w:type="spellEnd"/>
      <w:r w:rsidRPr="00E674EB">
        <w:rPr>
          <w:rFonts w:ascii="Umprum" w:hAnsi="Umprum" w:cs="Calibri"/>
          <w:sz w:val="21"/>
          <w:szCs w:val="21"/>
        </w:rPr>
        <w:t xml:space="preserve"> nebude soustředit jen na zmíněné projekty. Expozici oživí </w:t>
      </w:r>
      <w:r w:rsidRPr="00E674EB">
        <w:rPr>
          <w:rFonts w:ascii="Umprum" w:hAnsi="Umprum" w:cs="Calibri"/>
          <w:b/>
          <w:bCs/>
          <w:sz w:val="21"/>
          <w:szCs w:val="21"/>
        </w:rPr>
        <w:t>materiálový kvíz</w:t>
      </w:r>
      <w:r w:rsidRPr="00E674EB">
        <w:rPr>
          <w:rFonts w:ascii="Umprum" w:hAnsi="Umprum" w:cs="Calibri"/>
          <w:sz w:val="21"/>
          <w:szCs w:val="21"/>
        </w:rPr>
        <w:t xml:space="preserve">, který sklidil velký úspěch na loňské výstavě ateliéru </w:t>
      </w:r>
      <w:r w:rsidRPr="00E674EB">
        <w:rPr>
          <w:rFonts w:ascii="Umprum" w:hAnsi="Umprum" w:cs="Calibri"/>
          <w:i/>
          <w:iCs/>
          <w:sz w:val="21"/>
          <w:szCs w:val="21"/>
        </w:rPr>
        <w:t>Experimentální materiály a textil</w:t>
      </w:r>
      <w:r w:rsidRPr="00E674EB">
        <w:rPr>
          <w:rFonts w:ascii="Umprum" w:hAnsi="Umprum" w:cs="Calibri"/>
          <w:sz w:val="21"/>
          <w:szCs w:val="21"/>
        </w:rPr>
        <w:t xml:space="preserve"> na </w:t>
      </w:r>
      <w:proofErr w:type="gramStart"/>
      <w:r w:rsidRPr="00E674EB">
        <w:rPr>
          <w:rFonts w:ascii="Umprum" w:hAnsi="Umprum" w:cs="Calibri"/>
          <w:sz w:val="21"/>
          <w:szCs w:val="21"/>
        </w:rPr>
        <w:t>London</w:t>
      </w:r>
      <w:proofErr w:type="gramEnd"/>
      <w:r w:rsidRPr="00E674EB">
        <w:rPr>
          <w:rFonts w:ascii="Umprum" w:hAnsi="Umprum" w:cs="Calibri"/>
          <w:sz w:val="21"/>
          <w:szCs w:val="21"/>
        </w:rPr>
        <w:t xml:space="preserve"> Design Festival. Obnovená verze bude navíc soutěžní.</w:t>
      </w:r>
    </w:p>
    <w:p w:rsidR="00756234" w:rsidRPr="00E674EB" w:rsidRDefault="00756234" w:rsidP="00E674EB">
      <w:pPr>
        <w:spacing w:line="240" w:lineRule="auto"/>
        <w:rPr>
          <w:rFonts w:ascii="Umprum" w:hAnsi="Umprum"/>
          <w:sz w:val="21"/>
          <w:szCs w:val="21"/>
        </w:rPr>
      </w:pPr>
      <w:r w:rsidRPr="00E674EB">
        <w:rPr>
          <w:rFonts w:ascii="Umprum" w:hAnsi="Umprum"/>
          <w:b/>
          <w:bCs/>
          <w:sz w:val="21"/>
          <w:szCs w:val="21"/>
        </w:rPr>
        <w:t xml:space="preserve">Dále zde bude představena nová publikace </w:t>
      </w:r>
      <w:r w:rsidRPr="00E674EB">
        <w:rPr>
          <w:rFonts w:ascii="Umprum" w:hAnsi="Umprum"/>
          <w:b/>
          <w:bCs/>
          <w:i/>
          <w:iCs/>
          <w:sz w:val="21"/>
          <w:szCs w:val="21"/>
        </w:rPr>
        <w:t>Experimentální textil a materiály</w:t>
      </w:r>
      <w:r w:rsidRPr="00E674EB">
        <w:rPr>
          <w:rFonts w:ascii="Umprum" w:hAnsi="Umprum"/>
          <w:sz w:val="21"/>
          <w:szCs w:val="21"/>
        </w:rPr>
        <w:t>, která mapuje více než třicet experimentálních projektů studentů Ateliéru textilní tvorby, které se vymykají obvyklému vnímání textilu. Kniha se dělí na šest okruhů podle způsobu a oblastí využití materiálů – lokální materiály, odpad, sloužící materiály (myšleno textil součástí designu a technologií), textil a architektura, nové materiály a nakonec vizionářské koncepce a nápady.</w:t>
      </w:r>
    </w:p>
    <w:p w:rsidR="00756234" w:rsidRPr="00E674EB" w:rsidRDefault="00756234" w:rsidP="00E674EB">
      <w:pPr>
        <w:spacing w:line="240" w:lineRule="auto"/>
        <w:rPr>
          <w:rFonts w:ascii="Umprum" w:hAnsi="Umprum"/>
          <w:sz w:val="21"/>
          <w:szCs w:val="21"/>
        </w:rPr>
      </w:pPr>
      <w:r w:rsidRPr="00E674EB">
        <w:rPr>
          <w:rFonts w:ascii="Umprum" w:hAnsi="Umprum"/>
          <w:sz w:val="21"/>
          <w:szCs w:val="21"/>
        </w:rPr>
        <w:t>V soutěžní sekci</w:t>
      </w:r>
      <w:r w:rsidRPr="00E674EB">
        <w:rPr>
          <w:rFonts w:ascii="Umprum" w:hAnsi="Umprum"/>
          <w:b/>
          <w:bCs/>
          <w:sz w:val="21"/>
          <w:szCs w:val="21"/>
        </w:rPr>
        <w:t xml:space="preserve"> </w:t>
      </w:r>
      <w:proofErr w:type="spellStart"/>
      <w:r w:rsidRPr="00E674EB">
        <w:rPr>
          <w:rFonts w:ascii="Umprum" w:hAnsi="Umprum"/>
          <w:b/>
          <w:bCs/>
          <w:kern w:val="36"/>
          <w:sz w:val="21"/>
          <w:szCs w:val="21"/>
        </w:rPr>
        <w:t>Young</w:t>
      </w:r>
      <w:proofErr w:type="spellEnd"/>
      <w:r w:rsidRPr="00E674EB">
        <w:rPr>
          <w:rFonts w:ascii="Umprum" w:hAnsi="Umprum"/>
          <w:b/>
          <w:bCs/>
          <w:kern w:val="36"/>
          <w:sz w:val="21"/>
          <w:szCs w:val="21"/>
        </w:rPr>
        <w:t xml:space="preserve"> </w:t>
      </w:r>
      <w:proofErr w:type="spellStart"/>
      <w:r w:rsidRPr="00E674EB">
        <w:rPr>
          <w:rFonts w:ascii="Umprum" w:hAnsi="Umprum"/>
          <w:b/>
          <w:bCs/>
          <w:kern w:val="36"/>
          <w:sz w:val="21"/>
          <w:szCs w:val="21"/>
        </w:rPr>
        <w:t>Creations</w:t>
      </w:r>
      <w:proofErr w:type="spellEnd"/>
      <w:r w:rsidRPr="00E674EB">
        <w:rPr>
          <w:rFonts w:ascii="Umprum" w:hAnsi="Umprum"/>
          <w:b/>
          <w:bCs/>
          <w:kern w:val="36"/>
          <w:sz w:val="21"/>
          <w:szCs w:val="21"/>
        </w:rPr>
        <w:t xml:space="preserve"> </w:t>
      </w:r>
      <w:proofErr w:type="spellStart"/>
      <w:r w:rsidRPr="00E674EB">
        <w:rPr>
          <w:rFonts w:ascii="Umprum" w:hAnsi="Umprum"/>
          <w:b/>
          <w:bCs/>
          <w:kern w:val="36"/>
          <w:sz w:val="21"/>
          <w:szCs w:val="21"/>
        </w:rPr>
        <w:t>Award</w:t>
      </w:r>
      <w:proofErr w:type="spellEnd"/>
      <w:r w:rsidRPr="00E674EB">
        <w:rPr>
          <w:rFonts w:ascii="Umprum" w:hAnsi="Umprum"/>
          <w:b/>
          <w:bCs/>
          <w:color w:val="50555F"/>
          <w:kern w:val="36"/>
          <w:sz w:val="21"/>
          <w:szCs w:val="21"/>
        </w:rPr>
        <w:t xml:space="preserve"> </w:t>
      </w:r>
      <w:r w:rsidRPr="00E674EB">
        <w:rPr>
          <w:rFonts w:ascii="Umprum" w:hAnsi="Umprum"/>
          <w:sz w:val="21"/>
          <w:szCs w:val="21"/>
        </w:rPr>
        <w:t xml:space="preserve">bude Ateliér textilní tvorby zastupovat Aneta Dvořáková s projektem </w:t>
      </w:r>
      <w:r w:rsidRPr="00E674EB">
        <w:rPr>
          <w:rFonts w:ascii="Umprum" w:hAnsi="Umprum"/>
          <w:b/>
          <w:bCs/>
          <w:sz w:val="21"/>
          <w:szCs w:val="21"/>
        </w:rPr>
        <w:t>Párání</w:t>
      </w:r>
      <w:r w:rsidRPr="00E674EB">
        <w:rPr>
          <w:rFonts w:ascii="Umprum" w:hAnsi="Umprum"/>
          <w:sz w:val="21"/>
          <w:szCs w:val="21"/>
        </w:rPr>
        <w:t xml:space="preserve"> </w:t>
      </w:r>
      <w:r w:rsidRPr="00E674EB">
        <w:rPr>
          <w:rFonts w:ascii="Umprum" w:hAnsi="Umprum"/>
          <w:b/>
          <w:bCs/>
          <w:sz w:val="21"/>
          <w:szCs w:val="21"/>
        </w:rPr>
        <w:t xml:space="preserve">- </w:t>
      </w:r>
      <w:proofErr w:type="spellStart"/>
      <w:r w:rsidRPr="00E674EB">
        <w:rPr>
          <w:rFonts w:ascii="Umprum" w:hAnsi="Umprum"/>
          <w:b/>
          <w:bCs/>
          <w:sz w:val="21"/>
          <w:szCs w:val="21"/>
        </w:rPr>
        <w:t>Ripping</w:t>
      </w:r>
      <w:proofErr w:type="spellEnd"/>
      <w:r w:rsidRPr="00E674EB">
        <w:rPr>
          <w:rFonts w:ascii="Umprum" w:hAnsi="Umprum"/>
          <w:sz w:val="21"/>
          <w:szCs w:val="21"/>
        </w:rPr>
        <w:t>.</w:t>
      </w:r>
      <w:r w:rsidR="009B46C9">
        <w:rPr>
          <w:rFonts w:ascii="Umprum" w:hAnsi="Umprum"/>
          <w:sz w:val="21"/>
          <w:szCs w:val="21"/>
        </w:rPr>
        <w:t xml:space="preserve"> Aneta se dostala do užšího výběru soutěžících a bude</w:t>
      </w:r>
      <w:r w:rsidR="00E41C29">
        <w:rPr>
          <w:rFonts w:ascii="Umprum" w:hAnsi="Umprum"/>
          <w:sz w:val="21"/>
          <w:szCs w:val="21"/>
        </w:rPr>
        <w:t xml:space="preserve"> se</w:t>
      </w:r>
      <w:r w:rsidR="009B46C9">
        <w:rPr>
          <w:rFonts w:ascii="Umprum" w:hAnsi="Umprum"/>
          <w:sz w:val="21"/>
          <w:szCs w:val="21"/>
        </w:rPr>
        <w:t xml:space="preserve"> ucházet o tuto prestižní cenu.</w:t>
      </w:r>
    </w:p>
    <w:p w:rsidR="00756234" w:rsidRPr="00E674EB" w:rsidRDefault="00756234" w:rsidP="00E674EB">
      <w:pPr>
        <w:spacing w:line="240" w:lineRule="auto"/>
        <w:rPr>
          <w:rFonts w:ascii="Umprum" w:hAnsi="Umprum"/>
          <w:sz w:val="21"/>
          <w:szCs w:val="21"/>
        </w:rPr>
      </w:pPr>
      <w:r w:rsidRPr="00E674EB">
        <w:rPr>
          <w:rFonts w:ascii="Umprum" w:hAnsi="Umprum"/>
          <w:sz w:val="21"/>
          <w:szCs w:val="21"/>
        </w:rPr>
        <w:t xml:space="preserve"> </w:t>
      </w:r>
    </w:p>
    <w:p w:rsidR="00756234" w:rsidRPr="00E674EB" w:rsidRDefault="00756234" w:rsidP="00E674EB">
      <w:pPr>
        <w:spacing w:line="240" w:lineRule="auto"/>
        <w:rPr>
          <w:rFonts w:ascii="Umprum" w:hAnsi="Umprum"/>
          <w:sz w:val="21"/>
          <w:szCs w:val="21"/>
        </w:rPr>
      </w:pPr>
      <w:r w:rsidRPr="00E674EB">
        <w:rPr>
          <w:rFonts w:ascii="Umprum" w:hAnsi="Umprum"/>
          <w:b/>
          <w:bCs/>
          <w:sz w:val="21"/>
          <w:szCs w:val="21"/>
        </w:rPr>
        <w:t xml:space="preserve">Seznam vystavujících: </w:t>
      </w:r>
    </w:p>
    <w:p w:rsidR="00756234" w:rsidRPr="00E674EB" w:rsidRDefault="00756234" w:rsidP="00E674EB">
      <w:pPr>
        <w:spacing w:line="240" w:lineRule="auto"/>
        <w:rPr>
          <w:rFonts w:ascii="Umprum" w:hAnsi="Umprum"/>
          <w:b/>
          <w:bCs/>
          <w:sz w:val="20"/>
          <w:szCs w:val="20"/>
        </w:rPr>
      </w:pPr>
      <w:r w:rsidRPr="00E674EB">
        <w:rPr>
          <w:rFonts w:ascii="Umprum" w:hAnsi="Umprum"/>
          <w:sz w:val="21"/>
          <w:szCs w:val="21"/>
        </w:rPr>
        <w:t>Max Lipovský / Chybění</w:t>
      </w:r>
      <w:r w:rsidR="007D5853">
        <w:rPr>
          <w:rFonts w:ascii="Umprum" w:hAnsi="Umprum"/>
          <w:sz w:val="21"/>
          <w:szCs w:val="21"/>
        </w:rPr>
        <w:br/>
      </w:r>
      <w:r w:rsidRPr="00E674EB">
        <w:rPr>
          <w:rFonts w:ascii="Umprum" w:hAnsi="Umprum"/>
          <w:sz w:val="21"/>
          <w:szCs w:val="21"/>
        </w:rPr>
        <w:t>Blanka Urbanová / Platónská tělesa</w:t>
      </w:r>
      <w:r w:rsidR="007D5853">
        <w:rPr>
          <w:rFonts w:ascii="Umprum" w:hAnsi="Umprum"/>
          <w:sz w:val="21"/>
          <w:szCs w:val="21"/>
        </w:rPr>
        <w:br/>
      </w:r>
      <w:r w:rsidRPr="00E674EB">
        <w:rPr>
          <w:rFonts w:ascii="Umprum" w:hAnsi="Umprum"/>
          <w:sz w:val="21"/>
          <w:szCs w:val="21"/>
        </w:rPr>
        <w:t>Aneta Dvořáková / Architektura pro salát</w:t>
      </w:r>
      <w:r w:rsidR="007D5853">
        <w:rPr>
          <w:rFonts w:ascii="Umprum" w:hAnsi="Umprum"/>
          <w:sz w:val="21"/>
          <w:szCs w:val="21"/>
        </w:rPr>
        <w:br/>
      </w:r>
      <w:r w:rsidRPr="00E674EB">
        <w:rPr>
          <w:rFonts w:ascii="Umprum" w:hAnsi="Umprum"/>
          <w:sz w:val="21"/>
          <w:szCs w:val="21"/>
        </w:rPr>
        <w:t>Eliška Vaňková / Alternativní přístřešek</w:t>
      </w:r>
      <w:r w:rsidR="007D5853">
        <w:rPr>
          <w:rFonts w:ascii="Umprum" w:hAnsi="Umprum"/>
          <w:sz w:val="21"/>
          <w:szCs w:val="21"/>
        </w:rPr>
        <w:br/>
      </w:r>
      <w:r w:rsidRPr="00E674EB">
        <w:rPr>
          <w:rFonts w:ascii="Umprum" w:hAnsi="Umprum"/>
          <w:sz w:val="21"/>
          <w:szCs w:val="21"/>
        </w:rPr>
        <w:t>Alžběta Prouzová / Úkryt v krajině</w:t>
      </w:r>
      <w:r w:rsidRPr="00E674EB">
        <w:rPr>
          <w:rFonts w:ascii="Umprum" w:hAnsi="Umprum"/>
          <w:b/>
          <w:bCs/>
          <w:sz w:val="21"/>
          <w:szCs w:val="21"/>
        </w:rPr>
        <w:br/>
      </w:r>
      <w:r w:rsidRPr="00E674EB">
        <w:rPr>
          <w:rFonts w:ascii="Umprum" w:hAnsi="Umprum"/>
          <w:sz w:val="21"/>
          <w:szCs w:val="21"/>
        </w:rPr>
        <w:br/>
      </w:r>
      <w:r w:rsidRPr="00E674EB">
        <w:rPr>
          <w:rFonts w:ascii="Umprum" w:hAnsi="Umprum"/>
          <w:b/>
          <w:bCs/>
          <w:sz w:val="21"/>
          <w:szCs w:val="21"/>
        </w:rPr>
        <w:t>Kurátor expozice: Jitka Škopová</w:t>
      </w:r>
      <w:r w:rsidRPr="00E674EB">
        <w:rPr>
          <w:rFonts w:ascii="Umprum" w:hAnsi="Umprum"/>
          <w:b/>
          <w:bCs/>
          <w:sz w:val="21"/>
          <w:szCs w:val="21"/>
        </w:rPr>
        <w:br/>
        <w:t>Architektonické zpracování: Jitka Škopová</w:t>
      </w:r>
      <w:r w:rsidRPr="00E674EB">
        <w:rPr>
          <w:rFonts w:ascii="Umprum" w:hAnsi="Umprum"/>
          <w:b/>
          <w:bCs/>
          <w:sz w:val="21"/>
          <w:szCs w:val="21"/>
        </w:rPr>
        <w:br/>
        <w:t>Grafika: Petr Hrůza</w:t>
      </w:r>
      <w:r w:rsidRPr="00E674EB">
        <w:rPr>
          <w:rFonts w:ascii="Umprum" w:hAnsi="Umprum"/>
          <w:b/>
          <w:bCs/>
          <w:sz w:val="21"/>
          <w:szCs w:val="21"/>
        </w:rPr>
        <w:br/>
      </w:r>
    </w:p>
    <w:p w:rsidR="00756234" w:rsidRPr="00E674EB" w:rsidRDefault="00756234" w:rsidP="002859F8">
      <w:pPr>
        <w:pStyle w:val="Normlnweb"/>
        <w:spacing w:before="0" w:beforeAutospacing="0" w:after="0" w:afterAutospacing="0"/>
        <w:rPr>
          <w:rFonts w:ascii="Umprum" w:hAnsi="Umprum" w:cs="Calibri"/>
          <w:lang w:val="en-GB"/>
        </w:rPr>
      </w:pPr>
    </w:p>
    <w:p w:rsidR="00756234" w:rsidRPr="00E674EB" w:rsidRDefault="00756234" w:rsidP="003833BA">
      <w:pPr>
        <w:rPr>
          <w:rFonts w:ascii="Umprum" w:hAnsi="Umprum"/>
          <w:i/>
          <w:iCs/>
          <w:sz w:val="24"/>
          <w:szCs w:val="24"/>
        </w:rPr>
      </w:pPr>
    </w:p>
    <w:p w:rsidR="00756234" w:rsidRPr="00E674EB" w:rsidRDefault="00756234" w:rsidP="007C7A0E">
      <w:pPr>
        <w:rPr>
          <w:rFonts w:ascii="Umprum" w:hAnsi="Umprum"/>
          <w:i/>
          <w:iCs/>
          <w:sz w:val="20"/>
          <w:szCs w:val="20"/>
        </w:rPr>
      </w:pPr>
      <w:r w:rsidRPr="00E674EB">
        <w:rPr>
          <w:rFonts w:ascii="Umprum" w:hAnsi="Umprum"/>
          <w:b/>
          <w:bCs/>
          <w:i/>
          <w:iCs/>
          <w:sz w:val="20"/>
          <w:szCs w:val="20"/>
        </w:rPr>
        <w:t>O Ateliéru textilní tvorby</w:t>
      </w:r>
      <w:r w:rsidRPr="00E674EB">
        <w:rPr>
          <w:rFonts w:ascii="Umprum" w:hAnsi="Umprum"/>
          <w:b/>
          <w:bCs/>
          <w:i/>
          <w:iCs/>
          <w:sz w:val="20"/>
          <w:szCs w:val="20"/>
        </w:rPr>
        <w:br/>
      </w:r>
      <w:r w:rsidRPr="00E674EB">
        <w:rPr>
          <w:rFonts w:ascii="Umprum" w:hAnsi="Umprum"/>
          <w:i/>
          <w:iCs/>
          <w:sz w:val="20"/>
          <w:szCs w:val="20"/>
        </w:rPr>
        <w:t>Ateliér textilní tvorby prosazuje komplexní vzdělávání textilních designérů, tak aby byli schopni skloubit více profesí a pronikat do nových oborů, které ve své pracovní oblasti potřebují. Zadání zahrnují úkoly zaměřené na tradiční zpracování textilu a jeho vzorů, tak úkoly umožňující naprostou svobodu přístupu. Snahou výuky je překročení teoretických hranic školy směrem do praxe se všemi jejími aspekty – technologická specifika, trendy, návaznost na trh, ekonomická stránka designu, reálnost projektů apod. Studenti by tak neměli přinášet jen esteticky hodnotné návrhy, ale svými znalostmi a přístupem by se měli stát plnohodnotnými partnery pro výzkumná pracoviště a inovativní textilní výrobce využívající moderní technologie.</w:t>
      </w:r>
    </w:p>
    <w:p w:rsidR="00D730F1" w:rsidRDefault="00D730F1" w:rsidP="00D730F1">
      <w:pPr>
        <w:spacing w:before="100" w:beforeAutospacing="1" w:after="100" w:afterAutospacing="1"/>
        <w:rPr>
          <w:rFonts w:ascii="Umprum" w:hAnsi="Umprum"/>
          <w:i/>
          <w:iCs/>
          <w:sz w:val="18"/>
          <w:szCs w:val="18"/>
        </w:rPr>
      </w:pPr>
      <w:r>
        <w:rPr>
          <w:rFonts w:ascii="Umprum" w:hAnsi="Umprum"/>
          <w:b/>
          <w:bCs/>
          <w:i/>
          <w:iCs/>
          <w:sz w:val="18"/>
          <w:szCs w:val="18"/>
        </w:rPr>
        <w:lastRenderedPageBreak/>
        <w:t>O Vysoké škole uměleckoprůmyslové v Praze</w:t>
      </w:r>
      <w:r>
        <w:rPr>
          <w:rFonts w:ascii="Umprum" w:hAnsi="Umprum"/>
          <w:b/>
          <w:bCs/>
          <w:i/>
          <w:iCs/>
          <w:color w:val="FF0000"/>
          <w:sz w:val="18"/>
          <w:szCs w:val="18"/>
        </w:rPr>
        <w:t xml:space="preserve"> </w:t>
      </w:r>
      <w:r>
        <w:rPr>
          <w:rFonts w:ascii="Umprum" w:hAnsi="Umprum"/>
          <w:b/>
          <w:bCs/>
          <w:i/>
          <w:iCs/>
          <w:color w:val="FF0000"/>
          <w:sz w:val="18"/>
          <w:szCs w:val="18"/>
        </w:rPr>
        <w:br/>
      </w:r>
      <w:r>
        <w:rPr>
          <w:rFonts w:ascii="Umprum" w:hAnsi="Umprum"/>
          <w:i/>
          <w:iCs/>
          <w:sz w:val="18"/>
          <w:szCs w:val="18"/>
        </w:rPr>
        <w:t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Jednotlivé katedry se dále člení na ateliéry dle své odborné specializace, vedené uznávanými osobnostmi české umělecké scény. Dvakrát do roku je škola otevřena veřejnosti při prezentacích studentských prací “</w:t>
      </w:r>
      <w:proofErr w:type="spellStart"/>
      <w:r>
        <w:rPr>
          <w:rFonts w:ascii="Umprum" w:hAnsi="Umprum"/>
          <w:i/>
          <w:iCs/>
          <w:sz w:val="18"/>
          <w:szCs w:val="18"/>
        </w:rPr>
        <w:t>Artsemestr</w:t>
      </w:r>
      <w:proofErr w:type="spellEnd"/>
      <w:r>
        <w:rPr>
          <w:rFonts w:ascii="Umprum" w:hAnsi="Umprum"/>
          <w:i/>
          <w:iCs/>
          <w:sz w:val="18"/>
          <w:szCs w:val="18"/>
        </w:rPr>
        <w:t>“. Každoročně pořádá více než 15 výstavních akcí, z toho polovinu v zahraničí. Pražská UMPRUM, jako jediná východoevropská škola, figuruje v indexech prestižních evropských a světových uměleckých učilišť.</w:t>
      </w:r>
    </w:p>
    <w:p w:rsidR="00756234" w:rsidRPr="00E674EB" w:rsidRDefault="00756234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  <w:lang w:val="en-US"/>
        </w:rPr>
      </w:pPr>
    </w:p>
    <w:p w:rsidR="00756234" w:rsidRPr="00E674EB" w:rsidRDefault="00756234" w:rsidP="00551E40">
      <w:pPr>
        <w:pStyle w:val="Bezmezer"/>
        <w:rPr>
          <w:rFonts w:ascii="Umprum" w:hAnsi="Umprum"/>
          <w:b/>
          <w:bCs/>
          <w:sz w:val="20"/>
          <w:szCs w:val="20"/>
        </w:rPr>
      </w:pPr>
      <w:r w:rsidRPr="00E674EB">
        <w:rPr>
          <w:rFonts w:ascii="Umprum" w:hAnsi="Umprum"/>
          <w:b/>
          <w:bCs/>
          <w:sz w:val="20"/>
          <w:szCs w:val="20"/>
        </w:rPr>
        <w:t>Další informace:</w:t>
      </w:r>
      <w:r w:rsidRPr="00E674EB">
        <w:rPr>
          <w:rFonts w:ascii="Umprum" w:hAnsi="Umprum"/>
          <w:b/>
          <w:bCs/>
          <w:sz w:val="20"/>
          <w:szCs w:val="20"/>
        </w:rPr>
        <w:br/>
      </w:r>
      <w:r w:rsidRPr="00E674EB">
        <w:rPr>
          <w:rFonts w:ascii="Umprum" w:hAnsi="Umprum"/>
          <w:sz w:val="20"/>
          <w:szCs w:val="20"/>
        </w:rPr>
        <w:t>Mgr. Kamila Stehlíková</w:t>
      </w:r>
      <w:r w:rsidRPr="00E674EB">
        <w:rPr>
          <w:rFonts w:ascii="Umprum" w:hAnsi="Umprum"/>
          <w:sz w:val="20"/>
          <w:szCs w:val="20"/>
        </w:rPr>
        <w:br/>
        <w:t>Vysoká škola uměleckoprůmyslová v Praze</w:t>
      </w:r>
      <w:r w:rsidRPr="00E674EB">
        <w:rPr>
          <w:rFonts w:ascii="Umprum" w:hAnsi="Umprum"/>
          <w:b/>
          <w:bCs/>
          <w:sz w:val="20"/>
          <w:szCs w:val="20"/>
        </w:rPr>
        <w:br/>
      </w:r>
      <w:r w:rsidRPr="00E674EB">
        <w:rPr>
          <w:rFonts w:ascii="Umprum" w:hAnsi="Umprum"/>
          <w:sz w:val="20"/>
          <w:szCs w:val="20"/>
        </w:rPr>
        <w:t>náměstí Jana Palacha 80, 116 93 Praha 1</w:t>
      </w:r>
      <w:r w:rsidRPr="00E674EB">
        <w:rPr>
          <w:rFonts w:ascii="Umprum" w:hAnsi="Umprum"/>
          <w:b/>
          <w:bCs/>
          <w:sz w:val="20"/>
          <w:szCs w:val="20"/>
        </w:rPr>
        <w:br/>
      </w:r>
      <w:r w:rsidRPr="00E674EB">
        <w:rPr>
          <w:rFonts w:ascii="Umprum" w:hAnsi="Umprum"/>
          <w:sz w:val="20"/>
          <w:szCs w:val="20"/>
        </w:rPr>
        <w:t>tel: 251 098 262 / mobil: 739 304 060</w:t>
      </w:r>
      <w:r w:rsidRPr="00E674EB">
        <w:rPr>
          <w:rFonts w:ascii="Umprum" w:hAnsi="Umprum"/>
          <w:b/>
          <w:bCs/>
          <w:sz w:val="20"/>
          <w:szCs w:val="20"/>
        </w:rPr>
        <w:br/>
      </w:r>
      <w:r w:rsidRPr="00E674EB">
        <w:rPr>
          <w:rFonts w:ascii="Umprum" w:hAnsi="Umprum"/>
          <w:sz w:val="20"/>
          <w:szCs w:val="20"/>
        </w:rPr>
        <w:t xml:space="preserve">stehlikova@vsup.cz / </w:t>
      </w:r>
      <w:hyperlink r:id="rId8" w:history="1">
        <w:r w:rsidRPr="00E674EB">
          <w:rPr>
            <w:rStyle w:val="Hypertextovodkaz"/>
            <w:rFonts w:ascii="Umprum" w:hAnsi="Umprum"/>
            <w:sz w:val="20"/>
            <w:szCs w:val="20"/>
          </w:rPr>
          <w:t>www.umprum.cz</w:t>
        </w:r>
      </w:hyperlink>
    </w:p>
    <w:p w:rsidR="00756234" w:rsidRPr="00E674EB" w:rsidRDefault="00E674EB" w:rsidP="00F72C8E">
      <w:pPr>
        <w:pStyle w:val="Nadpis2"/>
        <w:rPr>
          <w:rFonts w:ascii="Umprum" w:hAnsi="Umprum" w:cs="Calibri"/>
          <w:b w:val="0"/>
          <w:bCs w:val="0"/>
          <w:sz w:val="20"/>
          <w:szCs w:val="20"/>
        </w:rPr>
      </w:pPr>
      <w:r>
        <w:rPr>
          <w:rFonts w:ascii="Umprum" w:hAnsi="Umprum" w:cs="Calibri"/>
          <w:noProof/>
          <w:sz w:val="20"/>
          <w:szCs w:val="20"/>
        </w:rPr>
        <w:drawing>
          <wp:inline distT="0" distB="0" distL="0" distR="0">
            <wp:extent cx="209550" cy="209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234" w:rsidRPr="00E674EB">
        <w:rPr>
          <w:rFonts w:ascii="Umprum" w:hAnsi="Umprum" w:cs="Calibri"/>
          <w:sz w:val="20"/>
          <w:szCs w:val="20"/>
        </w:rPr>
        <w:t xml:space="preserve"> </w:t>
      </w:r>
      <w:r w:rsidR="00756234" w:rsidRPr="00E674EB">
        <w:rPr>
          <w:rFonts w:ascii="Umprum" w:hAnsi="Umprum" w:cs="Calibri"/>
          <w:b w:val="0"/>
          <w:bCs w:val="0"/>
          <w:sz w:val="20"/>
          <w:szCs w:val="20"/>
        </w:rPr>
        <w:t xml:space="preserve">VŠUP - </w:t>
      </w:r>
      <w:proofErr w:type="spellStart"/>
      <w:r w:rsidR="00756234" w:rsidRPr="00E674EB">
        <w:rPr>
          <w:rFonts w:ascii="Umprum" w:hAnsi="Umprum" w:cs="Calibri"/>
          <w:b w:val="0"/>
          <w:bCs w:val="0"/>
          <w:color w:val="000000"/>
          <w:sz w:val="20"/>
          <w:szCs w:val="20"/>
        </w:rPr>
        <w:t>Vysoká</w:t>
      </w:r>
      <w:r w:rsidR="00756234" w:rsidRPr="00E674EB">
        <w:rPr>
          <w:rFonts w:ascii="Umprum" w:hAnsi="Umprum" w:cs="Calibri"/>
          <w:b w:val="0"/>
          <w:bCs w:val="0"/>
          <w:sz w:val="20"/>
          <w:szCs w:val="20"/>
        </w:rPr>
        <w:t>|škola|uměleckoprůmyslová|v|Praze</w:t>
      </w:r>
      <w:proofErr w:type="spellEnd"/>
    </w:p>
    <w:p w:rsidR="00756234" w:rsidRPr="00E674EB" w:rsidRDefault="00756234" w:rsidP="00F72C8E">
      <w:pPr>
        <w:pStyle w:val="Nadpis2"/>
        <w:rPr>
          <w:rFonts w:ascii="Umprum" w:hAnsi="Umprum" w:cs="Calibri"/>
          <w:b w:val="0"/>
          <w:bCs w:val="0"/>
          <w:sz w:val="24"/>
          <w:szCs w:val="24"/>
        </w:rPr>
      </w:pPr>
    </w:p>
    <w:p w:rsidR="00756234" w:rsidRPr="00E674EB" w:rsidRDefault="00756234" w:rsidP="00F72C8E">
      <w:pPr>
        <w:pStyle w:val="Nadpis2"/>
        <w:rPr>
          <w:rFonts w:ascii="Umprum" w:hAnsi="Umprum" w:cs="Calibri"/>
          <w:b w:val="0"/>
          <w:bCs w:val="0"/>
          <w:sz w:val="24"/>
          <w:szCs w:val="24"/>
        </w:rPr>
      </w:pPr>
    </w:p>
    <w:p w:rsidR="00756234" w:rsidRPr="00E674EB" w:rsidRDefault="00756234" w:rsidP="00F72C8E">
      <w:pPr>
        <w:pStyle w:val="Nadpis2"/>
        <w:rPr>
          <w:rFonts w:ascii="Umprum" w:hAnsi="Umprum" w:cs="Calibri"/>
          <w:sz w:val="24"/>
          <w:szCs w:val="24"/>
        </w:rPr>
      </w:pPr>
      <w:r w:rsidRPr="00E674EB">
        <w:rPr>
          <w:rFonts w:ascii="Umprum" w:hAnsi="Umprum" w:cs="Calibri"/>
          <w:sz w:val="24"/>
          <w:szCs w:val="24"/>
        </w:rPr>
        <w:t xml:space="preserve"> </w:t>
      </w:r>
    </w:p>
    <w:p w:rsidR="00E674EB" w:rsidRPr="00E674EB" w:rsidRDefault="00E674EB">
      <w:pPr>
        <w:pStyle w:val="Nadpis2"/>
        <w:rPr>
          <w:rFonts w:ascii="Umprum" w:hAnsi="Umprum" w:cs="Calibri"/>
          <w:sz w:val="24"/>
          <w:szCs w:val="24"/>
        </w:rPr>
      </w:pPr>
    </w:p>
    <w:sectPr w:rsidR="00E674EB" w:rsidRPr="00E674EB" w:rsidSect="00D20427">
      <w:footerReference w:type="default" r:id="rId10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34" w:rsidRDefault="00756234" w:rsidP="00C063D9">
      <w:pPr>
        <w:spacing w:after="0" w:line="240" w:lineRule="auto"/>
      </w:pPr>
      <w:r>
        <w:separator/>
      </w:r>
    </w:p>
  </w:endnote>
  <w:endnote w:type="continuationSeparator" w:id="0">
    <w:p w:rsidR="00756234" w:rsidRDefault="00756234" w:rsidP="00C0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34" w:rsidRDefault="00E674E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01888">
      <w:rPr>
        <w:noProof/>
      </w:rPr>
      <w:t>3</w:t>
    </w:r>
    <w:r>
      <w:rPr>
        <w:noProof/>
      </w:rPr>
      <w:fldChar w:fldCharType="end"/>
    </w:r>
    <w:r w:rsidR="00756234">
      <w:t>/3</w:t>
    </w:r>
  </w:p>
  <w:p w:rsidR="00756234" w:rsidRDefault="007562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34" w:rsidRDefault="00756234" w:rsidP="00C063D9">
      <w:pPr>
        <w:spacing w:after="0" w:line="240" w:lineRule="auto"/>
      </w:pPr>
      <w:r>
        <w:separator/>
      </w:r>
    </w:p>
  </w:footnote>
  <w:footnote w:type="continuationSeparator" w:id="0">
    <w:p w:rsidR="00756234" w:rsidRDefault="00756234" w:rsidP="00C06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9"/>
    <w:rsid w:val="0003199D"/>
    <w:rsid w:val="00086683"/>
    <w:rsid w:val="0009141D"/>
    <w:rsid w:val="000A17F1"/>
    <w:rsid w:val="000A771C"/>
    <w:rsid w:val="000C0CA3"/>
    <w:rsid w:val="000D5AFE"/>
    <w:rsid w:val="000E2268"/>
    <w:rsid w:val="000F3E2F"/>
    <w:rsid w:val="00101106"/>
    <w:rsid w:val="00105EF8"/>
    <w:rsid w:val="001245A3"/>
    <w:rsid w:val="00131222"/>
    <w:rsid w:val="00134BC5"/>
    <w:rsid w:val="0013759F"/>
    <w:rsid w:val="00137A9B"/>
    <w:rsid w:val="00147148"/>
    <w:rsid w:val="001609C1"/>
    <w:rsid w:val="00161A96"/>
    <w:rsid w:val="00191695"/>
    <w:rsid w:val="001D573E"/>
    <w:rsid w:val="00231519"/>
    <w:rsid w:val="002821DA"/>
    <w:rsid w:val="002859F8"/>
    <w:rsid w:val="002C704C"/>
    <w:rsid w:val="002D2DD3"/>
    <w:rsid w:val="002D3CF1"/>
    <w:rsid w:val="002D5D87"/>
    <w:rsid w:val="002E30BA"/>
    <w:rsid w:val="002E5349"/>
    <w:rsid w:val="002E7092"/>
    <w:rsid w:val="002E7EF6"/>
    <w:rsid w:val="0030135F"/>
    <w:rsid w:val="00343456"/>
    <w:rsid w:val="003644B7"/>
    <w:rsid w:val="0036463B"/>
    <w:rsid w:val="003833BA"/>
    <w:rsid w:val="003A699F"/>
    <w:rsid w:val="003C093E"/>
    <w:rsid w:val="003D01D5"/>
    <w:rsid w:val="003E3AE4"/>
    <w:rsid w:val="003F3633"/>
    <w:rsid w:val="003F37C8"/>
    <w:rsid w:val="003F6DBB"/>
    <w:rsid w:val="00406371"/>
    <w:rsid w:val="00406825"/>
    <w:rsid w:val="00410D71"/>
    <w:rsid w:val="004238B8"/>
    <w:rsid w:val="0044086C"/>
    <w:rsid w:val="00456512"/>
    <w:rsid w:val="004A24A0"/>
    <w:rsid w:val="004B2A52"/>
    <w:rsid w:val="004C319A"/>
    <w:rsid w:val="004E4E17"/>
    <w:rsid w:val="004F44C2"/>
    <w:rsid w:val="00530DA4"/>
    <w:rsid w:val="0053472D"/>
    <w:rsid w:val="00551133"/>
    <w:rsid w:val="00551DD1"/>
    <w:rsid w:val="00551E40"/>
    <w:rsid w:val="00565370"/>
    <w:rsid w:val="005B3654"/>
    <w:rsid w:val="005D3A41"/>
    <w:rsid w:val="005D3C3E"/>
    <w:rsid w:val="005E4F11"/>
    <w:rsid w:val="005F384A"/>
    <w:rsid w:val="005F46B4"/>
    <w:rsid w:val="005F55D3"/>
    <w:rsid w:val="0060001E"/>
    <w:rsid w:val="00601888"/>
    <w:rsid w:val="0063029F"/>
    <w:rsid w:val="00633D55"/>
    <w:rsid w:val="00651963"/>
    <w:rsid w:val="006559DC"/>
    <w:rsid w:val="00660391"/>
    <w:rsid w:val="00670E58"/>
    <w:rsid w:val="00673F5D"/>
    <w:rsid w:val="006B05A6"/>
    <w:rsid w:val="006B4334"/>
    <w:rsid w:val="006B7EBE"/>
    <w:rsid w:val="006D258D"/>
    <w:rsid w:val="006F0AF0"/>
    <w:rsid w:val="00706AE8"/>
    <w:rsid w:val="00715415"/>
    <w:rsid w:val="00744F35"/>
    <w:rsid w:val="0075362E"/>
    <w:rsid w:val="00756234"/>
    <w:rsid w:val="007613D2"/>
    <w:rsid w:val="007826E1"/>
    <w:rsid w:val="007854D2"/>
    <w:rsid w:val="007C6FFF"/>
    <w:rsid w:val="007C7A0E"/>
    <w:rsid w:val="007D5853"/>
    <w:rsid w:val="007F21C9"/>
    <w:rsid w:val="00820A49"/>
    <w:rsid w:val="008251A5"/>
    <w:rsid w:val="00862D59"/>
    <w:rsid w:val="008654A6"/>
    <w:rsid w:val="00884ECF"/>
    <w:rsid w:val="00895082"/>
    <w:rsid w:val="008B357E"/>
    <w:rsid w:val="008B37C5"/>
    <w:rsid w:val="008B3F20"/>
    <w:rsid w:val="008B4813"/>
    <w:rsid w:val="008B5E84"/>
    <w:rsid w:val="008E090D"/>
    <w:rsid w:val="008E2031"/>
    <w:rsid w:val="008F62B1"/>
    <w:rsid w:val="008F684C"/>
    <w:rsid w:val="00902056"/>
    <w:rsid w:val="0092734B"/>
    <w:rsid w:val="00961A58"/>
    <w:rsid w:val="0097743D"/>
    <w:rsid w:val="009A7E6E"/>
    <w:rsid w:val="009B2212"/>
    <w:rsid w:val="009B2C78"/>
    <w:rsid w:val="009B46C9"/>
    <w:rsid w:val="009E70E9"/>
    <w:rsid w:val="009F3992"/>
    <w:rsid w:val="00A1246E"/>
    <w:rsid w:val="00A131AC"/>
    <w:rsid w:val="00A13876"/>
    <w:rsid w:val="00A2109A"/>
    <w:rsid w:val="00A32BF1"/>
    <w:rsid w:val="00A33DA3"/>
    <w:rsid w:val="00A356F8"/>
    <w:rsid w:val="00A757D4"/>
    <w:rsid w:val="00A75F62"/>
    <w:rsid w:val="00A86583"/>
    <w:rsid w:val="00A93967"/>
    <w:rsid w:val="00A97960"/>
    <w:rsid w:val="00AA380A"/>
    <w:rsid w:val="00AD3C13"/>
    <w:rsid w:val="00AE3123"/>
    <w:rsid w:val="00AE4ABD"/>
    <w:rsid w:val="00AE4E24"/>
    <w:rsid w:val="00AF5B8A"/>
    <w:rsid w:val="00B01C82"/>
    <w:rsid w:val="00B02647"/>
    <w:rsid w:val="00B037B2"/>
    <w:rsid w:val="00B32850"/>
    <w:rsid w:val="00B60E99"/>
    <w:rsid w:val="00B67F4B"/>
    <w:rsid w:val="00B71399"/>
    <w:rsid w:val="00B95928"/>
    <w:rsid w:val="00BA2469"/>
    <w:rsid w:val="00BA5AF7"/>
    <w:rsid w:val="00BB66DA"/>
    <w:rsid w:val="00BB7506"/>
    <w:rsid w:val="00BC6999"/>
    <w:rsid w:val="00BE034A"/>
    <w:rsid w:val="00BF7C7C"/>
    <w:rsid w:val="00C04699"/>
    <w:rsid w:val="00C063D9"/>
    <w:rsid w:val="00C20BCC"/>
    <w:rsid w:val="00C43E5C"/>
    <w:rsid w:val="00C460B2"/>
    <w:rsid w:val="00C54319"/>
    <w:rsid w:val="00C608A6"/>
    <w:rsid w:val="00C62AB8"/>
    <w:rsid w:val="00C7011E"/>
    <w:rsid w:val="00C77BB3"/>
    <w:rsid w:val="00C77D98"/>
    <w:rsid w:val="00C8187D"/>
    <w:rsid w:val="00C83BA0"/>
    <w:rsid w:val="00C97B45"/>
    <w:rsid w:val="00CA01B0"/>
    <w:rsid w:val="00CC0BAB"/>
    <w:rsid w:val="00CE11F5"/>
    <w:rsid w:val="00CE256A"/>
    <w:rsid w:val="00D1554A"/>
    <w:rsid w:val="00D20427"/>
    <w:rsid w:val="00D251DC"/>
    <w:rsid w:val="00D26E56"/>
    <w:rsid w:val="00D65D6F"/>
    <w:rsid w:val="00D67B24"/>
    <w:rsid w:val="00D730F1"/>
    <w:rsid w:val="00D82206"/>
    <w:rsid w:val="00D8758B"/>
    <w:rsid w:val="00D87627"/>
    <w:rsid w:val="00D92883"/>
    <w:rsid w:val="00DA192A"/>
    <w:rsid w:val="00DB533A"/>
    <w:rsid w:val="00E1011F"/>
    <w:rsid w:val="00E15C53"/>
    <w:rsid w:val="00E41C29"/>
    <w:rsid w:val="00E474A3"/>
    <w:rsid w:val="00E512F4"/>
    <w:rsid w:val="00E515A4"/>
    <w:rsid w:val="00E674EB"/>
    <w:rsid w:val="00E77FF7"/>
    <w:rsid w:val="00E872A3"/>
    <w:rsid w:val="00EE54B0"/>
    <w:rsid w:val="00F0087A"/>
    <w:rsid w:val="00F04A2C"/>
    <w:rsid w:val="00F07702"/>
    <w:rsid w:val="00F72C8E"/>
    <w:rsid w:val="00F86FD0"/>
    <w:rsid w:val="00F9667E"/>
    <w:rsid w:val="00FA6983"/>
    <w:rsid w:val="00FB275C"/>
    <w:rsid w:val="00FD6C54"/>
    <w:rsid w:val="00FE15DF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E56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72C8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CE256A"/>
    <w:rPr>
      <w:b/>
      <w:bCs/>
    </w:rPr>
  </w:style>
  <w:style w:type="character" w:styleId="Zvraznn">
    <w:name w:val="Emphasis"/>
    <w:basedOn w:val="Standardnpsmoodstavce"/>
    <w:uiPriority w:val="99"/>
    <w:qFormat/>
    <w:rsid w:val="00CE256A"/>
    <w:rPr>
      <w:i/>
      <w:iCs/>
    </w:rPr>
  </w:style>
  <w:style w:type="paragraph" w:styleId="Bezmezer">
    <w:name w:val="No Spacing"/>
    <w:uiPriority w:val="99"/>
    <w:qFormat/>
    <w:rsid w:val="00551E40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09141D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9141D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063D9"/>
    <w:rPr>
      <w:lang w:eastAsia="en-US"/>
    </w:rPr>
  </w:style>
  <w:style w:type="paragraph" w:styleId="Zpat">
    <w:name w:val="footer"/>
    <w:basedOn w:val="Normln"/>
    <w:link w:val="Zpat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063D9"/>
    <w:rPr>
      <w:lang w:eastAsia="en-US"/>
    </w:rPr>
  </w:style>
  <w:style w:type="paragraph" w:styleId="Odstavecseseznamem">
    <w:name w:val="List Paragraph"/>
    <w:basedOn w:val="Normln"/>
    <w:uiPriority w:val="99"/>
    <w:qFormat/>
    <w:rsid w:val="00CC0BAB"/>
    <w:pPr>
      <w:ind w:left="720"/>
    </w:pPr>
  </w:style>
  <w:style w:type="paragraph" w:customStyle="1" w:styleId="Default">
    <w:name w:val="Default"/>
    <w:uiPriority w:val="99"/>
    <w:rsid w:val="00CC0BAB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m2132807534638892780gmail-p4">
    <w:name w:val="m_2132807534638892780gmail-p4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2132807534638892780gmail-p6">
    <w:name w:val="m_2132807534638892780gmail-p6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3">
    <w:name w:val="A3"/>
    <w:uiPriority w:val="99"/>
    <w:rsid w:val="00CC0BAB"/>
    <w:rPr>
      <w:color w:val="auto"/>
      <w:sz w:val="34"/>
      <w:szCs w:val="34"/>
    </w:rPr>
  </w:style>
  <w:style w:type="character" w:customStyle="1" w:styleId="A5">
    <w:name w:val="A5"/>
    <w:uiPriority w:val="99"/>
    <w:rsid w:val="00CC0BAB"/>
    <w:rPr>
      <w:color w:val="auto"/>
      <w:sz w:val="33"/>
      <w:szCs w:val="33"/>
    </w:rPr>
  </w:style>
  <w:style w:type="character" w:customStyle="1" w:styleId="m2132807534638892780gmail-s1">
    <w:name w:val="m_2132807534638892780gmail-s1"/>
    <w:basedOn w:val="Standardnpsmoodstavce"/>
    <w:uiPriority w:val="99"/>
    <w:rsid w:val="00CC0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E56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72C8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CE256A"/>
    <w:rPr>
      <w:b/>
      <w:bCs/>
    </w:rPr>
  </w:style>
  <w:style w:type="character" w:styleId="Zvraznn">
    <w:name w:val="Emphasis"/>
    <w:basedOn w:val="Standardnpsmoodstavce"/>
    <w:uiPriority w:val="99"/>
    <w:qFormat/>
    <w:rsid w:val="00CE256A"/>
    <w:rPr>
      <w:i/>
      <w:iCs/>
    </w:rPr>
  </w:style>
  <w:style w:type="paragraph" w:styleId="Bezmezer">
    <w:name w:val="No Spacing"/>
    <w:uiPriority w:val="99"/>
    <w:qFormat/>
    <w:rsid w:val="00551E40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09141D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9141D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063D9"/>
    <w:rPr>
      <w:lang w:eastAsia="en-US"/>
    </w:rPr>
  </w:style>
  <w:style w:type="paragraph" w:styleId="Zpat">
    <w:name w:val="footer"/>
    <w:basedOn w:val="Normln"/>
    <w:link w:val="Zpat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063D9"/>
    <w:rPr>
      <w:lang w:eastAsia="en-US"/>
    </w:rPr>
  </w:style>
  <w:style w:type="paragraph" w:styleId="Odstavecseseznamem">
    <w:name w:val="List Paragraph"/>
    <w:basedOn w:val="Normln"/>
    <w:uiPriority w:val="99"/>
    <w:qFormat/>
    <w:rsid w:val="00CC0BAB"/>
    <w:pPr>
      <w:ind w:left="720"/>
    </w:pPr>
  </w:style>
  <w:style w:type="paragraph" w:customStyle="1" w:styleId="Default">
    <w:name w:val="Default"/>
    <w:uiPriority w:val="99"/>
    <w:rsid w:val="00CC0BAB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m2132807534638892780gmail-p4">
    <w:name w:val="m_2132807534638892780gmail-p4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2132807534638892780gmail-p6">
    <w:name w:val="m_2132807534638892780gmail-p6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3">
    <w:name w:val="A3"/>
    <w:uiPriority w:val="99"/>
    <w:rsid w:val="00CC0BAB"/>
    <w:rPr>
      <w:color w:val="auto"/>
      <w:sz w:val="34"/>
      <w:szCs w:val="34"/>
    </w:rPr>
  </w:style>
  <w:style w:type="character" w:customStyle="1" w:styleId="A5">
    <w:name w:val="A5"/>
    <w:uiPriority w:val="99"/>
    <w:rsid w:val="00CC0BAB"/>
    <w:rPr>
      <w:color w:val="auto"/>
      <w:sz w:val="33"/>
      <w:szCs w:val="33"/>
    </w:rPr>
  </w:style>
  <w:style w:type="character" w:customStyle="1" w:styleId="m2132807534638892780gmail-s1">
    <w:name w:val="m_2132807534638892780gmail-s1"/>
    <w:basedOn w:val="Standardnpsmoodstavce"/>
    <w:uiPriority w:val="99"/>
    <w:rsid w:val="00CC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6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JS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3</cp:revision>
  <cp:lastPrinted>2016-09-06T11:18:00Z</cp:lastPrinted>
  <dcterms:created xsi:type="dcterms:W3CDTF">2017-01-06T13:35:00Z</dcterms:created>
  <dcterms:modified xsi:type="dcterms:W3CDTF">2017-01-11T13:47:00Z</dcterms:modified>
</cp:coreProperties>
</file>