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E5" w:rsidRPr="00590D99" w:rsidRDefault="00725CE5" w:rsidP="00725CE5">
      <w:pPr>
        <w:spacing w:line="240" w:lineRule="auto"/>
        <w:rPr>
          <w:b/>
          <w:color w:val="7030A0"/>
          <w:sz w:val="32"/>
          <w:szCs w:val="32"/>
        </w:rPr>
      </w:pPr>
      <w:r w:rsidRPr="00590D99">
        <w:rPr>
          <w:b/>
          <w:color w:val="7030A0"/>
          <w:sz w:val="32"/>
          <w:szCs w:val="32"/>
        </w:rPr>
        <w:t xml:space="preserve">Zdeněk Kunc     SKLO 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Místo</w:t>
      </w:r>
      <w:r>
        <w:rPr>
          <w:rFonts w:eastAsia="Adobe Heiti Std R" w:cstheme="minorHAnsi"/>
          <w:b/>
          <w:sz w:val="24"/>
          <w:szCs w:val="24"/>
        </w:rPr>
        <w:t xml:space="preserve">: Sun </w:t>
      </w:r>
      <w:proofErr w:type="spellStart"/>
      <w:r>
        <w:rPr>
          <w:rFonts w:eastAsia="Adobe Heiti Std R" w:cstheme="minorHAnsi"/>
          <w:b/>
          <w:sz w:val="24"/>
          <w:szCs w:val="24"/>
        </w:rPr>
        <w:t>Gallery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, Blue House </w:t>
      </w:r>
      <w:proofErr w:type="spellStart"/>
      <w:r>
        <w:rPr>
          <w:rFonts w:eastAsia="Adobe Heiti Std R" w:cstheme="minorHAnsi"/>
          <w:b/>
          <w:sz w:val="24"/>
          <w:szCs w:val="24"/>
        </w:rPr>
        <w:t>Spa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 Resort Sanssouci, Karlovy Vary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Termín</w:t>
      </w:r>
      <w:r>
        <w:rPr>
          <w:rFonts w:eastAsia="Adobe Heiti Std R" w:cstheme="minorHAnsi"/>
          <w:b/>
          <w:sz w:val="24"/>
          <w:szCs w:val="24"/>
        </w:rPr>
        <w:t>: 6. 1. 2018 – 6. 4. 2018</w:t>
      </w:r>
    </w:p>
    <w:p w:rsidR="00590D99" w:rsidRDefault="00590D99" w:rsidP="00590D99">
      <w:pPr>
        <w:spacing w:before="100" w:beforeAutospacing="1" w:after="100" w:afterAutospacing="1"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bCs/>
          <w:sz w:val="24"/>
          <w:szCs w:val="24"/>
        </w:rPr>
        <w:t>Zahájení</w:t>
      </w:r>
      <w:r>
        <w:rPr>
          <w:rFonts w:eastAsia="Adobe Heiti Std R" w:cstheme="minorHAnsi"/>
          <w:b/>
          <w:sz w:val="24"/>
          <w:szCs w:val="24"/>
        </w:rPr>
        <w:t>: 6. 1. 2018 v 16:00</w:t>
      </w:r>
    </w:p>
    <w:p w:rsidR="00590D99" w:rsidRDefault="00590D99" w:rsidP="00590D99">
      <w:pPr>
        <w:spacing w:line="240" w:lineRule="auto"/>
        <w:rPr>
          <w:rFonts w:eastAsia="Adobe Heiti Std R" w:cstheme="minorHAnsi"/>
          <w:b/>
          <w:sz w:val="24"/>
          <w:szCs w:val="24"/>
        </w:rPr>
      </w:pPr>
      <w:r>
        <w:rPr>
          <w:rFonts w:eastAsia="Adobe Heiti Std R" w:cstheme="minorHAnsi"/>
          <w:b/>
          <w:sz w:val="24"/>
          <w:szCs w:val="24"/>
        </w:rPr>
        <w:t xml:space="preserve">V Sun </w:t>
      </w:r>
      <w:proofErr w:type="spellStart"/>
      <w:r>
        <w:rPr>
          <w:rFonts w:eastAsia="Adobe Heiti Std R" w:cstheme="minorHAnsi"/>
          <w:b/>
          <w:sz w:val="24"/>
          <w:szCs w:val="24"/>
        </w:rPr>
        <w:t>Gallery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 lázeňského komplexu </w:t>
      </w:r>
      <w:proofErr w:type="spellStart"/>
      <w:r>
        <w:rPr>
          <w:rFonts w:eastAsia="Adobe Heiti Std R" w:cstheme="minorHAnsi"/>
          <w:b/>
          <w:sz w:val="24"/>
          <w:szCs w:val="24"/>
        </w:rPr>
        <w:t>Spa</w:t>
      </w:r>
      <w:proofErr w:type="spellEnd"/>
      <w:r>
        <w:rPr>
          <w:rFonts w:eastAsia="Adobe Heiti Std R" w:cstheme="minorHAnsi"/>
          <w:b/>
          <w:sz w:val="24"/>
          <w:szCs w:val="24"/>
        </w:rPr>
        <w:t xml:space="preserve"> Resort Sanssouci v Karlových Varech bude v sobotu 1. ledna 2018 v 16 hodin zahájena výstava skla Zdeňka Kunce.</w:t>
      </w:r>
    </w:p>
    <w:p w:rsidR="00725CE5" w:rsidRDefault="00725CE5" w:rsidP="00725CE5">
      <w:pPr>
        <w:spacing w:line="240" w:lineRule="auto"/>
        <w:rPr>
          <w:sz w:val="24"/>
          <w:szCs w:val="24"/>
        </w:rPr>
      </w:pPr>
    </w:p>
    <w:p w:rsidR="00725CE5" w:rsidRDefault="00725CE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Zdeněk Kunc (nar. 1983) patří k nejvyhl</w:t>
      </w:r>
      <w:r w:rsidR="00590D99">
        <w:rPr>
          <w:sz w:val="24"/>
          <w:szCs w:val="24"/>
        </w:rPr>
        <w:t>edávanějším sklářským mistrům</w:t>
      </w:r>
      <w:r>
        <w:rPr>
          <w:sz w:val="24"/>
          <w:szCs w:val="24"/>
        </w:rPr>
        <w:t xml:space="preserve"> </w:t>
      </w:r>
      <w:r w:rsidR="00590D99">
        <w:rPr>
          <w:sz w:val="24"/>
          <w:szCs w:val="24"/>
        </w:rPr>
        <w:t xml:space="preserve">nejen na </w:t>
      </w:r>
      <w:proofErr w:type="spellStart"/>
      <w:r w:rsidR="00590D99">
        <w:rPr>
          <w:sz w:val="24"/>
          <w:szCs w:val="24"/>
        </w:rPr>
        <w:t>N</w:t>
      </w:r>
      <w:r>
        <w:rPr>
          <w:sz w:val="24"/>
          <w:szCs w:val="24"/>
        </w:rPr>
        <w:t>ovoborsku</w:t>
      </w:r>
      <w:proofErr w:type="spellEnd"/>
      <w:r>
        <w:rPr>
          <w:sz w:val="24"/>
          <w:szCs w:val="24"/>
        </w:rPr>
        <w:t>. Jeho práce je zároveň dobře známa i v</w:t>
      </w:r>
      <w:r w:rsidR="00590D99">
        <w:rPr>
          <w:sz w:val="24"/>
          <w:szCs w:val="24"/>
        </w:rPr>
        <w:t> </w:t>
      </w:r>
      <w:r>
        <w:rPr>
          <w:sz w:val="24"/>
          <w:szCs w:val="24"/>
        </w:rPr>
        <w:t>zahraničí</w:t>
      </w:r>
      <w:r w:rsidR="00590D99">
        <w:rPr>
          <w:sz w:val="24"/>
          <w:szCs w:val="24"/>
        </w:rPr>
        <w:t xml:space="preserve">. </w:t>
      </w:r>
    </w:p>
    <w:p w:rsidR="00725CE5" w:rsidRDefault="00523E58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Kuncovou d</w:t>
      </w:r>
      <w:r w:rsidR="00725CE5">
        <w:rPr>
          <w:sz w:val="24"/>
          <w:szCs w:val="24"/>
        </w:rPr>
        <w:t>oménou je práce s </w:t>
      </w:r>
      <w:r>
        <w:rPr>
          <w:sz w:val="24"/>
          <w:szCs w:val="24"/>
        </w:rPr>
        <w:t>horkým sklem na sklářské huti. Její kouzlo již</w:t>
      </w:r>
      <w:r w:rsidR="0095468F">
        <w:rPr>
          <w:sz w:val="24"/>
          <w:szCs w:val="24"/>
        </w:rPr>
        <w:t xml:space="preserve"> řadu let předává nejen adeptům a případným pokračovatelům v oboru, ale i na akcích určeným pro nejširší veřejnost. </w:t>
      </w:r>
      <w:r>
        <w:rPr>
          <w:sz w:val="24"/>
          <w:szCs w:val="24"/>
        </w:rPr>
        <w:t>Sklářskému ř</w:t>
      </w:r>
      <w:r w:rsidR="00725CE5">
        <w:rPr>
          <w:sz w:val="24"/>
          <w:szCs w:val="24"/>
        </w:rPr>
        <w:t>emeslu se vyučil ve sklářské škole v Novém Boru, kde později působil i pedagogicky.</w:t>
      </w:r>
      <w:r w:rsidR="00590D99">
        <w:rPr>
          <w:sz w:val="24"/>
          <w:szCs w:val="24"/>
        </w:rPr>
        <w:t xml:space="preserve"> </w:t>
      </w:r>
    </w:p>
    <w:p w:rsidR="00725CE5" w:rsidRDefault="00523E58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Mistrovství Zdeňka Kunce bylo mnohokrát prověřeno a oceněno na sklářských přehlídkách a sympoziích. </w:t>
      </w:r>
      <w:r w:rsidR="00725CE5">
        <w:rPr>
          <w:sz w:val="24"/>
          <w:szCs w:val="24"/>
        </w:rPr>
        <w:t xml:space="preserve">Kromě zakázkové výroby skla se věnuje i volné tvorbě, kterou představuje na samostatných a skupinových výstavách. Na výstavě v Sun </w:t>
      </w:r>
      <w:proofErr w:type="spellStart"/>
      <w:r w:rsidR="00725CE5">
        <w:rPr>
          <w:sz w:val="24"/>
          <w:szCs w:val="24"/>
        </w:rPr>
        <w:t>Gallery</w:t>
      </w:r>
      <w:proofErr w:type="spellEnd"/>
      <w:r w:rsidR="00725CE5">
        <w:rPr>
          <w:sz w:val="24"/>
          <w:szCs w:val="24"/>
        </w:rPr>
        <w:t xml:space="preserve"> Zdeněk Kunc nabídne pestrou škálu objektů na pomezí užitého umění a výtvarných kreací.</w:t>
      </w:r>
    </w:p>
    <w:p w:rsidR="00725CE5" w:rsidRPr="009E7CA5" w:rsidRDefault="009E7CA5" w:rsidP="00725CE5">
      <w:pPr>
        <w:spacing w:line="240" w:lineRule="auto"/>
        <w:rPr>
          <w:b/>
          <w:sz w:val="24"/>
          <w:szCs w:val="24"/>
        </w:rPr>
      </w:pPr>
      <w:hyperlink r:id="rId4" w:history="1">
        <w:r w:rsidRPr="009E7CA5">
          <w:rPr>
            <w:rStyle w:val="Hypertextovodkaz"/>
            <w:b/>
            <w:sz w:val="24"/>
            <w:szCs w:val="24"/>
          </w:rPr>
          <w:t>http://kuncglass.com/</w:t>
        </w:r>
      </w:hyperlink>
    </w:p>
    <w:p w:rsidR="009E7CA5" w:rsidRDefault="009E7CA5" w:rsidP="00725CE5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9E7CA5" w:rsidRPr="009E7CA5" w:rsidRDefault="009E7CA5" w:rsidP="00725CE5">
      <w:pPr>
        <w:spacing w:line="240" w:lineRule="auto"/>
        <w:rPr>
          <w:b/>
          <w:sz w:val="24"/>
          <w:szCs w:val="24"/>
        </w:rPr>
      </w:pPr>
      <w:r w:rsidRPr="009E7CA5">
        <w:rPr>
          <w:b/>
          <w:sz w:val="24"/>
          <w:szCs w:val="24"/>
        </w:rPr>
        <w:t>Více informací:</w:t>
      </w:r>
    </w:p>
    <w:p w:rsidR="009E7CA5" w:rsidRDefault="009E7CA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Jaroslav Polanecký</w:t>
      </w:r>
    </w:p>
    <w:p w:rsidR="009E7CA5" w:rsidRDefault="009E7CA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Kurátor Sun </w:t>
      </w:r>
      <w:proofErr w:type="spellStart"/>
      <w:r>
        <w:rPr>
          <w:sz w:val="24"/>
          <w:szCs w:val="24"/>
        </w:rPr>
        <w:t>Gallery</w:t>
      </w:r>
      <w:proofErr w:type="spellEnd"/>
    </w:p>
    <w:p w:rsidR="009E7CA5" w:rsidRDefault="009E7CA5" w:rsidP="00725CE5">
      <w:pPr>
        <w:spacing w:line="240" w:lineRule="auto"/>
        <w:rPr>
          <w:sz w:val="24"/>
          <w:szCs w:val="24"/>
        </w:rPr>
      </w:pPr>
      <w:hyperlink r:id="rId5" w:history="1">
        <w:r w:rsidRPr="00FB7898">
          <w:rPr>
            <w:rStyle w:val="Hypertextovodkaz"/>
            <w:sz w:val="24"/>
            <w:szCs w:val="24"/>
          </w:rPr>
          <w:t>jpolaneck@post.cz</w:t>
        </w:r>
      </w:hyperlink>
    </w:p>
    <w:p w:rsidR="009E7CA5" w:rsidRDefault="009E7CA5" w:rsidP="00725C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733 127 829</w:t>
      </w:r>
    </w:p>
    <w:p w:rsidR="009E7CA5" w:rsidRDefault="009E7CA5" w:rsidP="00725CE5">
      <w:pPr>
        <w:spacing w:line="240" w:lineRule="auto"/>
        <w:rPr>
          <w:sz w:val="24"/>
          <w:szCs w:val="24"/>
        </w:rPr>
      </w:pPr>
    </w:p>
    <w:p w:rsidR="00012864" w:rsidRDefault="00012864"/>
    <w:sectPr w:rsidR="0001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E5"/>
    <w:rsid w:val="00012864"/>
    <w:rsid w:val="00523E58"/>
    <w:rsid w:val="00590D99"/>
    <w:rsid w:val="00725CE5"/>
    <w:rsid w:val="0095468F"/>
    <w:rsid w:val="009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F36E"/>
  <w15:chartTrackingRefBased/>
  <w15:docId w15:val="{25C2E118-8924-45E6-AB6A-45E4DCE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CE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olaneck@post.cz" TargetMode="External"/><Relationship Id="rId4" Type="http://schemas.openxmlformats.org/officeDocument/2006/relationships/hyperlink" Target="http://kuncglass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2017-12-27T19:29:00Z</dcterms:created>
  <dcterms:modified xsi:type="dcterms:W3CDTF">2018-01-03T11:20:00Z</dcterms:modified>
</cp:coreProperties>
</file>