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2F" w:rsidRPr="007273EB" w:rsidRDefault="0029552F">
      <w:pPr>
        <w:pStyle w:val="MainText"/>
        <w:ind w:left="0"/>
        <w:rPr>
          <w:rFonts w:ascii="Arial" w:hAnsi="Arial" w:cs="Arial"/>
          <w:szCs w:val="28"/>
          <w:lang w:val="cs-CZ"/>
        </w:rPr>
      </w:pPr>
    </w:p>
    <w:p w:rsidR="009470CE" w:rsidRPr="007273EB" w:rsidRDefault="009470CE">
      <w:pPr>
        <w:pStyle w:val="MainText"/>
        <w:ind w:left="0"/>
        <w:rPr>
          <w:rFonts w:ascii="Arial" w:hAnsi="Arial" w:cs="Arial"/>
          <w:b/>
          <w:szCs w:val="24"/>
          <w:lang w:val="cs-CZ"/>
        </w:rPr>
      </w:pPr>
    </w:p>
    <w:p w:rsidR="00B744DA" w:rsidRPr="007273EB" w:rsidRDefault="00133EF4" w:rsidP="00133EF4">
      <w:pPr>
        <w:jc w:val="center"/>
        <w:rPr>
          <w:rFonts w:ascii="Arial" w:hAnsi="Arial" w:cs="Arial"/>
          <w:b/>
          <w:caps/>
          <w:sz w:val="28"/>
          <w:szCs w:val="28"/>
          <w:lang w:val="cs-CZ"/>
        </w:rPr>
      </w:pPr>
      <w:r w:rsidRPr="007273EB">
        <w:rPr>
          <w:rFonts w:ascii="Arial" w:hAnsi="Arial" w:cs="Arial"/>
          <w:b/>
          <w:caps/>
          <w:sz w:val="28"/>
          <w:szCs w:val="28"/>
          <w:lang w:val="cs-CZ"/>
        </w:rPr>
        <w:t xml:space="preserve">fotografická soutěž společnosti cbre o nejlepšího fotografa roku byla zahájena </w:t>
      </w:r>
    </w:p>
    <w:p w:rsidR="00E9318C" w:rsidRPr="007273EB" w:rsidRDefault="00E9318C" w:rsidP="00B744DA">
      <w:pPr>
        <w:jc w:val="center"/>
        <w:rPr>
          <w:rFonts w:ascii="Arial" w:hAnsi="Arial" w:cs="Arial"/>
          <w:b/>
          <w:caps/>
          <w:sz w:val="28"/>
          <w:szCs w:val="28"/>
          <w:lang w:val="cs-CZ"/>
        </w:rPr>
      </w:pPr>
    </w:p>
    <w:p w:rsidR="00E9318C" w:rsidRPr="007273EB" w:rsidRDefault="00133EF4" w:rsidP="00133EF4">
      <w:pPr>
        <w:jc w:val="center"/>
        <w:rPr>
          <w:rFonts w:ascii="Arial" w:hAnsi="Arial" w:cs="Arial"/>
          <w:b/>
          <w:lang w:val="cs-CZ"/>
        </w:rPr>
      </w:pPr>
      <w:r w:rsidRPr="007273EB">
        <w:rPr>
          <w:rFonts w:ascii="Arial" w:hAnsi="Arial" w:cs="Arial"/>
          <w:b/>
          <w:lang w:val="cs-CZ"/>
        </w:rPr>
        <w:t xml:space="preserve">Největší </w:t>
      </w:r>
      <w:r w:rsidR="001506C2" w:rsidRPr="007273EB">
        <w:rPr>
          <w:rFonts w:ascii="Arial" w:hAnsi="Arial" w:cs="Arial"/>
          <w:b/>
          <w:lang w:val="cs-CZ"/>
        </w:rPr>
        <w:t>celosvětová</w:t>
      </w:r>
      <w:r w:rsidRPr="007273EB">
        <w:rPr>
          <w:rFonts w:ascii="Arial" w:hAnsi="Arial" w:cs="Arial"/>
          <w:b/>
          <w:lang w:val="cs-CZ"/>
        </w:rPr>
        <w:t xml:space="preserve"> </w:t>
      </w:r>
      <w:r w:rsidR="001506C2" w:rsidRPr="007273EB">
        <w:rPr>
          <w:rFonts w:ascii="Arial" w:hAnsi="Arial" w:cs="Arial"/>
          <w:b/>
          <w:lang w:val="cs-CZ"/>
        </w:rPr>
        <w:t xml:space="preserve">fotografická </w:t>
      </w:r>
      <w:r w:rsidRPr="007273EB">
        <w:rPr>
          <w:rFonts w:ascii="Arial" w:hAnsi="Arial" w:cs="Arial"/>
          <w:b/>
          <w:lang w:val="cs-CZ"/>
        </w:rPr>
        <w:t xml:space="preserve">soutěž přináší jako hlavní cenu účast na luxusním </w:t>
      </w:r>
      <w:r w:rsidR="001506C2" w:rsidRPr="007273EB">
        <w:rPr>
          <w:rFonts w:ascii="Arial" w:hAnsi="Arial" w:cs="Arial"/>
          <w:b/>
          <w:lang w:val="cs-CZ"/>
        </w:rPr>
        <w:t>safari pro toho</w:t>
      </w:r>
      <w:r w:rsidR="00C50EC0" w:rsidRPr="007273EB">
        <w:rPr>
          <w:rFonts w:ascii="Arial" w:hAnsi="Arial" w:cs="Arial"/>
          <w:b/>
          <w:lang w:val="cs-CZ"/>
        </w:rPr>
        <w:t>, kdo</w:t>
      </w:r>
      <w:r w:rsidRPr="007273EB">
        <w:rPr>
          <w:rFonts w:ascii="Arial" w:hAnsi="Arial" w:cs="Arial"/>
          <w:b/>
          <w:lang w:val="cs-CZ"/>
        </w:rPr>
        <w:t xml:space="preserve"> zaš</w:t>
      </w:r>
      <w:r w:rsidR="00E51D8D">
        <w:rPr>
          <w:rFonts w:ascii="Arial" w:hAnsi="Arial" w:cs="Arial"/>
          <w:b/>
          <w:lang w:val="cs-CZ"/>
        </w:rPr>
        <w:t xml:space="preserve">le nejlepší fotografii na téma </w:t>
      </w:r>
      <w:r w:rsidR="00E51D8D" w:rsidRPr="00801B07">
        <w:rPr>
          <w:rFonts w:ascii="Arial" w:hAnsi="Arial" w:cs="Arial"/>
          <w:b/>
          <w:i/>
          <w:lang w:val="cs-CZ"/>
        </w:rPr>
        <w:t>„</w:t>
      </w:r>
      <w:r w:rsidR="007273EB" w:rsidRPr="00801B07">
        <w:rPr>
          <w:rFonts w:ascii="Arial" w:hAnsi="Arial" w:cs="Arial"/>
          <w:b/>
          <w:i/>
          <w:lang w:val="cs-CZ"/>
        </w:rPr>
        <w:t>Pulzující města</w:t>
      </w:r>
      <w:r w:rsidR="003605B2" w:rsidRPr="00801B07">
        <w:rPr>
          <w:rFonts w:ascii="Arial" w:hAnsi="Arial" w:cs="Arial"/>
          <w:b/>
          <w:i/>
          <w:lang w:val="cs-CZ"/>
        </w:rPr>
        <w:t>“</w:t>
      </w:r>
    </w:p>
    <w:p w:rsidR="001F2164" w:rsidRPr="007273EB" w:rsidRDefault="001F2164" w:rsidP="00B744DA">
      <w:pPr>
        <w:pStyle w:val="Heading3"/>
        <w:spacing w:before="0" w:after="0"/>
        <w:rPr>
          <w:sz w:val="24"/>
          <w:szCs w:val="24"/>
          <w:lang w:val="cs-CZ"/>
        </w:rPr>
      </w:pPr>
    </w:p>
    <w:p w:rsidR="00B744DA" w:rsidRPr="007273EB" w:rsidRDefault="00B744DA" w:rsidP="00103E71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665F1" w:rsidRPr="007273EB" w:rsidRDefault="001506C2" w:rsidP="007273EB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273EB">
        <w:rPr>
          <w:rFonts w:ascii="Arial" w:hAnsi="Arial" w:cs="Arial"/>
          <w:b/>
          <w:bCs/>
          <w:sz w:val="22"/>
          <w:szCs w:val="22"/>
          <w:lang w:val="cs-CZ"/>
        </w:rPr>
        <w:t>Londýn</w:t>
      </w:r>
      <w:r w:rsidR="009F1ADC" w:rsidRPr="007273EB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EC59DF" w:rsidRPr="007273E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01B07">
        <w:rPr>
          <w:rFonts w:ascii="Arial" w:hAnsi="Arial" w:cs="Arial"/>
          <w:b/>
          <w:bCs/>
          <w:sz w:val="22"/>
          <w:szCs w:val="22"/>
          <w:lang w:val="cs-CZ"/>
        </w:rPr>
        <w:t>9. července</w:t>
      </w:r>
      <w:r w:rsidR="007273E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7273EB">
        <w:rPr>
          <w:rFonts w:ascii="Arial" w:hAnsi="Arial" w:cs="Arial"/>
          <w:b/>
          <w:bCs/>
          <w:sz w:val="22"/>
          <w:szCs w:val="22"/>
          <w:lang w:val="cs-CZ"/>
        </w:rPr>
        <w:t>2013</w:t>
      </w:r>
      <w:r w:rsidR="00A62CD0" w:rsidRPr="007273EB">
        <w:rPr>
          <w:rFonts w:ascii="Arial" w:hAnsi="Arial" w:cs="Arial"/>
          <w:b/>
          <w:bCs/>
          <w:sz w:val="22"/>
          <w:szCs w:val="22"/>
          <w:lang w:val="cs-CZ"/>
        </w:rPr>
        <w:t xml:space="preserve"> –</w:t>
      </w:r>
      <w:r w:rsidR="004D2780" w:rsidRPr="007273E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 xml:space="preserve">Hledání nejlepší fotografie, která bude náležitě oceněna, je tady! Soutěž </w:t>
      </w:r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 xml:space="preserve">CBRE Urban </w:t>
      </w:r>
      <w:proofErr w:type="spellStart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>Photographer</w:t>
      </w:r>
      <w:proofErr w:type="spellEnd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>of</w:t>
      </w:r>
      <w:proofErr w:type="spellEnd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>the</w:t>
      </w:r>
      <w:proofErr w:type="spellEnd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>Year</w:t>
      </w:r>
      <w:proofErr w:type="spellEnd"/>
      <w:r w:rsidR="00977C18" w:rsidRPr="007273EB">
        <w:rPr>
          <w:rFonts w:ascii="Arial" w:hAnsi="Arial" w:cs="Arial"/>
          <w:bCs/>
          <w:sz w:val="22"/>
          <w:szCs w:val="22"/>
          <w:lang w:val="cs-CZ"/>
        </w:rPr>
        <w:t xml:space="preserve"> byla založena</w:t>
      </w:r>
      <w:r w:rsidR="007273EB" w:rsidRPr="007273EB">
        <w:rPr>
          <w:rFonts w:ascii="Arial" w:hAnsi="Arial" w:cs="Arial"/>
          <w:bCs/>
          <w:sz w:val="22"/>
          <w:szCs w:val="22"/>
          <w:lang w:val="cs-CZ"/>
        </w:rPr>
        <w:t xml:space="preserve"> v roce 2007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 xml:space="preserve"> společností </w:t>
      </w:r>
      <w:r w:rsidR="00977C18" w:rsidRPr="00801B07">
        <w:rPr>
          <w:rFonts w:ascii="Arial" w:hAnsi="Arial" w:cs="Arial"/>
          <w:b/>
          <w:bCs/>
          <w:sz w:val="22"/>
          <w:szCs w:val="22"/>
          <w:lang w:val="cs-CZ"/>
        </w:rPr>
        <w:t>CBRE</w:t>
      </w:r>
      <w:r w:rsidR="007273EB" w:rsidRPr="007273EB">
        <w:rPr>
          <w:rFonts w:ascii="Arial" w:hAnsi="Arial" w:cs="Arial"/>
          <w:bCs/>
          <w:sz w:val="22"/>
          <w:szCs w:val="22"/>
          <w:lang w:val="cs-CZ"/>
        </w:rPr>
        <w:t xml:space="preserve"> -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 xml:space="preserve"> největší světovou poradenskou firmou v oblasti </w:t>
      </w:r>
      <w:r w:rsidR="00801B07">
        <w:rPr>
          <w:rFonts w:ascii="Arial" w:hAnsi="Arial" w:cs="Arial"/>
          <w:bCs/>
          <w:sz w:val="22"/>
          <w:szCs w:val="22"/>
          <w:lang w:val="cs-CZ"/>
        </w:rPr>
        <w:t xml:space="preserve">komerčních 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>realit</w:t>
      </w:r>
      <w:r w:rsidR="007273EB" w:rsidRPr="007273EB">
        <w:rPr>
          <w:rFonts w:ascii="Arial" w:hAnsi="Arial" w:cs="Arial"/>
          <w:bCs/>
          <w:sz w:val="22"/>
          <w:szCs w:val="22"/>
          <w:lang w:val="cs-CZ"/>
        </w:rPr>
        <w:t xml:space="preserve">. Tato soutěž je určena fotografům 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>z celého světa</w:t>
      </w:r>
      <w:r w:rsidR="007273EB">
        <w:rPr>
          <w:rFonts w:ascii="Arial" w:hAnsi="Arial" w:cs="Arial"/>
          <w:bCs/>
          <w:sz w:val="22"/>
          <w:szCs w:val="22"/>
          <w:lang w:val="cs-CZ"/>
        </w:rPr>
        <w:t xml:space="preserve">. Jen za loňský rok soutěžilo 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>na 8</w:t>
      </w:r>
      <w:r w:rsidR="007273EB">
        <w:rPr>
          <w:rFonts w:ascii="Arial" w:hAnsi="Arial" w:cs="Arial"/>
          <w:bCs/>
          <w:sz w:val="22"/>
          <w:szCs w:val="22"/>
          <w:lang w:val="cs-CZ"/>
        </w:rPr>
        <w:t>.</w:t>
      </w:r>
      <w:r w:rsidR="00977C18" w:rsidRPr="007273EB">
        <w:rPr>
          <w:rFonts w:ascii="Arial" w:hAnsi="Arial" w:cs="Arial"/>
          <w:bCs/>
          <w:sz w:val="22"/>
          <w:szCs w:val="22"/>
          <w:lang w:val="cs-CZ"/>
        </w:rPr>
        <w:t xml:space="preserve">000 fotografií ze 115 zemí. </w:t>
      </w:r>
    </w:p>
    <w:p w:rsidR="009C1DFD" w:rsidRPr="007273EB" w:rsidRDefault="000665F1" w:rsidP="007273EB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273EB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:rsidR="00263EC6" w:rsidRPr="00801B07" w:rsidRDefault="00122AA6" w:rsidP="007273EB">
      <w:pPr>
        <w:spacing w:line="312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273EB">
        <w:rPr>
          <w:rFonts w:ascii="Arial" w:hAnsi="Arial" w:cs="Arial"/>
          <w:sz w:val="22"/>
          <w:szCs w:val="22"/>
          <w:lang w:val="cs-CZ"/>
        </w:rPr>
        <w:t>Oblíbené téma této soutěže</w:t>
      </w:r>
      <w:r w:rsidR="00977C18" w:rsidRPr="007273EB">
        <w:rPr>
          <w:rFonts w:ascii="Arial" w:hAnsi="Arial" w:cs="Arial"/>
          <w:sz w:val="22"/>
          <w:szCs w:val="22"/>
          <w:lang w:val="cs-CZ"/>
        </w:rPr>
        <w:t xml:space="preserve"> </w:t>
      </w:r>
      <w:r w:rsidR="007273EB">
        <w:rPr>
          <w:rFonts w:ascii="Arial" w:hAnsi="Arial" w:cs="Arial"/>
          <w:sz w:val="22"/>
          <w:szCs w:val="22"/>
          <w:lang w:val="cs-CZ"/>
        </w:rPr>
        <w:t xml:space="preserve">nese </w:t>
      </w:r>
      <w:r w:rsidR="007273EB" w:rsidRPr="00801B07">
        <w:rPr>
          <w:rFonts w:ascii="Arial" w:hAnsi="Arial" w:cs="Arial"/>
          <w:sz w:val="22"/>
          <w:szCs w:val="22"/>
          <w:lang w:val="cs-CZ"/>
        </w:rPr>
        <w:t xml:space="preserve">název </w:t>
      </w:r>
      <w:r w:rsidR="00977C18" w:rsidRPr="00801B07">
        <w:rPr>
          <w:rFonts w:ascii="Arial" w:hAnsi="Arial" w:cs="Arial"/>
          <w:b/>
          <w:i/>
          <w:sz w:val="22"/>
          <w:szCs w:val="22"/>
          <w:lang w:val="cs-CZ"/>
        </w:rPr>
        <w:t>“</w:t>
      </w:r>
      <w:r w:rsidR="007273EB" w:rsidRPr="00801B07">
        <w:rPr>
          <w:rFonts w:ascii="Arial" w:hAnsi="Arial" w:cs="Arial"/>
          <w:b/>
          <w:i/>
          <w:sz w:val="22"/>
          <w:szCs w:val="22"/>
          <w:lang w:val="cs-CZ"/>
        </w:rPr>
        <w:t>Pulzující města</w:t>
      </w:r>
      <w:r w:rsidR="00977C18" w:rsidRPr="00801B07">
        <w:rPr>
          <w:rFonts w:ascii="Arial" w:hAnsi="Arial" w:cs="Arial"/>
          <w:b/>
          <w:i/>
          <w:sz w:val="22"/>
          <w:szCs w:val="22"/>
          <w:lang w:val="cs-CZ"/>
        </w:rPr>
        <w:t>”</w:t>
      </w:r>
      <w:r w:rsidR="007273EB" w:rsidRPr="00801B07">
        <w:rPr>
          <w:rFonts w:ascii="Arial" w:hAnsi="Arial" w:cs="Arial"/>
          <w:b/>
          <w:i/>
          <w:sz w:val="22"/>
          <w:szCs w:val="22"/>
          <w:lang w:val="cs-CZ"/>
        </w:rPr>
        <w:t>.</w:t>
      </w:r>
      <w:r w:rsidR="007273EB" w:rsidRPr="00801B07">
        <w:rPr>
          <w:rFonts w:ascii="Arial" w:hAnsi="Arial" w:cs="Arial"/>
          <w:sz w:val="22"/>
          <w:szCs w:val="22"/>
          <w:lang w:val="cs-CZ"/>
        </w:rPr>
        <w:t xml:space="preserve"> Vy</w:t>
      </w:r>
      <w:r w:rsidR="00977C18" w:rsidRPr="00801B07">
        <w:rPr>
          <w:rFonts w:ascii="Arial" w:hAnsi="Arial" w:cs="Arial"/>
          <w:sz w:val="22"/>
          <w:szCs w:val="22"/>
          <w:lang w:val="cs-CZ"/>
        </w:rPr>
        <w:t>zývá amatérské i profesionální fotografy, aby zachytili</w:t>
      </w:r>
      <w:r w:rsidR="00F102BF" w:rsidRPr="00801B07">
        <w:rPr>
          <w:rFonts w:ascii="Arial" w:hAnsi="Arial" w:cs="Arial"/>
          <w:sz w:val="22"/>
          <w:szCs w:val="22"/>
          <w:lang w:val="cs-CZ"/>
        </w:rPr>
        <w:t xml:space="preserve"> okamžik, který</w:t>
      </w:r>
      <w:r w:rsidR="005F3BA9" w:rsidRPr="00801B07">
        <w:rPr>
          <w:rFonts w:ascii="Arial" w:hAnsi="Arial" w:cs="Arial"/>
          <w:sz w:val="22"/>
          <w:szCs w:val="22"/>
          <w:lang w:val="cs-CZ"/>
        </w:rPr>
        <w:t xml:space="preserve"> považují za podstatu života ve městě</w:t>
      </w:r>
      <w:r w:rsidR="007273EB" w:rsidRPr="00801B07">
        <w:rPr>
          <w:rFonts w:ascii="Arial" w:hAnsi="Arial" w:cs="Arial"/>
          <w:sz w:val="22"/>
          <w:szCs w:val="22"/>
          <w:lang w:val="cs-CZ"/>
        </w:rPr>
        <w:t xml:space="preserve">. Momentka může vystihovat ať už </w:t>
      </w:r>
      <w:r w:rsidR="00F102BF" w:rsidRPr="00801B07">
        <w:rPr>
          <w:rFonts w:ascii="Arial" w:hAnsi="Arial" w:cs="Arial"/>
          <w:sz w:val="22"/>
          <w:szCs w:val="22"/>
          <w:lang w:val="cs-CZ"/>
        </w:rPr>
        <w:t>dojímavý</w:t>
      </w:r>
      <w:r w:rsidR="005F3BA9" w:rsidRPr="00801B07">
        <w:rPr>
          <w:rFonts w:ascii="Arial" w:hAnsi="Arial" w:cs="Arial"/>
          <w:sz w:val="22"/>
          <w:szCs w:val="22"/>
          <w:lang w:val="cs-CZ"/>
        </w:rPr>
        <w:t>, insp</w:t>
      </w:r>
      <w:r w:rsidR="00F102BF" w:rsidRPr="00801B07">
        <w:rPr>
          <w:rFonts w:ascii="Arial" w:hAnsi="Arial" w:cs="Arial"/>
          <w:sz w:val="22"/>
          <w:szCs w:val="22"/>
          <w:lang w:val="cs-CZ"/>
        </w:rPr>
        <w:t>irující, svérázný nebo zábavný</w:t>
      </w:r>
      <w:r w:rsidR="007273EB" w:rsidRPr="00801B07">
        <w:rPr>
          <w:rFonts w:ascii="Arial" w:hAnsi="Arial" w:cs="Arial"/>
          <w:sz w:val="22"/>
          <w:szCs w:val="22"/>
          <w:lang w:val="cs-CZ"/>
        </w:rPr>
        <w:t xml:space="preserve"> okamžik a může být pořízena </w:t>
      </w:r>
      <w:r w:rsidR="005F3BA9" w:rsidRPr="00801B07">
        <w:rPr>
          <w:rFonts w:ascii="Arial" w:hAnsi="Arial" w:cs="Arial"/>
          <w:sz w:val="22"/>
          <w:szCs w:val="22"/>
          <w:lang w:val="cs-CZ"/>
        </w:rPr>
        <w:t>v jakoukoliv denní dobu.</w:t>
      </w:r>
    </w:p>
    <w:p w:rsidR="005F3BA9" w:rsidRPr="00801B07" w:rsidRDefault="005F3BA9" w:rsidP="007273EB">
      <w:pPr>
        <w:spacing w:line="312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CE28D1" w:rsidRPr="00801B07" w:rsidRDefault="005F3BA9" w:rsidP="007273EB">
      <w:pPr>
        <w:spacing w:line="312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01B07">
        <w:rPr>
          <w:rFonts w:ascii="Arial" w:hAnsi="Arial" w:cs="Arial"/>
          <w:sz w:val="22"/>
          <w:szCs w:val="22"/>
          <w:lang w:val="cs-CZ"/>
        </w:rPr>
        <w:t xml:space="preserve">Celkový vítěz této </w:t>
      </w:r>
      <w:r w:rsidR="00C82B02" w:rsidRPr="00801B07">
        <w:rPr>
          <w:rFonts w:ascii="Arial" w:hAnsi="Arial" w:cs="Arial"/>
          <w:sz w:val="22"/>
          <w:szCs w:val="22"/>
          <w:lang w:val="cs-CZ"/>
        </w:rPr>
        <w:t xml:space="preserve">globální </w:t>
      </w:r>
      <w:r w:rsidR="00167FD7" w:rsidRPr="00801B07">
        <w:rPr>
          <w:rFonts w:ascii="Arial" w:hAnsi="Arial" w:cs="Arial"/>
          <w:sz w:val="22"/>
          <w:szCs w:val="22"/>
          <w:lang w:val="cs-CZ"/>
        </w:rPr>
        <w:t>soutěže si bude moct vyb</w:t>
      </w:r>
      <w:r w:rsidR="00611D2E" w:rsidRPr="00801B07">
        <w:rPr>
          <w:rFonts w:ascii="Arial" w:hAnsi="Arial" w:cs="Arial"/>
          <w:sz w:val="22"/>
          <w:szCs w:val="22"/>
          <w:lang w:val="cs-CZ"/>
        </w:rPr>
        <w:t>rat</w:t>
      </w:r>
      <w:r w:rsidR="00F102BF" w:rsidRPr="00801B07">
        <w:rPr>
          <w:rFonts w:ascii="Arial" w:hAnsi="Arial" w:cs="Arial"/>
          <w:sz w:val="22"/>
          <w:szCs w:val="22"/>
          <w:lang w:val="cs-CZ"/>
        </w:rPr>
        <w:t xml:space="preserve"> z řady </w:t>
      </w:r>
      <w:r w:rsidR="00F102BF" w:rsidRPr="00801B07">
        <w:rPr>
          <w:rFonts w:ascii="Arial" w:hAnsi="Arial" w:cs="Arial"/>
          <w:b/>
          <w:sz w:val="22"/>
          <w:szCs w:val="22"/>
          <w:lang w:val="cs-CZ"/>
        </w:rPr>
        <w:t>exotických míst, kam vyrazí na</w:t>
      </w:r>
      <w:r w:rsidR="00611D2E" w:rsidRPr="00801B07">
        <w:rPr>
          <w:rFonts w:ascii="Arial" w:hAnsi="Arial" w:cs="Arial"/>
          <w:b/>
          <w:sz w:val="22"/>
          <w:szCs w:val="22"/>
          <w:lang w:val="cs-CZ"/>
        </w:rPr>
        <w:t xml:space="preserve"> luxusní fotografic</w:t>
      </w:r>
      <w:r w:rsidR="00F102BF" w:rsidRPr="00801B07">
        <w:rPr>
          <w:rFonts w:ascii="Arial" w:hAnsi="Arial" w:cs="Arial"/>
          <w:b/>
          <w:sz w:val="22"/>
          <w:szCs w:val="22"/>
          <w:lang w:val="cs-CZ"/>
        </w:rPr>
        <w:t>ké safari</w:t>
      </w:r>
      <w:r w:rsidR="00611D2E" w:rsidRPr="00801B07">
        <w:rPr>
          <w:rFonts w:ascii="Arial" w:hAnsi="Arial" w:cs="Arial"/>
          <w:b/>
          <w:sz w:val="22"/>
          <w:szCs w:val="22"/>
          <w:lang w:val="cs-CZ"/>
        </w:rPr>
        <w:t>, které bude sponzorováno společností CBRE.</w:t>
      </w:r>
      <w:r w:rsidR="00611D2E" w:rsidRPr="00801B07">
        <w:rPr>
          <w:rFonts w:ascii="Arial" w:hAnsi="Arial" w:cs="Arial"/>
          <w:sz w:val="22"/>
          <w:szCs w:val="22"/>
          <w:lang w:val="cs-CZ"/>
        </w:rPr>
        <w:t xml:space="preserve"> </w:t>
      </w:r>
      <w:r w:rsidR="007273EB" w:rsidRPr="00801B07">
        <w:rPr>
          <w:rFonts w:ascii="Arial" w:hAnsi="Arial" w:cs="Arial"/>
          <w:sz w:val="22"/>
          <w:szCs w:val="22"/>
          <w:lang w:val="cs-CZ"/>
        </w:rPr>
        <w:t>Zároveň</w:t>
      </w:r>
      <w:r w:rsidR="00C82B02" w:rsidRPr="00801B07">
        <w:rPr>
          <w:rFonts w:ascii="Arial" w:hAnsi="Arial" w:cs="Arial"/>
          <w:sz w:val="22"/>
          <w:szCs w:val="22"/>
          <w:lang w:val="cs-CZ"/>
        </w:rPr>
        <w:t xml:space="preserve"> bude oceněn</w:t>
      </w:r>
      <w:r w:rsidR="007273EB" w:rsidRPr="00801B07">
        <w:rPr>
          <w:rFonts w:ascii="Arial" w:hAnsi="Arial" w:cs="Arial"/>
          <w:sz w:val="22"/>
          <w:szCs w:val="22"/>
          <w:lang w:val="cs-CZ"/>
        </w:rPr>
        <w:t>o</w:t>
      </w:r>
      <w:r w:rsidR="00C82B02" w:rsidRPr="00801B07">
        <w:rPr>
          <w:rFonts w:ascii="Arial" w:hAnsi="Arial" w:cs="Arial"/>
          <w:sz w:val="22"/>
          <w:szCs w:val="22"/>
          <w:lang w:val="cs-CZ"/>
        </w:rPr>
        <w:t xml:space="preserve"> druhé a třetí místo, a </w:t>
      </w:r>
      <w:r w:rsidR="007273EB" w:rsidRPr="00801B07">
        <w:rPr>
          <w:rFonts w:ascii="Arial" w:hAnsi="Arial" w:cs="Arial"/>
          <w:sz w:val="22"/>
          <w:szCs w:val="22"/>
          <w:lang w:val="cs-CZ"/>
        </w:rPr>
        <w:t xml:space="preserve">dále </w:t>
      </w:r>
      <w:r w:rsidR="00C82B02" w:rsidRPr="00801B07">
        <w:rPr>
          <w:rFonts w:ascii="Arial" w:hAnsi="Arial" w:cs="Arial"/>
          <w:sz w:val="22"/>
          <w:szCs w:val="22"/>
          <w:lang w:val="cs-CZ"/>
        </w:rPr>
        <w:t xml:space="preserve">pak 24 nejlepších fotografií, z nichž každá bude reprezentovat jinou hodinu dne. </w:t>
      </w:r>
      <w:r w:rsidR="00167FD7" w:rsidRPr="00801B07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C82B02" w:rsidRPr="00801B07" w:rsidRDefault="00C82B02" w:rsidP="007273EB">
      <w:pPr>
        <w:spacing w:line="312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CE28D1" w:rsidRPr="00801B07" w:rsidRDefault="00C82B02" w:rsidP="007273EB">
      <w:pPr>
        <w:spacing w:line="312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01B07">
        <w:rPr>
          <w:rFonts w:ascii="Arial" w:hAnsi="Arial" w:cs="Arial"/>
          <w:sz w:val="22"/>
          <w:szCs w:val="22"/>
          <w:lang w:val="cs-CZ"/>
        </w:rPr>
        <w:t xml:space="preserve">Fotografie do soutěže lze posílat do </w:t>
      </w:r>
      <w:r w:rsidRPr="00801B07">
        <w:rPr>
          <w:rFonts w:ascii="Arial" w:hAnsi="Arial" w:cs="Arial"/>
          <w:b/>
          <w:sz w:val="22"/>
          <w:szCs w:val="22"/>
          <w:lang w:val="cs-CZ"/>
        </w:rPr>
        <w:t xml:space="preserve">31. </w:t>
      </w:r>
      <w:r w:rsidR="007273EB" w:rsidRPr="00801B07">
        <w:rPr>
          <w:rFonts w:ascii="Arial" w:hAnsi="Arial" w:cs="Arial"/>
          <w:b/>
          <w:sz w:val="22"/>
          <w:szCs w:val="22"/>
          <w:lang w:val="cs-CZ"/>
        </w:rPr>
        <w:t>s</w:t>
      </w:r>
      <w:r w:rsidRPr="00801B07">
        <w:rPr>
          <w:rFonts w:ascii="Arial" w:hAnsi="Arial" w:cs="Arial"/>
          <w:b/>
          <w:sz w:val="22"/>
          <w:szCs w:val="22"/>
          <w:lang w:val="cs-CZ"/>
        </w:rPr>
        <w:t>rpna 2013</w:t>
      </w:r>
      <w:r w:rsidR="00CE28D1" w:rsidRPr="00801B07">
        <w:rPr>
          <w:rFonts w:ascii="Arial" w:hAnsi="Arial" w:cs="Arial"/>
          <w:b/>
          <w:sz w:val="22"/>
          <w:szCs w:val="22"/>
          <w:lang w:val="cs-CZ"/>
        </w:rPr>
        <w:t>.</w:t>
      </w:r>
    </w:p>
    <w:p w:rsidR="00D85822" w:rsidRPr="00801B07" w:rsidRDefault="00D85822" w:rsidP="007273EB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E3947" w:rsidRPr="007273EB" w:rsidRDefault="00C82B02" w:rsidP="007273EB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  <w:lang w:val="cs-CZ"/>
        </w:rPr>
      </w:pPr>
      <w:r w:rsidRPr="00801B07">
        <w:rPr>
          <w:rFonts w:ascii="Arial" w:hAnsi="Arial" w:cs="Arial"/>
          <w:b/>
          <w:bCs/>
          <w:sz w:val="22"/>
          <w:szCs w:val="22"/>
          <w:lang w:val="cs-CZ"/>
        </w:rPr>
        <w:t xml:space="preserve">Michael </w:t>
      </w:r>
      <w:proofErr w:type="spellStart"/>
      <w:r w:rsidRPr="00801B07">
        <w:rPr>
          <w:rFonts w:ascii="Arial" w:hAnsi="Arial" w:cs="Arial"/>
          <w:b/>
          <w:bCs/>
          <w:sz w:val="22"/>
          <w:szCs w:val="22"/>
          <w:lang w:val="cs-CZ"/>
        </w:rPr>
        <w:t>Strong</w:t>
      </w:r>
      <w:proofErr w:type="spellEnd"/>
      <w:r w:rsidRPr="00801B07">
        <w:rPr>
          <w:rFonts w:ascii="Arial" w:hAnsi="Arial" w:cs="Arial"/>
          <w:b/>
          <w:bCs/>
          <w:sz w:val="22"/>
          <w:szCs w:val="22"/>
          <w:lang w:val="cs-CZ"/>
        </w:rPr>
        <w:t>, výkonný člen představenstva pro CBRE v regionu EMEA</w:t>
      </w:r>
      <w:r w:rsidR="007273EB" w:rsidRPr="00801B07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7273EB" w:rsidRPr="00801B07">
        <w:rPr>
          <w:rFonts w:ascii="Arial" w:hAnsi="Arial" w:cs="Arial"/>
          <w:bCs/>
          <w:sz w:val="22"/>
          <w:szCs w:val="22"/>
          <w:lang w:val="cs-CZ"/>
        </w:rPr>
        <w:t xml:space="preserve"> při zahájení soutěže poznamenal: </w:t>
      </w:r>
      <w:r w:rsidR="007273EB" w:rsidRPr="00801B07">
        <w:rPr>
          <w:rFonts w:ascii="Arial" w:hAnsi="Arial" w:cs="Arial"/>
          <w:bCs/>
          <w:i/>
          <w:sz w:val="22"/>
          <w:szCs w:val="22"/>
          <w:lang w:val="cs-CZ"/>
        </w:rPr>
        <w:t>„</w:t>
      </w:r>
      <w:r w:rsidRPr="00801B07">
        <w:rPr>
          <w:rFonts w:ascii="Arial" w:hAnsi="Arial" w:cs="Arial"/>
          <w:bCs/>
          <w:i/>
          <w:sz w:val="22"/>
          <w:szCs w:val="22"/>
          <w:lang w:val="cs-CZ"/>
        </w:rPr>
        <w:t xml:space="preserve">Každý rok </w:t>
      </w:r>
      <w:r w:rsidR="00F049BD" w:rsidRPr="00801B07">
        <w:rPr>
          <w:rFonts w:ascii="Arial" w:hAnsi="Arial" w:cs="Arial"/>
          <w:bCs/>
          <w:i/>
          <w:sz w:val="22"/>
          <w:szCs w:val="22"/>
          <w:lang w:val="cs-CZ"/>
        </w:rPr>
        <w:t>vládne v této soutěži velká konkurence</w:t>
      </w:r>
      <w:r w:rsidR="002455CB" w:rsidRPr="00801B07">
        <w:rPr>
          <w:rFonts w:ascii="Arial" w:hAnsi="Arial" w:cs="Arial"/>
          <w:bCs/>
          <w:i/>
          <w:sz w:val="22"/>
          <w:szCs w:val="22"/>
          <w:lang w:val="cs-CZ"/>
        </w:rPr>
        <w:t>,</w:t>
      </w:r>
      <w:r w:rsidR="00F049BD" w:rsidRPr="00801B07">
        <w:rPr>
          <w:rFonts w:ascii="Arial" w:hAnsi="Arial" w:cs="Arial"/>
          <w:bCs/>
          <w:i/>
          <w:sz w:val="22"/>
          <w:szCs w:val="22"/>
          <w:lang w:val="cs-CZ"/>
        </w:rPr>
        <w:t xml:space="preserve"> množství přijatých fotografií je ohromující. V</w:t>
      </w:r>
      <w:r w:rsidR="002118FC" w:rsidRPr="00801B07">
        <w:rPr>
          <w:rFonts w:ascii="Arial" w:hAnsi="Arial" w:cs="Arial"/>
          <w:bCs/>
          <w:i/>
          <w:sz w:val="22"/>
          <w:szCs w:val="22"/>
          <w:lang w:val="cs-CZ"/>
        </w:rPr>
        <w:t>ítězové z předchozích let</w:t>
      </w:r>
      <w:r w:rsidR="00F049BD" w:rsidRPr="00801B07">
        <w:rPr>
          <w:rFonts w:ascii="Arial" w:hAnsi="Arial" w:cs="Arial"/>
          <w:bCs/>
          <w:i/>
          <w:sz w:val="22"/>
          <w:szCs w:val="22"/>
          <w:lang w:val="cs-CZ"/>
        </w:rPr>
        <w:t xml:space="preserve"> zachytili </w:t>
      </w:r>
      <w:r w:rsidR="007273EB" w:rsidRPr="00801B07">
        <w:rPr>
          <w:rFonts w:ascii="Arial" w:hAnsi="Arial" w:cs="Arial"/>
          <w:bCs/>
          <w:i/>
          <w:sz w:val="22"/>
          <w:szCs w:val="22"/>
          <w:lang w:val="cs-CZ"/>
        </w:rPr>
        <w:t>jedinečnou</w:t>
      </w:r>
      <w:r w:rsidR="002118FC" w:rsidRPr="00801B07">
        <w:rPr>
          <w:rFonts w:ascii="Arial" w:hAnsi="Arial" w:cs="Arial"/>
          <w:bCs/>
          <w:i/>
          <w:sz w:val="22"/>
          <w:szCs w:val="22"/>
          <w:lang w:val="cs-CZ"/>
        </w:rPr>
        <w:t xml:space="preserve"> atmosféru měst po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celém světě, a já bych tímto rád dodal odvahu ať už profesionálním fotografům 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>tak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nadšeným amatérům, aby se do soutěže 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>také</w:t>
      </w:r>
      <w:r w:rsidR="002455CB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zapojili. </w:t>
      </w:r>
      <w:r w:rsidR="004B5E33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Loni byly 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 xml:space="preserve">do soutěže 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>přihlášeny snímky ze zemí tak vzdálených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>,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jako jsou Bang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>ladéš, Korea, Jižní Afrika či</w:t>
      </w:r>
      <w:r w:rsidR="00C433C8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Bra</w:t>
      </w:r>
      <w:r w:rsidR="007273EB">
        <w:rPr>
          <w:rFonts w:ascii="Arial" w:hAnsi="Arial" w:cs="Arial"/>
          <w:bCs/>
          <w:i/>
          <w:sz w:val="22"/>
          <w:szCs w:val="22"/>
          <w:lang w:val="cs-CZ"/>
        </w:rPr>
        <w:t>zílie. Ví</w:t>
      </w:r>
      <w:r w:rsidR="002118FC" w:rsidRPr="007273EB">
        <w:rPr>
          <w:rFonts w:ascii="Arial" w:hAnsi="Arial" w:cs="Arial"/>
          <w:bCs/>
          <w:i/>
          <w:sz w:val="22"/>
          <w:szCs w:val="22"/>
          <w:lang w:val="cs-CZ"/>
        </w:rPr>
        <w:t>tězství v této soutěži přineslo mnoha fotografům</w:t>
      </w:r>
      <w:r w:rsidR="00C433C8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světovou platformu,</w:t>
      </w:r>
      <w:r w:rsidR="002455CB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na které</w:t>
      </w:r>
      <w:r w:rsidR="00C433C8" w:rsidRPr="007273EB">
        <w:rPr>
          <w:rFonts w:ascii="Arial" w:hAnsi="Arial" w:cs="Arial"/>
          <w:bCs/>
          <w:i/>
          <w:sz w:val="22"/>
          <w:szCs w:val="22"/>
          <w:lang w:val="cs-CZ"/>
        </w:rPr>
        <w:t xml:space="preserve"> mohou pře</w:t>
      </w:r>
      <w:r w:rsidR="002455CB" w:rsidRPr="007273EB">
        <w:rPr>
          <w:rFonts w:ascii="Arial" w:hAnsi="Arial" w:cs="Arial"/>
          <w:bCs/>
          <w:i/>
          <w:sz w:val="22"/>
          <w:szCs w:val="22"/>
          <w:lang w:val="cs-CZ"/>
        </w:rPr>
        <w:t>d</w:t>
      </w:r>
      <w:r w:rsidR="00C433C8" w:rsidRPr="007273EB">
        <w:rPr>
          <w:rFonts w:ascii="Arial" w:hAnsi="Arial" w:cs="Arial"/>
          <w:bCs/>
          <w:i/>
          <w:sz w:val="22"/>
          <w:szCs w:val="22"/>
          <w:lang w:val="cs-CZ"/>
        </w:rPr>
        <w:t>stavit svou práci.”</w:t>
      </w:r>
    </w:p>
    <w:p w:rsidR="007B4175" w:rsidRPr="007273EB" w:rsidRDefault="007B4175" w:rsidP="00AE36E9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:rsidR="00B744DA" w:rsidRPr="007273EB" w:rsidRDefault="00B744DA" w:rsidP="00FE3947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6955DE" w:rsidRPr="007273EB" w:rsidRDefault="00C433C8" w:rsidP="004D71F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273EB">
        <w:rPr>
          <w:rFonts w:ascii="Arial" w:hAnsi="Arial" w:cs="Arial"/>
          <w:b/>
          <w:sz w:val="22"/>
          <w:szCs w:val="22"/>
          <w:lang w:val="cs-CZ"/>
        </w:rPr>
        <w:t>KONEC</w:t>
      </w:r>
    </w:p>
    <w:p w:rsidR="00103E71" w:rsidRPr="007273EB" w:rsidRDefault="00103E71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7273EB" w:rsidRDefault="007273EB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7273EB" w:rsidRDefault="007273EB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7273EB" w:rsidRDefault="007273EB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7273EB" w:rsidRDefault="007273EB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7273EB" w:rsidRDefault="007273EB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103E71" w:rsidRPr="007273EB" w:rsidRDefault="00C433C8" w:rsidP="00103E71">
      <w:pPr>
        <w:widowControl w:val="0"/>
        <w:suppressLineNumbers/>
        <w:suppressAutoHyphens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lastRenderedPageBreak/>
        <w:t>KONTAKTY</w:t>
      </w:r>
    </w:p>
    <w:p w:rsidR="00103E71" w:rsidRPr="007273EB" w:rsidRDefault="00103E71" w:rsidP="00103E71">
      <w:pPr>
        <w:pStyle w:val="MainText"/>
        <w:widowControl w:val="0"/>
        <w:suppressLineNumbers/>
        <w:suppressAutoHyphens/>
        <w:spacing w:line="240" w:lineRule="auto"/>
        <w:ind w:left="0"/>
        <w:jc w:val="both"/>
        <w:rPr>
          <w:rFonts w:ascii="Arial" w:hAnsi="Arial" w:cs="Arial"/>
          <w:b/>
          <w:szCs w:val="24"/>
          <w:lang w:val="cs-CZ"/>
        </w:rPr>
      </w:pPr>
    </w:p>
    <w:p w:rsidR="00E9318C" w:rsidRPr="007273EB" w:rsidRDefault="00E9318C" w:rsidP="00E9318C">
      <w:pPr>
        <w:pStyle w:val="MainText"/>
        <w:spacing w:line="240" w:lineRule="auto"/>
        <w:ind w:left="4320" w:hanging="4320"/>
        <w:rPr>
          <w:rFonts w:ascii="Arial" w:hAnsi="Arial" w:cs="Arial"/>
          <w:sz w:val="20"/>
          <w:lang w:val="cs-CZ"/>
        </w:rPr>
      </w:pPr>
      <w:proofErr w:type="spellStart"/>
      <w:r w:rsidRPr="007273EB">
        <w:rPr>
          <w:rFonts w:ascii="Arial" w:hAnsi="Arial" w:cs="Arial"/>
          <w:sz w:val="20"/>
          <w:lang w:val="cs-CZ"/>
        </w:rPr>
        <w:t>Tilly</w:t>
      </w:r>
      <w:proofErr w:type="spellEnd"/>
      <w:r w:rsidRPr="007273EB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7273EB">
        <w:rPr>
          <w:rFonts w:ascii="Arial" w:hAnsi="Arial" w:cs="Arial"/>
          <w:sz w:val="20"/>
          <w:lang w:val="cs-CZ"/>
        </w:rPr>
        <w:t>Shirlaw</w:t>
      </w:r>
      <w:proofErr w:type="spellEnd"/>
      <w:r w:rsidRPr="007273EB">
        <w:rPr>
          <w:rFonts w:ascii="Arial" w:hAnsi="Arial" w:cs="Arial"/>
          <w:sz w:val="20"/>
          <w:lang w:val="cs-CZ"/>
        </w:rPr>
        <w:t>, FTI</w:t>
      </w:r>
      <w:r w:rsidRPr="007273EB">
        <w:rPr>
          <w:rFonts w:ascii="Arial" w:hAnsi="Arial" w:cs="Arial"/>
          <w:sz w:val="20"/>
          <w:lang w:val="cs-CZ"/>
        </w:rPr>
        <w:tab/>
        <w:t xml:space="preserve">Rachel </w:t>
      </w:r>
      <w:proofErr w:type="spellStart"/>
      <w:r w:rsidRPr="007273EB">
        <w:rPr>
          <w:rFonts w:ascii="Arial" w:hAnsi="Arial" w:cs="Arial"/>
          <w:sz w:val="20"/>
          <w:lang w:val="cs-CZ"/>
        </w:rPr>
        <w:t>Garstang</w:t>
      </w:r>
      <w:proofErr w:type="spellEnd"/>
      <w:r w:rsidRPr="007273EB">
        <w:rPr>
          <w:rFonts w:ascii="Arial" w:hAnsi="Arial" w:cs="Arial"/>
          <w:sz w:val="20"/>
          <w:lang w:val="cs-CZ"/>
        </w:rPr>
        <w:t>, CBRE</w:t>
      </w:r>
      <w:r w:rsidR="007F2511" w:rsidRPr="007273EB">
        <w:rPr>
          <w:rFonts w:ascii="Arial" w:hAnsi="Arial" w:cs="Arial"/>
          <w:sz w:val="20"/>
          <w:lang w:val="cs-CZ"/>
        </w:rPr>
        <w:t xml:space="preserve">                 </w:t>
      </w:r>
    </w:p>
    <w:p w:rsidR="00E9318C" w:rsidRPr="007273EB" w:rsidRDefault="00E9318C" w:rsidP="00E9318C">
      <w:pPr>
        <w:pStyle w:val="MainText"/>
        <w:spacing w:line="240" w:lineRule="auto"/>
        <w:ind w:left="4320" w:hanging="4320"/>
        <w:rPr>
          <w:rFonts w:ascii="Arial" w:hAnsi="Arial" w:cs="Arial"/>
          <w:sz w:val="20"/>
          <w:lang w:val="cs-CZ"/>
        </w:rPr>
      </w:pPr>
      <w:r w:rsidRPr="007273EB">
        <w:rPr>
          <w:rFonts w:ascii="Arial" w:hAnsi="Arial" w:cs="Arial"/>
          <w:sz w:val="20"/>
          <w:lang w:val="cs-CZ"/>
        </w:rPr>
        <w:t>+44 207 269 9352</w:t>
      </w:r>
      <w:r w:rsidRPr="007273EB">
        <w:rPr>
          <w:rFonts w:ascii="Arial" w:hAnsi="Arial" w:cs="Arial"/>
          <w:sz w:val="20"/>
          <w:lang w:val="cs-CZ"/>
        </w:rPr>
        <w:tab/>
        <w:t>+44 207 182 3187</w:t>
      </w:r>
      <w:r w:rsidRPr="007273EB">
        <w:rPr>
          <w:rFonts w:ascii="Arial" w:hAnsi="Arial" w:cs="Arial"/>
          <w:sz w:val="20"/>
          <w:lang w:val="cs-CZ"/>
        </w:rPr>
        <w:tab/>
      </w:r>
    </w:p>
    <w:p w:rsidR="00E9318C" w:rsidRPr="007273EB" w:rsidRDefault="00801B07" w:rsidP="00E9318C">
      <w:pPr>
        <w:pStyle w:val="MainText"/>
        <w:spacing w:line="240" w:lineRule="auto"/>
        <w:ind w:left="4320" w:hanging="4320"/>
        <w:rPr>
          <w:rFonts w:ascii="Arial" w:hAnsi="Arial" w:cs="Arial"/>
          <w:sz w:val="20"/>
          <w:lang w:val="cs-CZ"/>
        </w:rPr>
      </w:pPr>
      <w:hyperlink r:id="rId8" w:history="1">
        <w:r w:rsidR="00E9318C" w:rsidRPr="007273EB">
          <w:rPr>
            <w:rStyle w:val="Hyperlink"/>
            <w:rFonts w:ascii="Arial" w:hAnsi="Arial" w:cs="Arial"/>
            <w:sz w:val="20"/>
            <w:lang w:val="cs-CZ"/>
          </w:rPr>
          <w:t>tilly.shirlaw@fticonsulting.com</w:t>
        </w:r>
      </w:hyperlink>
      <w:r w:rsidR="00E9318C" w:rsidRPr="007273EB">
        <w:rPr>
          <w:rFonts w:ascii="Arial" w:hAnsi="Arial" w:cs="Arial"/>
          <w:sz w:val="20"/>
          <w:lang w:val="cs-CZ"/>
        </w:rPr>
        <w:t xml:space="preserve"> </w:t>
      </w:r>
      <w:r w:rsidR="00E9318C" w:rsidRPr="007273EB">
        <w:rPr>
          <w:rFonts w:ascii="Arial" w:hAnsi="Arial" w:cs="Arial"/>
          <w:sz w:val="20"/>
          <w:lang w:val="cs-CZ"/>
        </w:rPr>
        <w:tab/>
      </w:r>
      <w:hyperlink r:id="rId9" w:history="1">
        <w:r w:rsidR="00E9318C" w:rsidRPr="007273EB">
          <w:rPr>
            <w:rStyle w:val="Hyperlink"/>
            <w:rFonts w:ascii="Arial" w:hAnsi="Arial" w:cs="Arial"/>
            <w:sz w:val="20"/>
            <w:lang w:val="cs-CZ"/>
          </w:rPr>
          <w:t>rachel.garstang@cbre.com</w:t>
        </w:r>
      </w:hyperlink>
      <w:r w:rsidR="00E9318C" w:rsidRPr="007273EB">
        <w:rPr>
          <w:rFonts w:ascii="Arial" w:hAnsi="Arial" w:cs="Arial"/>
          <w:sz w:val="20"/>
          <w:lang w:val="cs-CZ"/>
        </w:rPr>
        <w:t xml:space="preserve"> </w:t>
      </w:r>
    </w:p>
    <w:p w:rsidR="00E9318C" w:rsidRPr="007273EB" w:rsidRDefault="00E9318C" w:rsidP="00E9318C">
      <w:pPr>
        <w:rPr>
          <w:rFonts w:ascii="Arial" w:hAnsi="Arial" w:cs="Arial"/>
          <w:b/>
          <w:sz w:val="22"/>
          <w:szCs w:val="22"/>
          <w:lang w:val="cs-CZ"/>
        </w:rPr>
      </w:pPr>
    </w:p>
    <w:p w:rsidR="00E9318C" w:rsidRPr="007273EB" w:rsidRDefault="00E9318C" w:rsidP="00E9318C">
      <w:pPr>
        <w:rPr>
          <w:rFonts w:ascii="Arial" w:hAnsi="Arial" w:cs="Arial"/>
          <w:b/>
          <w:sz w:val="22"/>
          <w:szCs w:val="22"/>
          <w:lang w:val="cs-CZ"/>
        </w:rPr>
      </w:pPr>
    </w:p>
    <w:p w:rsidR="00E9318C" w:rsidRPr="007273EB" w:rsidRDefault="007F2511" w:rsidP="00E9318C">
      <w:pPr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O soutěži</w:t>
      </w:r>
      <w:r w:rsidR="00E9318C" w:rsidRPr="007273EB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CBRE Urban </w:t>
      </w:r>
      <w:proofErr w:type="spellStart"/>
      <w:r w:rsidR="00E9318C" w:rsidRPr="007273EB">
        <w:rPr>
          <w:rFonts w:ascii="Arial" w:hAnsi="Arial" w:cs="Arial"/>
          <w:b/>
          <w:sz w:val="20"/>
          <w:szCs w:val="20"/>
          <w:u w:val="single"/>
          <w:lang w:val="cs-CZ"/>
        </w:rPr>
        <w:t>Phot</w:t>
      </w:r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ographer</w:t>
      </w:r>
      <w:proofErr w:type="spellEnd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</w:t>
      </w:r>
      <w:proofErr w:type="spellStart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of</w:t>
      </w:r>
      <w:proofErr w:type="spellEnd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</w:t>
      </w:r>
      <w:proofErr w:type="spellStart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the</w:t>
      </w:r>
      <w:proofErr w:type="spellEnd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</w:t>
      </w:r>
      <w:proofErr w:type="spellStart"/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Year</w:t>
      </w:r>
      <w:proofErr w:type="spellEnd"/>
    </w:p>
    <w:p w:rsidR="00E9318C" w:rsidRPr="007273EB" w:rsidRDefault="00E9318C" w:rsidP="00E9318C">
      <w:pPr>
        <w:rPr>
          <w:rFonts w:ascii="Arial" w:hAnsi="Arial" w:cs="Arial"/>
          <w:bCs/>
          <w:sz w:val="20"/>
          <w:szCs w:val="22"/>
          <w:lang w:val="cs-CZ"/>
        </w:rPr>
      </w:pPr>
    </w:p>
    <w:p w:rsidR="00E9318C" w:rsidRPr="007273EB" w:rsidRDefault="007F2511" w:rsidP="00E9318C">
      <w:pPr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7273EB">
        <w:rPr>
          <w:rFonts w:ascii="Arial" w:hAnsi="Arial" w:cs="Arial"/>
          <w:b/>
          <w:sz w:val="20"/>
          <w:szCs w:val="20"/>
          <w:u w:val="single"/>
          <w:lang w:val="cs-CZ"/>
        </w:rPr>
        <w:t>Informace o soutěži na internetu</w:t>
      </w:r>
      <w:r w:rsidR="00E9318C" w:rsidRPr="007273EB">
        <w:rPr>
          <w:rFonts w:ascii="Arial" w:hAnsi="Arial" w:cs="Arial"/>
          <w:b/>
          <w:sz w:val="20"/>
          <w:szCs w:val="20"/>
          <w:u w:val="single"/>
          <w:lang w:val="cs-CZ"/>
        </w:rPr>
        <w:t>:</w:t>
      </w:r>
    </w:p>
    <w:p w:rsidR="00E9318C" w:rsidRPr="007273EB" w:rsidRDefault="00E9318C" w:rsidP="00E9318C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E9318C" w:rsidRPr="007273EB" w:rsidRDefault="007F2511" w:rsidP="00E9318C">
      <w:pPr>
        <w:jc w:val="both"/>
        <w:rPr>
          <w:rFonts w:ascii="Arial" w:hAnsi="Arial" w:cs="Arial"/>
          <w:color w:val="0000FF"/>
          <w:sz w:val="20"/>
          <w:szCs w:val="20"/>
          <w:lang w:val="cs-CZ"/>
        </w:rPr>
      </w:pPr>
      <w:r w:rsidRPr="007273EB">
        <w:rPr>
          <w:rFonts w:ascii="Arial" w:hAnsi="Arial" w:cs="Arial"/>
          <w:b/>
          <w:sz w:val="20"/>
          <w:szCs w:val="20"/>
          <w:lang w:val="cs-CZ"/>
        </w:rPr>
        <w:t>Web</w:t>
      </w:r>
      <w:r w:rsidR="00E9318C" w:rsidRPr="007273EB">
        <w:rPr>
          <w:rFonts w:ascii="Arial" w:hAnsi="Arial" w:cs="Arial"/>
          <w:b/>
          <w:sz w:val="20"/>
          <w:szCs w:val="20"/>
          <w:lang w:val="cs-CZ"/>
        </w:rPr>
        <w:t xml:space="preserve">: </w:t>
      </w:r>
      <w:hyperlink r:id="rId10" w:history="1">
        <w:r w:rsidR="00E9318C"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www.cbrephotographer.com</w:t>
        </w:r>
      </w:hyperlink>
    </w:p>
    <w:p w:rsidR="00E9318C" w:rsidRPr="007273EB" w:rsidRDefault="00E9318C" w:rsidP="00E9318C">
      <w:pPr>
        <w:jc w:val="both"/>
        <w:rPr>
          <w:lang w:val="cs-CZ"/>
        </w:rPr>
      </w:pPr>
      <w:proofErr w:type="spellStart"/>
      <w:r w:rsidRPr="007273EB">
        <w:rPr>
          <w:rFonts w:ascii="Arial" w:hAnsi="Arial" w:cs="Arial"/>
          <w:b/>
          <w:sz w:val="20"/>
          <w:szCs w:val="20"/>
          <w:lang w:val="cs-CZ"/>
        </w:rPr>
        <w:t>Facebook</w:t>
      </w:r>
      <w:proofErr w:type="spellEnd"/>
      <w:r w:rsidRPr="007273EB">
        <w:rPr>
          <w:rFonts w:ascii="Arial" w:hAnsi="Arial" w:cs="Arial"/>
          <w:b/>
          <w:sz w:val="20"/>
          <w:szCs w:val="20"/>
          <w:lang w:val="cs-CZ"/>
        </w:rPr>
        <w:t xml:space="preserve">: </w:t>
      </w:r>
      <w:hyperlink r:id="rId11" w:history="1"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 xml:space="preserve">CBRE Urban 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Photographer</w:t>
        </w:r>
        <w:proofErr w:type="spellEnd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of</w:t>
        </w:r>
        <w:proofErr w:type="spellEnd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the</w:t>
        </w:r>
        <w:proofErr w:type="spellEnd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Year</w:t>
        </w:r>
        <w:proofErr w:type="spellEnd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Awards</w:t>
        </w:r>
        <w:proofErr w:type="spellEnd"/>
      </w:hyperlink>
    </w:p>
    <w:p w:rsidR="00E9318C" w:rsidRPr="007273EB" w:rsidRDefault="00E9318C" w:rsidP="00AE36E9">
      <w:pPr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7273EB">
        <w:rPr>
          <w:rFonts w:ascii="Arial" w:hAnsi="Arial" w:cs="Arial"/>
          <w:b/>
          <w:sz w:val="20"/>
          <w:szCs w:val="20"/>
          <w:lang w:val="cs-CZ"/>
        </w:rPr>
        <w:t>Pintrest</w:t>
      </w:r>
      <w:proofErr w:type="spellEnd"/>
      <w:r w:rsidRPr="007273EB">
        <w:rPr>
          <w:rFonts w:ascii="Arial" w:hAnsi="Arial" w:cs="Arial"/>
          <w:b/>
          <w:sz w:val="20"/>
          <w:szCs w:val="20"/>
          <w:lang w:val="cs-CZ"/>
        </w:rPr>
        <w:t>:</w:t>
      </w:r>
      <w:r w:rsidRPr="007273EB">
        <w:rPr>
          <w:lang w:val="cs-CZ"/>
        </w:rPr>
        <w:t xml:space="preserve"> </w:t>
      </w:r>
      <w:hyperlink r:id="rId12" w:history="1">
        <w:r w:rsidR="00AE36E9" w:rsidRPr="007273EB">
          <w:rPr>
            <w:rStyle w:val="Hyperlink"/>
            <w:rFonts w:ascii="Arial" w:hAnsi="Arial" w:cs="Arial"/>
            <w:sz w:val="20"/>
            <w:lang w:val="cs-CZ"/>
          </w:rPr>
          <w:t>http://pinterest.com/cbrephotos/</w:t>
        </w:r>
      </w:hyperlink>
    </w:p>
    <w:p w:rsidR="00E9318C" w:rsidRPr="007273EB" w:rsidRDefault="00E9318C" w:rsidP="00E9318C">
      <w:pPr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7273EB">
        <w:rPr>
          <w:rFonts w:ascii="Arial" w:hAnsi="Arial" w:cs="Arial"/>
          <w:b/>
          <w:sz w:val="20"/>
          <w:szCs w:val="20"/>
          <w:lang w:val="cs-CZ"/>
        </w:rPr>
        <w:t>Twitter</w:t>
      </w:r>
      <w:proofErr w:type="spellEnd"/>
      <w:r w:rsidRPr="007273EB">
        <w:rPr>
          <w:rFonts w:ascii="Arial" w:hAnsi="Arial" w:cs="Arial"/>
          <w:b/>
          <w:sz w:val="20"/>
          <w:szCs w:val="20"/>
          <w:lang w:val="cs-CZ"/>
        </w:rPr>
        <w:t xml:space="preserve">: </w:t>
      </w:r>
      <w:hyperlink r:id="rId13" w:history="1"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@</w:t>
        </w:r>
        <w:proofErr w:type="spellStart"/>
        <w:r w:rsidRPr="007273EB">
          <w:rPr>
            <w:rStyle w:val="Hyperlink"/>
            <w:rFonts w:ascii="Arial" w:hAnsi="Arial" w:cs="Arial"/>
            <w:sz w:val="20"/>
            <w:szCs w:val="20"/>
            <w:lang w:val="cs-CZ"/>
          </w:rPr>
          <w:t>CBREPhotos</w:t>
        </w:r>
        <w:proofErr w:type="spellEnd"/>
      </w:hyperlink>
      <w:r w:rsidRPr="007273EB">
        <w:rPr>
          <w:rFonts w:ascii="Arial" w:hAnsi="Arial" w:cs="Arial"/>
          <w:sz w:val="20"/>
          <w:szCs w:val="20"/>
          <w:lang w:val="cs-CZ"/>
        </w:rPr>
        <w:t xml:space="preserve"> – </w:t>
      </w:r>
      <w:r w:rsidR="007F2511" w:rsidRPr="007273EB">
        <w:rPr>
          <w:rFonts w:ascii="Arial" w:hAnsi="Arial" w:cs="Arial"/>
          <w:sz w:val="20"/>
          <w:szCs w:val="20"/>
          <w:lang w:val="cs-CZ"/>
        </w:rPr>
        <w:t>následujte nás a každý týden uvidíte nejlepší nově zaslané fotografie a novinky</w:t>
      </w:r>
      <w:r w:rsidR="00513950" w:rsidRPr="007273EB">
        <w:rPr>
          <w:rFonts w:ascii="Arial" w:hAnsi="Arial" w:cs="Arial"/>
          <w:sz w:val="20"/>
          <w:szCs w:val="20"/>
          <w:lang w:val="cs-CZ"/>
        </w:rPr>
        <w:t xml:space="preserve"> týkající se soutěže.</w:t>
      </w:r>
      <w:r w:rsidR="007F2511" w:rsidRPr="007273EB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9318C" w:rsidRPr="007273EB" w:rsidRDefault="00E9318C" w:rsidP="00E9318C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E9318C" w:rsidRPr="007273EB" w:rsidRDefault="007F2511" w:rsidP="00E9318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273EB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Hlavní podmínky – všechny podmínky soutěže naleznete </w:t>
      </w:r>
      <w:proofErr w:type="gramStart"/>
      <w:r w:rsidRPr="007273EB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zde :</w:t>
      </w:r>
      <w:r w:rsidR="00E9318C" w:rsidRPr="007273EB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hyperlink r:id="rId14" w:history="1">
        <w:proofErr w:type="spellStart"/>
        <w:r w:rsidR="00E9318C" w:rsidRPr="007273EB">
          <w:rPr>
            <w:rStyle w:val="Hyperlink"/>
            <w:rFonts w:ascii="Arial" w:hAnsi="Arial" w:cs="Arial"/>
            <w:b/>
            <w:bCs/>
            <w:sz w:val="20"/>
            <w:szCs w:val="20"/>
            <w:lang w:val="cs-CZ"/>
          </w:rPr>
          <w:t>website</w:t>
        </w:r>
        <w:proofErr w:type="spellEnd"/>
        <w:proofErr w:type="gramEnd"/>
      </w:hyperlink>
    </w:p>
    <w:p w:rsidR="00E9318C" w:rsidRPr="007273EB" w:rsidRDefault="007F2511" w:rsidP="00E9318C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7273EB">
        <w:rPr>
          <w:rFonts w:ascii="Arial" w:hAnsi="Arial" w:cs="Arial"/>
          <w:b/>
          <w:bCs/>
          <w:sz w:val="20"/>
          <w:szCs w:val="20"/>
          <w:lang w:val="cs-CZ"/>
        </w:rPr>
        <w:t>Poslední den pro zaslání fotografií</w:t>
      </w:r>
      <w:r w:rsidR="00E9318C" w:rsidRPr="007273EB">
        <w:rPr>
          <w:rFonts w:ascii="Arial" w:hAnsi="Arial" w:cs="Arial"/>
          <w:b/>
          <w:bCs/>
          <w:sz w:val="20"/>
          <w:szCs w:val="20"/>
          <w:lang w:val="cs-CZ"/>
        </w:rPr>
        <w:t>:</w:t>
      </w:r>
      <w:r w:rsidRPr="007273EB">
        <w:rPr>
          <w:rFonts w:ascii="Arial" w:hAnsi="Arial" w:cs="Arial"/>
          <w:bCs/>
          <w:sz w:val="20"/>
          <w:szCs w:val="20"/>
          <w:lang w:val="cs-CZ"/>
        </w:rPr>
        <w:t xml:space="preserve"> 31. srpen</w:t>
      </w:r>
      <w:r w:rsidR="00CE28D1" w:rsidRPr="007273EB">
        <w:rPr>
          <w:rFonts w:ascii="Arial" w:hAnsi="Arial" w:cs="Arial"/>
          <w:bCs/>
          <w:sz w:val="20"/>
          <w:szCs w:val="20"/>
          <w:lang w:val="cs-CZ"/>
        </w:rPr>
        <w:t xml:space="preserve"> 2013</w:t>
      </w:r>
    </w:p>
    <w:p w:rsidR="00513950" w:rsidRPr="007273EB" w:rsidRDefault="007F2511" w:rsidP="00E9318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7273EB">
        <w:rPr>
          <w:rFonts w:ascii="Arial" w:hAnsi="Arial" w:cs="Arial"/>
          <w:b/>
          <w:bCs/>
          <w:sz w:val="20"/>
          <w:szCs w:val="20"/>
          <w:lang w:val="cs-CZ"/>
        </w:rPr>
        <w:t>Maximální počet fotografií</w:t>
      </w:r>
      <w:r w:rsidR="00E9318C" w:rsidRPr="007273EB">
        <w:rPr>
          <w:rFonts w:ascii="Arial" w:hAnsi="Arial" w:cs="Arial"/>
          <w:b/>
          <w:bCs/>
          <w:sz w:val="20"/>
          <w:szCs w:val="20"/>
          <w:lang w:val="cs-CZ"/>
        </w:rPr>
        <w:t xml:space="preserve">: </w:t>
      </w:r>
      <w:r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Každá osoba smí přihlásit jednu fotografii pro každou 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>denní hodinu</w:t>
      </w:r>
      <w:r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(tzn. 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>maximálně</w:t>
      </w:r>
      <w:r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24 fotografií). 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>Každý má současně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možnos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>t přihlásit fotografie do jedné ze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šesti 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kategorií, jejichž témata 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>se vztahují k životu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ve městě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>. Nejlepší f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otografie, které budou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postupně zařazeny do užšího výběru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 xml:space="preserve"> budou mít šanci na výhru a to 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>nehledě na d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enní dobu, pod kterou byly přihlášeny</w:t>
      </w:r>
      <w:r w:rsidR="00513950" w:rsidRPr="007273EB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E9318C" w:rsidRPr="007273EB" w:rsidRDefault="00E9318C" w:rsidP="00E9318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7273EB">
        <w:rPr>
          <w:rFonts w:ascii="Arial" w:hAnsi="Arial" w:cs="Arial"/>
          <w:b/>
          <w:bCs/>
          <w:sz w:val="20"/>
          <w:szCs w:val="20"/>
          <w:lang w:val="cs-CZ"/>
        </w:rPr>
        <w:t>Copyrig</w:t>
      </w:r>
      <w:r w:rsidR="00513950" w:rsidRPr="007273EB">
        <w:rPr>
          <w:rFonts w:ascii="Arial" w:hAnsi="Arial" w:cs="Arial"/>
          <w:b/>
          <w:bCs/>
          <w:sz w:val="20"/>
          <w:szCs w:val="20"/>
          <w:lang w:val="cs-CZ"/>
        </w:rPr>
        <w:t>ht/použití</w:t>
      </w:r>
      <w:r w:rsidRPr="007273EB">
        <w:rPr>
          <w:rFonts w:ascii="Arial" w:hAnsi="Arial" w:cs="Arial"/>
          <w:b/>
          <w:bCs/>
          <w:sz w:val="20"/>
          <w:szCs w:val="20"/>
          <w:lang w:val="cs-CZ"/>
        </w:rPr>
        <w:t>:</w:t>
      </w:r>
      <w:r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4338C" w:rsidRPr="007273EB">
        <w:rPr>
          <w:rFonts w:ascii="Arial" w:hAnsi="Arial" w:cs="Arial"/>
          <w:color w:val="000000"/>
          <w:sz w:val="20"/>
          <w:szCs w:val="20"/>
          <w:lang w:val="cs-CZ"/>
        </w:rPr>
        <w:t>V žádné fázi této soutěže, ani po jejím ukončení nebude CBRE, ani žádný ze sponzorů soutěže, nárokovat vlastnická práva ani duševní vlastnictví fotografií přihlášených do soutěže. Pokud budou snímky použity jinak</w:t>
      </w:r>
      <w:r w:rsidR="00443283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F4338C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než stojí v podmínkách pro vstup do soutěže, CBRE </w:t>
      </w:r>
      <w:r w:rsidR="00676D4D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připíše zásluhy fotografovi. 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Jako účastník se zavazujete</w:t>
      </w:r>
      <w:r w:rsidR="00676D4D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odškodnit</w:t>
      </w:r>
      <w:r w:rsidR="009736C4">
        <w:rPr>
          <w:rFonts w:ascii="Arial" w:hAnsi="Arial" w:cs="Arial"/>
          <w:color w:val="000000"/>
          <w:sz w:val="20"/>
          <w:szCs w:val="20"/>
          <w:lang w:val="cs-CZ"/>
        </w:rPr>
        <w:t xml:space="preserve"> společnost</w:t>
      </w:r>
      <w:r w:rsidR="00676D4D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CBRE, její zaměstnance, spolupracovní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ky a makléře</w:t>
      </w:r>
      <w:r w:rsidR="00676D4D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v případě ztrát, nákladů, požadavků, škod a výdajů (ať už přímých nebo nepřímých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) způsobených</w:t>
      </w:r>
      <w:r w:rsidR="00676D4D" w:rsidRPr="007273EB">
        <w:rPr>
          <w:rFonts w:ascii="Arial" w:hAnsi="Arial" w:cs="Arial"/>
          <w:color w:val="000000"/>
          <w:sz w:val="20"/>
          <w:szCs w:val="20"/>
          <w:lang w:val="cs-CZ"/>
        </w:rPr>
        <w:t xml:space="preserve"> nároky </w:t>
      </w:r>
      <w:r w:rsidR="00D24B10" w:rsidRPr="007273EB">
        <w:rPr>
          <w:rFonts w:ascii="Arial" w:hAnsi="Arial" w:cs="Arial"/>
          <w:color w:val="000000"/>
          <w:sz w:val="20"/>
          <w:szCs w:val="20"/>
          <w:lang w:val="cs-CZ"/>
        </w:rPr>
        <w:t>třetích stran, jejichž práva budou porušena užitím Vámi poskytnutých materiálů.</w:t>
      </w:r>
    </w:p>
    <w:p w:rsidR="00E9318C" w:rsidRPr="007273EB" w:rsidRDefault="00D24B10" w:rsidP="00E9318C">
      <w:pPr>
        <w:shd w:val="clear" w:color="auto" w:fill="FFFFFF"/>
        <w:spacing w:after="300"/>
        <w:jc w:val="both"/>
        <w:rPr>
          <w:rFonts w:ascii="Arial" w:hAnsi="Arial" w:cs="Arial"/>
          <w:color w:val="000000"/>
          <w:sz w:val="20"/>
          <w:szCs w:val="20"/>
          <w:lang w:val="cs-CZ" w:eastAsia="en-GB"/>
        </w:rPr>
      </w:pPr>
      <w:r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>Přihlášením s</w:t>
      </w:r>
      <w:r w:rsidR="009736C4">
        <w:rPr>
          <w:rFonts w:ascii="Arial" w:hAnsi="Arial" w:cs="Arial"/>
          <w:color w:val="000000"/>
          <w:sz w:val="20"/>
          <w:szCs w:val="20"/>
          <w:lang w:val="cs-CZ" w:eastAsia="en-GB"/>
        </w:rPr>
        <w:t>e do soutěže</w:t>
      </w:r>
      <w:r w:rsidR="00082C55"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 xml:space="preserve"> souhlasí její účastník s tím, že poskytnutá</w:t>
      </w:r>
      <w:r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 xml:space="preserve"> fotografie bude uchována v databázích CBRE a bude použita pro účely propagace soutěže. Pokud si CBRE vybere soutěžící snímek pro účely jiné, než je přímá propagace soutěže, je povinna (spol.</w:t>
      </w:r>
      <w:r w:rsidR="009736C4">
        <w:rPr>
          <w:rFonts w:ascii="Arial" w:hAnsi="Arial" w:cs="Arial"/>
          <w:color w:val="000000"/>
          <w:sz w:val="20"/>
          <w:szCs w:val="20"/>
          <w:lang w:val="cs-CZ" w:eastAsia="en-GB"/>
        </w:rPr>
        <w:t xml:space="preserve"> </w:t>
      </w:r>
      <w:r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 xml:space="preserve">CBRE) </w:t>
      </w:r>
      <w:r w:rsidR="00082C55"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>přímo požádat fotografa a bude oprávněna mu vyplatit odměnu, což bude 50% sleva ze standardní ceny akcií jejích současných ---</w:t>
      </w:r>
      <w:proofErr w:type="spellStart"/>
      <w:r w:rsidR="00082C55"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>agencies</w:t>
      </w:r>
      <w:proofErr w:type="spellEnd"/>
      <w:r w:rsidR="00E9318C"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 xml:space="preserve">. </w:t>
      </w:r>
      <w:r w:rsidR="00082C55" w:rsidRPr="007273EB">
        <w:rPr>
          <w:rFonts w:ascii="Arial" w:hAnsi="Arial" w:cs="Arial"/>
          <w:color w:val="000000"/>
          <w:sz w:val="20"/>
          <w:szCs w:val="20"/>
          <w:lang w:val="cs-CZ" w:eastAsia="en-GB"/>
        </w:rPr>
        <w:t>Toto není závazek ze strany společnosti CBRE k použití soutěžních snímků jakýmkoliv způsobem.</w:t>
      </w:r>
      <w:bookmarkStart w:id="0" w:name="_GoBack"/>
      <w:bookmarkEnd w:id="0"/>
    </w:p>
    <w:p w:rsidR="00801B07" w:rsidRPr="00DA3452" w:rsidRDefault="00801B07" w:rsidP="00801B07">
      <w:pPr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DA3452">
        <w:rPr>
          <w:rFonts w:ascii="Arial" w:hAnsi="Arial" w:cs="Arial"/>
          <w:b/>
          <w:sz w:val="20"/>
          <w:szCs w:val="20"/>
          <w:u w:val="single"/>
          <w:lang w:val="cs-CZ"/>
        </w:rPr>
        <w:t>O</w:t>
      </w:r>
      <w:r w:rsidRPr="00DA3452">
        <w:rPr>
          <w:rFonts w:ascii="Arial" w:eastAsia="Arial" w:hAnsi="Arial" w:cs="Arial"/>
          <w:b/>
          <w:sz w:val="20"/>
          <w:szCs w:val="20"/>
          <w:u w:val="single"/>
          <w:lang w:val="cs-CZ"/>
        </w:rPr>
        <w:t xml:space="preserve"> </w:t>
      </w:r>
      <w:r w:rsidRPr="00DA3452">
        <w:rPr>
          <w:rFonts w:ascii="Arial" w:hAnsi="Arial" w:cs="Arial"/>
          <w:b/>
          <w:sz w:val="20"/>
          <w:szCs w:val="20"/>
          <w:u w:val="single"/>
          <w:lang w:val="cs-CZ"/>
        </w:rPr>
        <w:t>CBRE</w:t>
      </w:r>
      <w:r w:rsidRPr="00DA3452">
        <w:rPr>
          <w:rFonts w:ascii="Arial" w:eastAsia="Arial" w:hAnsi="Arial" w:cs="Arial"/>
          <w:b/>
          <w:sz w:val="20"/>
          <w:szCs w:val="20"/>
          <w:u w:val="single"/>
          <w:lang w:val="cs-CZ"/>
        </w:rPr>
        <w:t xml:space="preserve"> </w:t>
      </w:r>
      <w:r w:rsidRPr="00DA3452">
        <w:rPr>
          <w:rFonts w:ascii="Arial" w:hAnsi="Arial" w:cs="Arial"/>
          <w:b/>
          <w:sz w:val="20"/>
          <w:szCs w:val="20"/>
          <w:u w:val="single"/>
          <w:lang w:val="cs-CZ"/>
        </w:rPr>
        <w:t>Group,</w:t>
      </w:r>
      <w:r w:rsidRPr="00DA3452">
        <w:rPr>
          <w:rFonts w:ascii="Arial" w:eastAsia="Arial" w:hAnsi="Arial" w:cs="Arial"/>
          <w:b/>
          <w:sz w:val="20"/>
          <w:szCs w:val="20"/>
          <w:u w:val="single"/>
          <w:lang w:val="cs-CZ"/>
        </w:rPr>
        <w:t xml:space="preserve"> </w:t>
      </w:r>
      <w:r w:rsidRPr="00DA3452">
        <w:rPr>
          <w:rFonts w:ascii="Arial" w:hAnsi="Arial" w:cs="Arial"/>
          <w:b/>
          <w:sz w:val="20"/>
          <w:szCs w:val="20"/>
          <w:u w:val="single"/>
          <w:lang w:val="cs-CZ"/>
        </w:rPr>
        <w:t>Inc.</w:t>
      </w:r>
    </w:p>
    <w:p w:rsidR="00801B07" w:rsidRPr="00DA3452" w:rsidRDefault="00801B07" w:rsidP="00801B0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A3452">
        <w:rPr>
          <w:rFonts w:ascii="Arial" w:hAnsi="Arial" w:cs="Arial"/>
          <w:sz w:val="20"/>
          <w:szCs w:val="20"/>
          <w:lang w:val="cs-CZ"/>
        </w:rPr>
        <w:t>CBRE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Group,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Inc.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(NYSE:CBG),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je společnost figurující v žebříčcích </w:t>
      </w:r>
      <w:proofErr w:type="spellStart"/>
      <w:r w:rsidRPr="00DA3452">
        <w:rPr>
          <w:rFonts w:ascii="Arial" w:hAnsi="Arial" w:cs="Arial"/>
          <w:i/>
          <w:sz w:val="20"/>
          <w:szCs w:val="20"/>
          <w:lang w:val="cs-CZ"/>
        </w:rPr>
        <w:t>Fortune</w:t>
      </w:r>
      <w:proofErr w:type="spellEnd"/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500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a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S&amp;P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500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se sídlem v </w:t>
      </w:r>
      <w:r w:rsidRPr="00DA3452">
        <w:rPr>
          <w:rFonts w:ascii="Arial" w:hAnsi="Arial" w:cs="Arial"/>
          <w:sz w:val="20"/>
          <w:szCs w:val="20"/>
          <w:lang w:val="cs-CZ"/>
        </w:rPr>
        <w:t>Los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DA3452">
        <w:rPr>
          <w:rFonts w:ascii="Arial" w:hAnsi="Arial" w:cs="Arial"/>
          <w:sz w:val="20"/>
          <w:szCs w:val="20"/>
          <w:lang w:val="cs-CZ"/>
        </w:rPr>
        <w:t>Angeles. J</w:t>
      </w:r>
      <w:r w:rsidRPr="00DA3452">
        <w:rPr>
          <w:rFonts w:ascii="Arial" w:eastAsia="Arial" w:hAnsi="Arial" w:cs="Arial"/>
          <w:sz w:val="20"/>
          <w:szCs w:val="20"/>
          <w:lang w:val="cs-CZ"/>
        </w:rPr>
        <w:t xml:space="preserve">edná se o </w:t>
      </w:r>
      <w:r w:rsidRPr="00DA3452">
        <w:rPr>
          <w:rFonts w:ascii="Arial" w:hAnsi="Arial" w:cs="Arial"/>
          <w:sz w:val="20"/>
          <w:szCs w:val="20"/>
          <w:lang w:val="cs-CZ"/>
        </w:rPr>
        <w:t xml:space="preserve">největší firmu na světě, která se zabývá službami v oblasti komerčních nemovitostí (měřeno výnosy za rok 2010). Společnost má přibližně 31 000 zaměstnanců (bez externích spolupracovníků) a poskytuje služby majitelům nemovitostí, investorům a jejich uživatelům prostřednictvím více než 300 poboček (bez externích spolupracovníků) na celém světě. CBRE nabízí strategické poradenství a realizaci v oblasti prodeje a pronájmu nemovitostí; služby firmám; vybavení a řízení projektů; hypoteční bankovnictví; hodnocení a oceňování; služby v oblasti výstavby; správu investic a výzkum a poradenství. Více informací naleznete na naší webové stránce </w:t>
      </w:r>
      <w:hyperlink r:id="rId15" w:history="1">
        <w:r w:rsidRPr="00DA3452">
          <w:rPr>
            <w:rStyle w:val="Hyperlink"/>
            <w:rFonts w:ascii="Arial" w:hAnsi="Arial" w:cs="Arial"/>
            <w:sz w:val="20"/>
            <w:szCs w:val="20"/>
            <w:lang w:val="cs-CZ"/>
          </w:rPr>
          <w:t>www.cbre.cz</w:t>
        </w:r>
      </w:hyperlink>
      <w:r>
        <w:rPr>
          <w:rFonts w:ascii="Arial" w:hAnsi="Arial" w:cs="Arial"/>
          <w:sz w:val="20"/>
          <w:szCs w:val="20"/>
          <w:lang w:val="cs-CZ"/>
        </w:rPr>
        <w:t>.</w:t>
      </w:r>
    </w:p>
    <w:p w:rsidR="00960AA3" w:rsidRPr="007273EB" w:rsidRDefault="00960AA3" w:rsidP="00FE3947">
      <w:pPr>
        <w:widowControl w:val="0"/>
        <w:suppressLineNumbers/>
        <w:suppressAutoHyphens/>
        <w:jc w:val="both"/>
        <w:rPr>
          <w:rFonts w:ascii="Arial" w:hAnsi="Arial" w:cs="Arial"/>
          <w:sz w:val="20"/>
          <w:szCs w:val="20"/>
          <w:lang w:val="cs-CZ"/>
        </w:rPr>
      </w:pPr>
    </w:p>
    <w:sectPr w:rsidR="00960AA3" w:rsidRPr="007273EB" w:rsidSect="00624E80">
      <w:headerReference w:type="default" r:id="rId16"/>
      <w:headerReference w:type="first" r:id="rId17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5B" w:rsidRDefault="0024005B">
      <w:r>
        <w:separator/>
      </w:r>
    </w:p>
  </w:endnote>
  <w:endnote w:type="continuationSeparator" w:id="0">
    <w:p w:rsidR="0024005B" w:rsidRDefault="002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5B" w:rsidRDefault="0024005B">
      <w:r>
        <w:separator/>
      </w:r>
    </w:p>
  </w:footnote>
  <w:footnote w:type="continuationSeparator" w:id="0">
    <w:p w:rsidR="0024005B" w:rsidRDefault="0024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A" w:rsidRPr="00EE2606" w:rsidRDefault="0045225A">
    <w:pPr>
      <w:pStyle w:val="Header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CB</w:t>
    </w:r>
    <w:r w:rsidRPr="00EE2606">
      <w:rPr>
        <w:rFonts w:ascii="Arial" w:hAnsi="Arial" w:cs="Arial"/>
        <w:b/>
        <w:sz w:val="16"/>
      </w:rPr>
      <w:t>RE Press Release</w:t>
    </w:r>
  </w:p>
  <w:p w:rsidR="0045225A" w:rsidRDefault="004522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A" w:rsidRPr="006F1F32" w:rsidRDefault="00F44530">
    <w:pPr>
      <w:pStyle w:val="AddressArea"/>
      <w:ind w:left="552"/>
      <w:jc w:val="right"/>
      <w:rPr>
        <w:rFonts w:ascii="Arial" w:hAnsi="Arial" w:cs="Arial"/>
      </w:rPr>
    </w:pPr>
    <w:r>
      <w:rPr>
        <w:rFonts w:ascii="Arial" w:hAnsi="Arial" w:cs="Arial"/>
        <w:noProof/>
        <w:sz w:val="20"/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5A" w:rsidRDefault="0045225A">
                          <w:r>
                            <w:rPr>
                              <w:noProof/>
                              <w:lang w:val="en-GB" w:eastAsia="zh-CN"/>
                            </w:rPr>
                            <w:drawing>
                              <wp:inline distT="0" distB="0" distL="0" distR="0">
                                <wp:extent cx="1266825" cy="314325"/>
                                <wp:effectExtent l="19050" t="0" r="9525" b="0"/>
                                <wp:docPr id="1" name="Picture 1" descr="2011_CBRE_Logo_Gre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2011_CBRE_Logo_Gre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ystA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" o:allowincell="f" filled="f" stroked="f">
              <v:textbox>
                <w:txbxContent>
                  <w:p w:rsidR="0045225A" w:rsidRDefault="0045225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266825" cy="314325"/>
                          <wp:effectExtent l="19050" t="0" r="9525" b="0"/>
                          <wp:docPr id="1" name="Picture 1" descr="2011_CBRE_Logo_Gre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2011_CBRE_Logo_Gre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val="en-GB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5A" w:rsidRPr="00133EF4" w:rsidRDefault="00133EF4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EUtg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" o:allowincell="f" filled="f" stroked="f">
              <v:textbox>
                <w:txbxContent>
                  <w:p w:rsidR="0045225A" w:rsidRPr="00133EF4" w:rsidRDefault="00133EF4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45225A" w:rsidRPr="006F1F32" w:rsidRDefault="0045225A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73F1A"/>
    <w:multiLevelType w:val="hybridMultilevel"/>
    <w:tmpl w:val="515235CA"/>
    <w:lvl w:ilvl="0" w:tplc="F8E4C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ED43B5"/>
    <w:multiLevelType w:val="hybridMultilevel"/>
    <w:tmpl w:val="08983078"/>
    <w:lvl w:ilvl="0" w:tplc="971A4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E5F9E"/>
    <w:multiLevelType w:val="hybridMultilevel"/>
    <w:tmpl w:val="D6ECDC72"/>
    <w:lvl w:ilvl="0" w:tplc="82B28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E05F0"/>
    <w:multiLevelType w:val="hybridMultilevel"/>
    <w:tmpl w:val="6AEA08B8"/>
    <w:lvl w:ilvl="0" w:tplc="7BC26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0E"/>
    <w:rsid w:val="00007AB5"/>
    <w:rsid w:val="00013A2C"/>
    <w:rsid w:val="00016B33"/>
    <w:rsid w:val="0002324D"/>
    <w:rsid w:val="00035FCE"/>
    <w:rsid w:val="000361B9"/>
    <w:rsid w:val="000443CE"/>
    <w:rsid w:val="00053F3B"/>
    <w:rsid w:val="00054509"/>
    <w:rsid w:val="00063715"/>
    <w:rsid w:val="0006567B"/>
    <w:rsid w:val="000665F1"/>
    <w:rsid w:val="00082C55"/>
    <w:rsid w:val="00086002"/>
    <w:rsid w:val="0009404E"/>
    <w:rsid w:val="000A1983"/>
    <w:rsid w:val="000B34F0"/>
    <w:rsid w:val="000B7678"/>
    <w:rsid w:val="000C7B2E"/>
    <w:rsid w:val="000E2277"/>
    <w:rsid w:val="000F2AFB"/>
    <w:rsid w:val="000F346B"/>
    <w:rsid w:val="00103E71"/>
    <w:rsid w:val="00113D8F"/>
    <w:rsid w:val="00122AA6"/>
    <w:rsid w:val="00133B7A"/>
    <w:rsid w:val="00133EF4"/>
    <w:rsid w:val="00147579"/>
    <w:rsid w:val="001506C2"/>
    <w:rsid w:val="0015114B"/>
    <w:rsid w:val="00151399"/>
    <w:rsid w:val="0015781E"/>
    <w:rsid w:val="00167FD7"/>
    <w:rsid w:val="00171602"/>
    <w:rsid w:val="00173889"/>
    <w:rsid w:val="00185A61"/>
    <w:rsid w:val="001A50E1"/>
    <w:rsid w:val="001C2EF2"/>
    <w:rsid w:val="001D7226"/>
    <w:rsid w:val="001F2164"/>
    <w:rsid w:val="001F5B09"/>
    <w:rsid w:val="002118FC"/>
    <w:rsid w:val="00230E19"/>
    <w:rsid w:val="00232A3A"/>
    <w:rsid w:val="0024005B"/>
    <w:rsid w:val="002455CB"/>
    <w:rsid w:val="002473AB"/>
    <w:rsid w:val="00251BE6"/>
    <w:rsid w:val="0025725D"/>
    <w:rsid w:val="002601D2"/>
    <w:rsid w:val="00263EC6"/>
    <w:rsid w:val="002647D5"/>
    <w:rsid w:val="00276F8C"/>
    <w:rsid w:val="0028094F"/>
    <w:rsid w:val="00283D35"/>
    <w:rsid w:val="0029552F"/>
    <w:rsid w:val="002A7986"/>
    <w:rsid w:val="002C0CB2"/>
    <w:rsid w:val="002D573D"/>
    <w:rsid w:val="003021A4"/>
    <w:rsid w:val="00304A3B"/>
    <w:rsid w:val="00312149"/>
    <w:rsid w:val="00335449"/>
    <w:rsid w:val="003605B2"/>
    <w:rsid w:val="003660BA"/>
    <w:rsid w:val="003729DB"/>
    <w:rsid w:val="0037653A"/>
    <w:rsid w:val="00376CF5"/>
    <w:rsid w:val="00384E16"/>
    <w:rsid w:val="003A7F78"/>
    <w:rsid w:val="003B5B40"/>
    <w:rsid w:val="003C11F0"/>
    <w:rsid w:val="003C6EF1"/>
    <w:rsid w:val="003D2F44"/>
    <w:rsid w:val="003E3081"/>
    <w:rsid w:val="003E5BC2"/>
    <w:rsid w:val="003F0DD6"/>
    <w:rsid w:val="003F5D8D"/>
    <w:rsid w:val="0040256C"/>
    <w:rsid w:val="004054E5"/>
    <w:rsid w:val="00413BFE"/>
    <w:rsid w:val="004317FB"/>
    <w:rsid w:val="00432F52"/>
    <w:rsid w:val="0043737B"/>
    <w:rsid w:val="00441D7D"/>
    <w:rsid w:val="00443283"/>
    <w:rsid w:val="00447EB6"/>
    <w:rsid w:val="0045225A"/>
    <w:rsid w:val="0045296F"/>
    <w:rsid w:val="00480CBA"/>
    <w:rsid w:val="0049047E"/>
    <w:rsid w:val="004B3BE3"/>
    <w:rsid w:val="004B5E33"/>
    <w:rsid w:val="004B7E15"/>
    <w:rsid w:val="004C605A"/>
    <w:rsid w:val="004D2780"/>
    <w:rsid w:val="004D71FF"/>
    <w:rsid w:val="004F66BB"/>
    <w:rsid w:val="005034F3"/>
    <w:rsid w:val="00503593"/>
    <w:rsid w:val="00513950"/>
    <w:rsid w:val="00527F4C"/>
    <w:rsid w:val="00535F43"/>
    <w:rsid w:val="00575D37"/>
    <w:rsid w:val="00595762"/>
    <w:rsid w:val="0059661D"/>
    <w:rsid w:val="005A0417"/>
    <w:rsid w:val="005A7568"/>
    <w:rsid w:val="005B4B0E"/>
    <w:rsid w:val="005D3C4F"/>
    <w:rsid w:val="005D3F39"/>
    <w:rsid w:val="005D4441"/>
    <w:rsid w:val="005D4E73"/>
    <w:rsid w:val="005E64FF"/>
    <w:rsid w:val="005F3BA9"/>
    <w:rsid w:val="005F648D"/>
    <w:rsid w:val="006045C2"/>
    <w:rsid w:val="006071AE"/>
    <w:rsid w:val="00611758"/>
    <w:rsid w:val="00611D2E"/>
    <w:rsid w:val="00612406"/>
    <w:rsid w:val="006139FD"/>
    <w:rsid w:val="00624E80"/>
    <w:rsid w:val="0062691A"/>
    <w:rsid w:val="00646642"/>
    <w:rsid w:val="00651ED9"/>
    <w:rsid w:val="00654A76"/>
    <w:rsid w:val="0065674D"/>
    <w:rsid w:val="00664D6F"/>
    <w:rsid w:val="00676D4D"/>
    <w:rsid w:val="0068773E"/>
    <w:rsid w:val="006951A3"/>
    <w:rsid w:val="006955DE"/>
    <w:rsid w:val="00697D8D"/>
    <w:rsid w:val="006A7404"/>
    <w:rsid w:val="006B0041"/>
    <w:rsid w:val="006B1072"/>
    <w:rsid w:val="006B446D"/>
    <w:rsid w:val="006C4CE9"/>
    <w:rsid w:val="006D736F"/>
    <w:rsid w:val="006E10FD"/>
    <w:rsid w:val="006F1F32"/>
    <w:rsid w:val="007003C1"/>
    <w:rsid w:val="007065BA"/>
    <w:rsid w:val="007273EB"/>
    <w:rsid w:val="0075242C"/>
    <w:rsid w:val="0076342F"/>
    <w:rsid w:val="007734C3"/>
    <w:rsid w:val="0077442C"/>
    <w:rsid w:val="0077755E"/>
    <w:rsid w:val="00787DC1"/>
    <w:rsid w:val="007A74CB"/>
    <w:rsid w:val="007B4175"/>
    <w:rsid w:val="007B6FE0"/>
    <w:rsid w:val="007C21F4"/>
    <w:rsid w:val="007F1AB4"/>
    <w:rsid w:val="007F2511"/>
    <w:rsid w:val="007F6B1F"/>
    <w:rsid w:val="00800ACA"/>
    <w:rsid w:val="00801B07"/>
    <w:rsid w:val="0080504C"/>
    <w:rsid w:val="008111EA"/>
    <w:rsid w:val="00814739"/>
    <w:rsid w:val="00853694"/>
    <w:rsid w:val="008620DD"/>
    <w:rsid w:val="00866B45"/>
    <w:rsid w:val="00872875"/>
    <w:rsid w:val="0088169D"/>
    <w:rsid w:val="00894228"/>
    <w:rsid w:val="008971F8"/>
    <w:rsid w:val="008D010E"/>
    <w:rsid w:val="008E16F0"/>
    <w:rsid w:val="008E5EE9"/>
    <w:rsid w:val="008F2443"/>
    <w:rsid w:val="009369C7"/>
    <w:rsid w:val="00945509"/>
    <w:rsid w:val="009470CE"/>
    <w:rsid w:val="00957850"/>
    <w:rsid w:val="00957F2B"/>
    <w:rsid w:val="00960AA3"/>
    <w:rsid w:val="009736C4"/>
    <w:rsid w:val="00977C18"/>
    <w:rsid w:val="00995211"/>
    <w:rsid w:val="009C1DFD"/>
    <w:rsid w:val="009C559A"/>
    <w:rsid w:val="009F0AF3"/>
    <w:rsid w:val="009F1ADC"/>
    <w:rsid w:val="00A01428"/>
    <w:rsid w:val="00A111AC"/>
    <w:rsid w:val="00A50F47"/>
    <w:rsid w:val="00A561B6"/>
    <w:rsid w:val="00A62CD0"/>
    <w:rsid w:val="00A62F06"/>
    <w:rsid w:val="00A71C9B"/>
    <w:rsid w:val="00A80B92"/>
    <w:rsid w:val="00AB3B96"/>
    <w:rsid w:val="00AB3BDC"/>
    <w:rsid w:val="00AD5D1E"/>
    <w:rsid w:val="00AE0005"/>
    <w:rsid w:val="00AE1170"/>
    <w:rsid w:val="00AE15CD"/>
    <w:rsid w:val="00AE36E9"/>
    <w:rsid w:val="00AF2321"/>
    <w:rsid w:val="00B223AB"/>
    <w:rsid w:val="00B25722"/>
    <w:rsid w:val="00B53044"/>
    <w:rsid w:val="00B55128"/>
    <w:rsid w:val="00B57EDE"/>
    <w:rsid w:val="00B71CDE"/>
    <w:rsid w:val="00B729AA"/>
    <w:rsid w:val="00B744DA"/>
    <w:rsid w:val="00B8192E"/>
    <w:rsid w:val="00B82398"/>
    <w:rsid w:val="00BB2121"/>
    <w:rsid w:val="00BB2C27"/>
    <w:rsid w:val="00BB5235"/>
    <w:rsid w:val="00BB6DF0"/>
    <w:rsid w:val="00BC3ABE"/>
    <w:rsid w:val="00BD1227"/>
    <w:rsid w:val="00BD2E32"/>
    <w:rsid w:val="00BE0F39"/>
    <w:rsid w:val="00BF24D3"/>
    <w:rsid w:val="00C045CF"/>
    <w:rsid w:val="00C105FA"/>
    <w:rsid w:val="00C11380"/>
    <w:rsid w:val="00C17BFD"/>
    <w:rsid w:val="00C2120A"/>
    <w:rsid w:val="00C433C8"/>
    <w:rsid w:val="00C50EC0"/>
    <w:rsid w:val="00C611AA"/>
    <w:rsid w:val="00C66412"/>
    <w:rsid w:val="00C82B02"/>
    <w:rsid w:val="00C85369"/>
    <w:rsid w:val="00C87BD9"/>
    <w:rsid w:val="00C9263A"/>
    <w:rsid w:val="00CA16CC"/>
    <w:rsid w:val="00CA465C"/>
    <w:rsid w:val="00CA72F4"/>
    <w:rsid w:val="00CD73F2"/>
    <w:rsid w:val="00CE1BC0"/>
    <w:rsid w:val="00CE28D1"/>
    <w:rsid w:val="00CF1684"/>
    <w:rsid w:val="00CF338B"/>
    <w:rsid w:val="00CF4869"/>
    <w:rsid w:val="00D04B39"/>
    <w:rsid w:val="00D16084"/>
    <w:rsid w:val="00D16695"/>
    <w:rsid w:val="00D20576"/>
    <w:rsid w:val="00D2375F"/>
    <w:rsid w:val="00D24B10"/>
    <w:rsid w:val="00D25242"/>
    <w:rsid w:val="00D31C48"/>
    <w:rsid w:val="00D44541"/>
    <w:rsid w:val="00D77941"/>
    <w:rsid w:val="00D84FF6"/>
    <w:rsid w:val="00D85822"/>
    <w:rsid w:val="00D87516"/>
    <w:rsid w:val="00DA57E8"/>
    <w:rsid w:val="00DC6E89"/>
    <w:rsid w:val="00DD2231"/>
    <w:rsid w:val="00DD2AD0"/>
    <w:rsid w:val="00DF61F9"/>
    <w:rsid w:val="00DF794D"/>
    <w:rsid w:val="00E112FE"/>
    <w:rsid w:val="00E15EBC"/>
    <w:rsid w:val="00E22E45"/>
    <w:rsid w:val="00E274EB"/>
    <w:rsid w:val="00E32050"/>
    <w:rsid w:val="00E37605"/>
    <w:rsid w:val="00E407D8"/>
    <w:rsid w:val="00E51D8D"/>
    <w:rsid w:val="00E70BF7"/>
    <w:rsid w:val="00E86703"/>
    <w:rsid w:val="00E92FCD"/>
    <w:rsid w:val="00E9318C"/>
    <w:rsid w:val="00EB28B1"/>
    <w:rsid w:val="00EC59DF"/>
    <w:rsid w:val="00ED243D"/>
    <w:rsid w:val="00EE2606"/>
    <w:rsid w:val="00EE5255"/>
    <w:rsid w:val="00EE56E8"/>
    <w:rsid w:val="00F049BD"/>
    <w:rsid w:val="00F05E4D"/>
    <w:rsid w:val="00F102BF"/>
    <w:rsid w:val="00F153A4"/>
    <w:rsid w:val="00F15FBF"/>
    <w:rsid w:val="00F2142F"/>
    <w:rsid w:val="00F32233"/>
    <w:rsid w:val="00F407C0"/>
    <w:rsid w:val="00F4338C"/>
    <w:rsid w:val="00F437C4"/>
    <w:rsid w:val="00F44530"/>
    <w:rsid w:val="00F53722"/>
    <w:rsid w:val="00F67B89"/>
    <w:rsid w:val="00F7451E"/>
    <w:rsid w:val="00F752B9"/>
    <w:rsid w:val="00F947E7"/>
    <w:rsid w:val="00F97FC9"/>
    <w:rsid w:val="00FA5FE0"/>
    <w:rsid w:val="00FB7E62"/>
    <w:rsid w:val="00FC3A1E"/>
    <w:rsid w:val="00FD65A6"/>
    <w:rsid w:val="00FE394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E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24E80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Heading2">
    <w:name w:val="heading 2"/>
    <w:basedOn w:val="Normal"/>
    <w:next w:val="Normal"/>
    <w:qFormat/>
    <w:rsid w:val="00624E80"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Heading3">
    <w:name w:val="heading 3"/>
    <w:basedOn w:val="Normal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80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al"/>
    <w:rsid w:val="00624E80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link">
    <w:name w:val="Hyperlink"/>
    <w:rsid w:val="00624E80"/>
    <w:rPr>
      <w:color w:val="0000FF"/>
      <w:u w:val="single"/>
    </w:rPr>
  </w:style>
  <w:style w:type="paragraph" w:customStyle="1" w:styleId="MainText">
    <w:name w:val="Main Text"/>
    <w:basedOn w:val="Normal"/>
    <w:uiPriority w:val="99"/>
    <w:rsid w:val="00624E80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al"/>
    <w:rsid w:val="00624E80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rsid w:val="00624E80"/>
    <w:pPr>
      <w:spacing w:after="160"/>
      <w:ind w:left="115"/>
    </w:pPr>
    <w:rPr>
      <w:b/>
    </w:rPr>
  </w:style>
  <w:style w:type="character" w:styleId="PageNumber">
    <w:name w:val="page number"/>
    <w:basedOn w:val="DefaultParagraphFont"/>
    <w:rsid w:val="00624E80"/>
  </w:style>
  <w:style w:type="paragraph" w:styleId="BodyText">
    <w:name w:val="Body Text"/>
    <w:basedOn w:val="Normal"/>
    <w:rsid w:val="00624E80"/>
    <w:rPr>
      <w:rFonts w:ascii="Arial" w:hAnsi="Arial"/>
      <w:b/>
    </w:rPr>
  </w:style>
  <w:style w:type="character" w:styleId="Strong">
    <w:name w:val="Strong"/>
    <w:qFormat/>
    <w:rsid w:val="003F5D8D"/>
    <w:rPr>
      <w:b/>
      <w:bCs/>
    </w:rPr>
  </w:style>
  <w:style w:type="paragraph" w:customStyle="1" w:styleId="maintext0">
    <w:name w:val="maintext"/>
    <w:basedOn w:val="Normal"/>
    <w:rsid w:val="001C2EF2"/>
    <w:pPr>
      <w:spacing w:before="100" w:beforeAutospacing="1" w:after="100" w:afterAutospacing="1"/>
    </w:pPr>
  </w:style>
  <w:style w:type="paragraph" w:styleId="BodyText2">
    <w:name w:val="Body Text 2"/>
    <w:basedOn w:val="Normal"/>
    <w:rsid w:val="00A62CD0"/>
    <w:pPr>
      <w:spacing w:after="120" w:line="480" w:lineRule="auto"/>
    </w:pPr>
  </w:style>
  <w:style w:type="paragraph" w:styleId="BalloonText">
    <w:name w:val="Balloon Text"/>
    <w:basedOn w:val="Normal"/>
    <w:semiHidden/>
    <w:rsid w:val="00447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684"/>
    <w:pPr>
      <w:ind w:left="720"/>
      <w:contextualSpacing/>
    </w:pPr>
  </w:style>
  <w:style w:type="paragraph" w:styleId="NormalWeb">
    <w:name w:val="Normal (Web)"/>
    <w:basedOn w:val="Normal"/>
    <w:uiPriority w:val="99"/>
    <w:rsid w:val="00E9318C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rsid w:val="00E93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18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18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E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24E80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Heading2">
    <w:name w:val="heading 2"/>
    <w:basedOn w:val="Normal"/>
    <w:next w:val="Normal"/>
    <w:qFormat/>
    <w:rsid w:val="00624E80"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Heading3">
    <w:name w:val="heading 3"/>
    <w:basedOn w:val="Normal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80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al"/>
    <w:rsid w:val="00624E80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link">
    <w:name w:val="Hyperlink"/>
    <w:rsid w:val="00624E80"/>
    <w:rPr>
      <w:color w:val="0000FF"/>
      <w:u w:val="single"/>
    </w:rPr>
  </w:style>
  <w:style w:type="paragraph" w:customStyle="1" w:styleId="MainText">
    <w:name w:val="Main Text"/>
    <w:basedOn w:val="Normal"/>
    <w:uiPriority w:val="99"/>
    <w:rsid w:val="00624E80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al"/>
    <w:rsid w:val="00624E80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rsid w:val="00624E80"/>
    <w:pPr>
      <w:spacing w:after="160"/>
      <w:ind w:left="115"/>
    </w:pPr>
    <w:rPr>
      <w:b/>
    </w:rPr>
  </w:style>
  <w:style w:type="character" w:styleId="PageNumber">
    <w:name w:val="page number"/>
    <w:basedOn w:val="DefaultParagraphFont"/>
    <w:rsid w:val="00624E80"/>
  </w:style>
  <w:style w:type="paragraph" w:styleId="BodyText">
    <w:name w:val="Body Text"/>
    <w:basedOn w:val="Normal"/>
    <w:rsid w:val="00624E80"/>
    <w:rPr>
      <w:rFonts w:ascii="Arial" w:hAnsi="Arial"/>
      <w:b/>
    </w:rPr>
  </w:style>
  <w:style w:type="character" w:styleId="Strong">
    <w:name w:val="Strong"/>
    <w:qFormat/>
    <w:rsid w:val="003F5D8D"/>
    <w:rPr>
      <w:b/>
      <w:bCs/>
    </w:rPr>
  </w:style>
  <w:style w:type="paragraph" w:customStyle="1" w:styleId="maintext0">
    <w:name w:val="maintext"/>
    <w:basedOn w:val="Normal"/>
    <w:rsid w:val="001C2EF2"/>
    <w:pPr>
      <w:spacing w:before="100" w:beforeAutospacing="1" w:after="100" w:afterAutospacing="1"/>
    </w:pPr>
  </w:style>
  <w:style w:type="paragraph" w:styleId="BodyText2">
    <w:name w:val="Body Text 2"/>
    <w:basedOn w:val="Normal"/>
    <w:rsid w:val="00A62CD0"/>
    <w:pPr>
      <w:spacing w:after="120" w:line="480" w:lineRule="auto"/>
    </w:pPr>
  </w:style>
  <w:style w:type="paragraph" w:styleId="BalloonText">
    <w:name w:val="Balloon Text"/>
    <w:basedOn w:val="Normal"/>
    <w:semiHidden/>
    <w:rsid w:val="00447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684"/>
    <w:pPr>
      <w:ind w:left="720"/>
      <w:contextualSpacing/>
    </w:pPr>
  </w:style>
  <w:style w:type="paragraph" w:styleId="NormalWeb">
    <w:name w:val="Normal (Web)"/>
    <w:basedOn w:val="Normal"/>
    <w:uiPriority w:val="99"/>
    <w:rsid w:val="00E9318C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rsid w:val="00E93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18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18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ly.shirlaw@fticonsulting.com" TargetMode="External"/><Relationship Id="rId13" Type="http://schemas.openxmlformats.org/officeDocument/2006/relationships/hyperlink" Target="http://www.twitter.com/CBREPhoto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interest.com/cbrephoto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ages/CBRE-Urban-Photographer-of-the-Year-Competition/1670266999756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e.cz" TargetMode="External"/><Relationship Id="rId10" Type="http://schemas.openxmlformats.org/officeDocument/2006/relationships/hyperlink" Target="file:///\\gb.cbre.net\data\shares\Marketing\EMEA%20COMMS\Press%20Releases\Press%20Releases%202012\Drafts\Real%20Estate%20Finance\www.cbrephotograph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chel.garstang@cbre.com" TargetMode="External"/><Relationship Id="rId14" Type="http://schemas.openxmlformats.org/officeDocument/2006/relationships/hyperlink" Target="http://www.cbrephotograph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 ¾ July 24, 2003</vt:lpstr>
    </vt:vector>
  </TitlesOfParts>
  <Company>CBRE</Company>
  <LinksUpToDate>false</LinksUpToDate>
  <CharactersWithSpaces>5362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mailto:maria.raimundo@fticonsulting.com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creator>CBRE</dc:creator>
  <cp:lastModifiedBy>Zeinerova, Monika @ Prague</cp:lastModifiedBy>
  <cp:revision>5</cp:revision>
  <cp:lastPrinted>2013-07-08T07:35:00Z</cp:lastPrinted>
  <dcterms:created xsi:type="dcterms:W3CDTF">2013-07-09T07:47:00Z</dcterms:created>
  <dcterms:modified xsi:type="dcterms:W3CDTF">2013-07-09T08:01:00Z</dcterms:modified>
</cp:coreProperties>
</file>