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A8747" w14:textId="77777777" w:rsidR="008F3BB7" w:rsidRDefault="00000000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Péče jako příležitost, ne zátěž. První česká interaktivní výstava Institut blízkosti otevírá téma vztahů a blízkosti ve stáří</w:t>
      </w:r>
    </w:p>
    <w:p w14:paraId="39F463B1" w14:textId="5E2D0C30" w:rsidR="008F3BB7" w:rsidRDefault="00000000">
      <w:pPr>
        <w:pStyle w:val="Nadpis4"/>
        <w:jc w:val="both"/>
        <w:rPr>
          <w:b/>
          <w:color w:val="000000"/>
        </w:rPr>
      </w:pPr>
      <w:bookmarkStart w:id="0" w:name="_heading=h.pvt5v42jusd4" w:colFirst="0" w:colLast="0"/>
      <w:bookmarkEnd w:id="0"/>
      <w:r>
        <w:rPr>
          <w:b/>
          <w:color w:val="000000"/>
        </w:rPr>
        <w:t xml:space="preserve">Šest postelí, šest uměleckých instalací scénografa Marka </w:t>
      </w:r>
      <w:proofErr w:type="spellStart"/>
      <w:r>
        <w:rPr>
          <w:b/>
          <w:color w:val="000000"/>
        </w:rPr>
        <w:t>Cpina</w:t>
      </w:r>
      <w:proofErr w:type="spellEnd"/>
      <w:r>
        <w:rPr>
          <w:b/>
          <w:color w:val="000000"/>
        </w:rPr>
        <w:t xml:space="preserve">, šest zastavení, která ukazují, co dobrého přináší do života péče o člověka. Péče totiž nemusí být jen zátěží, ale i příležitostí k budování dobrých rodinných vztahů. První česká interaktivní výstava o péči </w:t>
      </w:r>
      <w:r>
        <w:rPr>
          <w:b/>
          <w:i/>
          <w:color w:val="000000"/>
        </w:rPr>
        <w:t>Institut blízkosti</w:t>
      </w:r>
      <w:r>
        <w:rPr>
          <w:b/>
          <w:color w:val="000000"/>
        </w:rPr>
        <w:t xml:space="preserve"> zve k prožitku blízkosti, sdílení i</w:t>
      </w:r>
      <w:r w:rsidR="00E416E1">
        <w:rPr>
          <w:b/>
          <w:color w:val="000000"/>
        </w:rPr>
        <w:t> </w:t>
      </w:r>
      <w:r>
        <w:rPr>
          <w:b/>
          <w:color w:val="000000"/>
        </w:rPr>
        <w:t xml:space="preserve">zastavení. V </w:t>
      </w:r>
      <w:proofErr w:type="spellStart"/>
      <w:r>
        <w:rPr>
          <w:b/>
          <w:color w:val="000000"/>
        </w:rPr>
        <w:t>The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Chemistry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Gallery</w:t>
      </w:r>
      <w:proofErr w:type="spellEnd"/>
      <w:r>
        <w:rPr>
          <w:b/>
          <w:color w:val="000000"/>
        </w:rPr>
        <w:t xml:space="preserve"> v Praze nabídne kromě uměleckého a</w:t>
      </w:r>
      <w:r w:rsidR="00E416E1">
        <w:rPr>
          <w:b/>
          <w:color w:val="000000"/>
        </w:rPr>
        <w:t> </w:t>
      </w:r>
      <w:r>
        <w:rPr>
          <w:b/>
          <w:color w:val="000000"/>
        </w:rPr>
        <w:t>citového zážitku také prostor k rozhovoru – u sdíleného stolu nebo v poradně se sociálními pracovníky. Výstavu pořádá organizace MILA pod záštitou první dámy Evy Pavlové od 24. října do 17. listopadu 2025. Doprovodný program výstavy tvoří čtení, koncerty, rozhovory a přednášky známých osobností i</w:t>
      </w:r>
      <w:r w:rsidR="00E416E1">
        <w:rPr>
          <w:b/>
          <w:color w:val="000000"/>
        </w:rPr>
        <w:t> </w:t>
      </w:r>
      <w:r>
        <w:rPr>
          <w:b/>
          <w:color w:val="000000"/>
        </w:rPr>
        <w:t>odborníků, kteří otevírají téma péče z různých perspektiv.</w:t>
      </w:r>
    </w:p>
    <w:p w14:paraId="594C945B" w14:textId="77777777" w:rsidR="00E416E1" w:rsidRDefault="00000000" w:rsidP="00E416E1">
      <w:pPr>
        <w:spacing w:before="240" w:after="240"/>
        <w:jc w:val="both"/>
      </w:pPr>
      <w:r>
        <w:t>Více než polovina Čechů ve věku 45 až 65 let (</w:t>
      </w:r>
      <w:r>
        <w:rPr>
          <w:b/>
        </w:rPr>
        <w:t>64 %</w:t>
      </w:r>
      <w:r>
        <w:t xml:space="preserve">) přiznává, že má komplikovaný vztah se svými rodiči, a </w:t>
      </w:r>
      <w:r>
        <w:rPr>
          <w:b/>
        </w:rPr>
        <w:t>40 %</w:t>
      </w:r>
      <w:r>
        <w:t xml:space="preserve"> z nich nevěří, že mohou situaci změnit. Vyplývá to z průzkumu, který pro organizaci MILA zpracovala agentura </w:t>
      </w:r>
      <w:proofErr w:type="spellStart"/>
      <w:r>
        <w:rPr>
          <w:b/>
        </w:rPr>
        <w:t>Mindbridge</w:t>
      </w:r>
      <w:proofErr w:type="spellEnd"/>
      <w:r>
        <w:t xml:space="preserve"> v květnu 2025. Zároveň by si </w:t>
      </w:r>
      <w:r>
        <w:rPr>
          <w:b/>
        </w:rPr>
        <w:t>polovina lidí přála strávit závěr života doma – s rodinou</w:t>
      </w:r>
      <w:r>
        <w:t xml:space="preserve">. I proto jsou </w:t>
      </w:r>
      <w:r>
        <w:rPr>
          <w:b/>
        </w:rPr>
        <w:t>zdravé vztahy</w:t>
      </w:r>
      <w:r>
        <w:t xml:space="preserve"> jako základ dobré péče ve stáří ústředním tématem první české interaktivní výstavy o péči – </w:t>
      </w:r>
      <w:r w:rsidRPr="001F3A5B">
        <w:rPr>
          <w:i/>
          <w:iCs/>
        </w:rPr>
        <w:t>Institutu blízkosti</w:t>
      </w:r>
      <w:r>
        <w:t>.</w:t>
      </w:r>
    </w:p>
    <w:p w14:paraId="544D725E" w14:textId="69E45E44" w:rsidR="00E416E1" w:rsidRDefault="00000000" w:rsidP="00E416E1">
      <w:pPr>
        <w:spacing w:before="240"/>
        <w:jc w:val="both"/>
        <w:rPr>
          <w:b/>
        </w:rPr>
      </w:pPr>
      <w:r>
        <w:rPr>
          <w:b/>
        </w:rPr>
        <w:t>Šest postelí, šest příběhů, šest podob péče</w:t>
      </w:r>
    </w:p>
    <w:p w14:paraId="6FA16047" w14:textId="636D628A" w:rsidR="008F3BB7" w:rsidRDefault="00000000" w:rsidP="00E416E1">
      <w:pPr>
        <w:spacing w:after="240"/>
        <w:jc w:val="both"/>
      </w:pPr>
      <w:r>
        <w:t xml:space="preserve">Jak vypadá stáří, které se odehrává jen na ploše jediné postele? Co prožívá člověk, který je odkázaný na péči druhých? Co potřebuje, aby se život nestal pouze přežíváním? A jak blízkost proměňuje každodennost upoutanou na jednom místě? Výstava </w:t>
      </w:r>
      <w:r>
        <w:rPr>
          <w:i/>
        </w:rPr>
        <w:t>Institut blízkosti</w:t>
      </w:r>
      <w:r>
        <w:t xml:space="preserve"> propojuje umění a společenské téma péče o seniory, které se v českém prostoru stále drží na okraji zájmu. Její koncept vychází z přesvědčení, že právě blízkost a </w:t>
      </w:r>
      <w:r>
        <w:rPr>
          <w:b/>
        </w:rPr>
        <w:t>otevřená komunikace v</w:t>
      </w:r>
      <w:r w:rsidR="00E416E1">
        <w:rPr>
          <w:b/>
        </w:rPr>
        <w:t> </w:t>
      </w:r>
      <w:r>
        <w:rPr>
          <w:b/>
        </w:rPr>
        <w:t>rodině jsou základem, na kterém lze postavit kvalitní péči</w:t>
      </w:r>
      <w:r>
        <w:t xml:space="preserve"> – ať už ji poskytujeme doma, nebo s pomocí profesionálů. </w:t>
      </w:r>
      <w:r>
        <w:rPr>
          <w:i/>
        </w:rPr>
        <w:t>„Tématu péče se přirozeně vyhýbáme, dokud se nás osobně netýká. Naše výstava pomáhá překonat strach z péče a jemně ukazuje, jak se i obyčejné momenty mohou stát příležitostí prožít společně krásný čas,“</w:t>
      </w:r>
      <w:r>
        <w:t xml:space="preserve"> říká Simona </w:t>
      </w:r>
      <w:proofErr w:type="spellStart"/>
      <w:r>
        <w:t>Bagarová</w:t>
      </w:r>
      <w:proofErr w:type="spellEnd"/>
      <w:r>
        <w:t>, ředitelka organizace MILA a autorka konceptu výstavy.</w:t>
      </w:r>
    </w:p>
    <w:p w14:paraId="1CF781FA" w14:textId="77777777" w:rsidR="008F3BB7" w:rsidRDefault="00000000">
      <w:pPr>
        <w:spacing w:before="240" w:after="240"/>
        <w:jc w:val="both"/>
      </w:pPr>
      <w:r>
        <w:rPr>
          <w:b/>
          <w:i/>
        </w:rPr>
        <w:t>„Češi jsou po Polsku druhou zemí v Evropské unii, kde lidé nejvíce pečují o své blízké doma.</w:t>
      </w:r>
      <w:r>
        <w:rPr>
          <w:i/>
        </w:rPr>
        <w:t xml:space="preserve"> Pro současnou generaci pečujících, zejména žen, je typické, že si neřeknou o pomoc včas. Je za tím stud a také pocit, že vše musíme zvládnout sami. Tenhle mýtus chceme zbořit,”</w:t>
      </w:r>
      <w:r>
        <w:t xml:space="preserve"> vysvětluje </w:t>
      </w:r>
      <w:proofErr w:type="spellStart"/>
      <w:r>
        <w:t>Bagarová</w:t>
      </w:r>
      <w:proofErr w:type="spellEnd"/>
      <w:r>
        <w:t xml:space="preserve"> účel výstavy.</w:t>
      </w:r>
    </w:p>
    <w:p w14:paraId="5E4202CD" w14:textId="64F02DB9" w:rsidR="008F3BB7" w:rsidRDefault="00000000">
      <w:pPr>
        <w:spacing w:before="240" w:after="240"/>
        <w:jc w:val="both"/>
      </w:pPr>
      <w:r>
        <w:t xml:space="preserve">Kurátorsky a výtvarně výstava těží z výjimečné spolupráce se scénografem Markem </w:t>
      </w:r>
      <w:proofErr w:type="spellStart"/>
      <w:r>
        <w:t>Cpinem</w:t>
      </w:r>
      <w:proofErr w:type="spellEnd"/>
      <w:r>
        <w:t xml:space="preserve">, který v prostoru galerie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rozehrává šest instalací na šesti postelích – každá z nich připomíná sílu každodennosti a křehkost situací, ve kterých se pečující i</w:t>
      </w:r>
      <w:r w:rsidR="00E416E1">
        <w:t> </w:t>
      </w:r>
      <w:r>
        <w:t xml:space="preserve">opečovávaní ocitají. Součástí instalací jsou také díla českých umělců, mimo jiné </w:t>
      </w:r>
      <w:r>
        <w:rPr>
          <w:b/>
        </w:rPr>
        <w:t>Zdeňka Vacka</w:t>
      </w:r>
      <w:r>
        <w:t xml:space="preserve"> a </w:t>
      </w:r>
      <w:r>
        <w:rPr>
          <w:b/>
        </w:rPr>
        <w:t xml:space="preserve">Krištofa </w:t>
      </w:r>
      <w:proofErr w:type="spellStart"/>
      <w:r>
        <w:rPr>
          <w:b/>
        </w:rPr>
        <w:t>Kintery</w:t>
      </w:r>
      <w:proofErr w:type="spellEnd"/>
      <w:r>
        <w:t>, jehož práce uzavírá výstavní prožitek důraznou otázkou po čase, který máme teď.</w:t>
      </w:r>
    </w:p>
    <w:p w14:paraId="2572480B" w14:textId="77777777" w:rsidR="008F3BB7" w:rsidRDefault="00000000">
      <w:pPr>
        <w:jc w:val="both"/>
        <w:rPr>
          <w:b/>
        </w:rPr>
      </w:pPr>
      <w:r>
        <w:rPr>
          <w:b/>
        </w:rPr>
        <w:lastRenderedPageBreak/>
        <w:t>Prostor pro zážitek i rozhovor</w:t>
      </w:r>
    </w:p>
    <w:p w14:paraId="36A3369B" w14:textId="76EF8778" w:rsidR="00E416E1" w:rsidRDefault="00000000" w:rsidP="00E416E1">
      <w:pPr>
        <w:spacing w:after="240"/>
        <w:jc w:val="both"/>
      </w:pPr>
      <w:r>
        <w:rPr>
          <w:i/>
        </w:rPr>
        <w:t xml:space="preserve">Institut blízkosti </w:t>
      </w:r>
      <w:r>
        <w:t xml:space="preserve">kromě vizuálního a emotivního zážitku nabídne také prostor k osobnímu sdílení. Návštěvníci se mohou posadit u velkého stolu v centru galerie a sblížit se díky </w:t>
      </w:r>
      <w:r>
        <w:rPr>
          <w:b/>
        </w:rPr>
        <w:t>36</w:t>
      </w:r>
      <w:r w:rsidR="00B749F7">
        <w:rPr>
          <w:b/>
        </w:rPr>
        <w:t> </w:t>
      </w:r>
      <w:r>
        <w:rPr>
          <w:b/>
        </w:rPr>
        <w:t>otázkám psychologa Arthura Arona</w:t>
      </w:r>
      <w:r>
        <w:t>, které začínají nenápadně a postupně přecházejí k</w:t>
      </w:r>
      <w:r w:rsidR="00B749F7">
        <w:t> </w:t>
      </w:r>
      <w:r>
        <w:t xml:space="preserve">hlubším tématům. Zájemci mají možnost také využít </w:t>
      </w:r>
      <w:r>
        <w:rPr>
          <w:b/>
        </w:rPr>
        <w:t>poradnu vedenou sociálními pracovníky a pracovnicemi</w:t>
      </w:r>
      <w:r>
        <w:t>, kde najdou podporu i prostor pro otevřený rozhovor o péči a</w:t>
      </w:r>
      <w:r w:rsidR="00B749F7">
        <w:t> </w:t>
      </w:r>
      <w:r>
        <w:t xml:space="preserve">vztazích. </w:t>
      </w:r>
      <w:r>
        <w:rPr>
          <w:i/>
        </w:rPr>
        <w:t>„Více než praktické rady lidé často potřebují pocit, že je někdo vidí a slyší. A právě to kromě praktické pomoci nabídneme. Přijít může kdokoliv, kdo se cítí být v péči sám a třeba si jen neví rady s tím, jak o péči s blízkými mluvit. Žádné téma ani otázka nejsou špatně,”</w:t>
      </w:r>
      <w:r>
        <w:t xml:space="preserve"> doplňuje </w:t>
      </w:r>
      <w:proofErr w:type="spellStart"/>
      <w:r>
        <w:t>Bagarová</w:t>
      </w:r>
      <w:proofErr w:type="spellEnd"/>
      <w:r>
        <w:t>.</w:t>
      </w:r>
    </w:p>
    <w:p w14:paraId="10EBF3EC" w14:textId="0FAB3880" w:rsidR="008F3BB7" w:rsidRPr="00E416E1" w:rsidRDefault="00000000">
      <w:pPr>
        <w:jc w:val="both"/>
      </w:pPr>
      <w:r>
        <w:rPr>
          <w:b/>
        </w:rPr>
        <w:t>Reakce na měnící se společnost</w:t>
      </w:r>
    </w:p>
    <w:p w14:paraId="46F95D9B" w14:textId="77777777" w:rsidR="008F3BB7" w:rsidRDefault="00000000">
      <w:pPr>
        <w:jc w:val="both"/>
      </w:pPr>
      <w:r>
        <w:t xml:space="preserve">První interaktivní výstava v Česku vznikla </w:t>
      </w:r>
      <w:r>
        <w:rPr>
          <w:b/>
        </w:rPr>
        <w:t xml:space="preserve">pod záštitou první dámy Evy Pavlové </w:t>
      </w:r>
      <w:r>
        <w:t xml:space="preserve">a reaguje na alarmující skutečnosti – Česko se potýká s nedostatkem pečujících a do roku 2050 má přibýt milion seniorů. </w:t>
      </w:r>
      <w:r>
        <w:rPr>
          <w:i/>
        </w:rPr>
        <w:t>„Nelze spoléhat na to, že tak obrovský nárůst vyřeší stát. Ten je jen součástí řešení. To hlavní drží v rukou česká veřejnost a ochota každého z nás odpovědět si na otázku: Jaké stáří chci pro sebe a své rodiče a prarodiče? A co pro to můžu udělat já sám? Věříme, že právě na tyhle otázky si lidé po návštěvě Institutu blízkosti odpoví,“</w:t>
      </w:r>
      <w:r>
        <w:t xml:space="preserve"> uzavírá Simona </w:t>
      </w:r>
      <w:proofErr w:type="spellStart"/>
      <w:r>
        <w:t>Bagarová</w:t>
      </w:r>
      <w:proofErr w:type="spellEnd"/>
      <w:r>
        <w:t>.</w:t>
      </w:r>
    </w:p>
    <w:p w14:paraId="6788D7FA" w14:textId="77777777" w:rsidR="008F3BB7" w:rsidRDefault="00000000" w:rsidP="009F512D">
      <w:pPr>
        <w:spacing w:before="240"/>
        <w:jc w:val="both"/>
        <w:rPr>
          <w:b/>
        </w:rPr>
      </w:pPr>
      <w:r>
        <w:rPr>
          <w:b/>
        </w:rPr>
        <w:t>DOPROVODNÝ PROGRAM</w:t>
      </w:r>
    </w:p>
    <w:p w14:paraId="07D27567" w14:textId="74B9E01A" w:rsidR="008F3BB7" w:rsidRDefault="00000000" w:rsidP="009F512D">
      <w:pPr>
        <w:numPr>
          <w:ilvl w:val="0"/>
          <w:numId w:val="1"/>
        </w:numPr>
        <w:ind w:left="714" w:hanging="357"/>
        <w:jc w:val="both"/>
      </w:pPr>
      <w:r>
        <w:t xml:space="preserve">každý všední </w:t>
      </w:r>
      <w:proofErr w:type="gramStart"/>
      <w:r>
        <w:t xml:space="preserve">den - </w:t>
      </w:r>
      <w:r>
        <w:rPr>
          <w:i/>
        </w:rPr>
        <w:t>Poradíme</w:t>
      </w:r>
      <w:proofErr w:type="gramEnd"/>
      <w:r>
        <w:rPr>
          <w:i/>
        </w:rPr>
        <w:t xml:space="preserve"> vám!</w:t>
      </w:r>
      <w:r>
        <w:t xml:space="preserve"> </w:t>
      </w:r>
      <w:r w:rsidR="001F3A5B">
        <w:t>–</w:t>
      </w:r>
      <w:r>
        <w:t xml:space="preserve"> Poradna zdarma pro všechny, kdo hledají radu s</w:t>
      </w:r>
      <w:r w:rsidR="00E416E1">
        <w:t> </w:t>
      </w:r>
      <w:r>
        <w:t>péčí</w:t>
      </w:r>
    </w:p>
    <w:p w14:paraId="2FEEB341" w14:textId="53BE27FC" w:rsidR="008F3BB7" w:rsidRDefault="00000000">
      <w:pPr>
        <w:numPr>
          <w:ilvl w:val="0"/>
          <w:numId w:val="1"/>
        </w:numPr>
        <w:jc w:val="both"/>
      </w:pPr>
      <w:r>
        <w:t>pondělí 27. 10.</w:t>
      </w:r>
      <w:r w:rsidR="001F3A5B">
        <w:t>|</w:t>
      </w:r>
      <w:r>
        <w:t xml:space="preserve"> </w:t>
      </w:r>
      <w:r w:rsidRPr="008A13A6">
        <w:rPr>
          <w:b/>
          <w:bCs/>
          <w:iCs/>
        </w:rPr>
        <w:t>Petra Nesvačilová</w:t>
      </w:r>
      <w:r>
        <w:t xml:space="preserve"> </w:t>
      </w:r>
      <w:r w:rsidR="001F3A5B">
        <w:t>–</w:t>
      </w:r>
      <w:r>
        <w:t xml:space="preserve"> Co pro Petru znamená péče a jak pečuje o</w:t>
      </w:r>
      <w:r w:rsidR="008A13A6">
        <w:t> </w:t>
      </w:r>
      <w:r>
        <w:t xml:space="preserve">vztahy se svým 96letým dědečkem? Ptá se Simona </w:t>
      </w:r>
      <w:proofErr w:type="spellStart"/>
      <w:r>
        <w:t>Bagarová</w:t>
      </w:r>
      <w:proofErr w:type="spellEnd"/>
      <w:r>
        <w:t>.</w:t>
      </w:r>
    </w:p>
    <w:p w14:paraId="735F9F59" w14:textId="11A4C3E3" w:rsidR="008F3BB7" w:rsidRDefault="00000000">
      <w:pPr>
        <w:numPr>
          <w:ilvl w:val="0"/>
          <w:numId w:val="1"/>
        </w:numPr>
        <w:jc w:val="both"/>
      </w:pPr>
      <w:r>
        <w:t>pátek 31. 10.</w:t>
      </w:r>
      <w:r w:rsidR="001F3A5B">
        <w:t>|</w:t>
      </w:r>
      <w:r>
        <w:t xml:space="preserve"> </w:t>
      </w:r>
      <w:r w:rsidRPr="008A13A6">
        <w:rPr>
          <w:b/>
          <w:bCs/>
          <w:iCs/>
        </w:rPr>
        <w:t>Jan Cina a Bára Poláková</w:t>
      </w:r>
      <w:r>
        <w:t xml:space="preserve"> – čtení za doprovodu kytar ze svých oblíbených knih. </w:t>
      </w:r>
    </w:p>
    <w:p w14:paraId="36711843" w14:textId="3ABC3CF5" w:rsidR="008F3BB7" w:rsidRDefault="00000000">
      <w:pPr>
        <w:numPr>
          <w:ilvl w:val="0"/>
          <w:numId w:val="1"/>
        </w:numPr>
        <w:jc w:val="both"/>
      </w:pPr>
      <w:r>
        <w:t>neděle 2. 11.</w:t>
      </w:r>
      <w:r w:rsidR="001F3A5B">
        <w:t>|</w:t>
      </w:r>
      <w:r>
        <w:t xml:space="preserve"> </w:t>
      </w:r>
      <w:r w:rsidRPr="008A13A6">
        <w:rPr>
          <w:b/>
          <w:bCs/>
          <w:iCs/>
        </w:rPr>
        <w:t>Pavla </w:t>
      </w:r>
      <w:proofErr w:type="spellStart"/>
      <w:r w:rsidRPr="008A13A6">
        <w:rPr>
          <w:b/>
          <w:bCs/>
          <w:iCs/>
        </w:rPr>
        <w:t>Beretová</w:t>
      </w:r>
      <w:proofErr w:type="spellEnd"/>
      <w:r w:rsidRPr="008A13A6">
        <w:rPr>
          <w:b/>
          <w:bCs/>
          <w:iCs/>
        </w:rPr>
        <w:t xml:space="preserve"> </w:t>
      </w:r>
      <w:r>
        <w:t xml:space="preserve">– předčítání z knihy o péči </w:t>
      </w:r>
      <w:r w:rsidRPr="008A13A6">
        <w:rPr>
          <w:i/>
          <w:iCs/>
        </w:rPr>
        <w:t>Hladím</w:t>
      </w:r>
      <w:r>
        <w:t>.</w:t>
      </w:r>
    </w:p>
    <w:p w14:paraId="2BBC90CB" w14:textId="6D5E5F45" w:rsidR="008F3BB7" w:rsidRDefault="00000000">
      <w:pPr>
        <w:numPr>
          <w:ilvl w:val="0"/>
          <w:numId w:val="1"/>
        </w:numPr>
        <w:jc w:val="both"/>
      </w:pPr>
      <w:r>
        <w:t>úterý 4. 11.</w:t>
      </w:r>
      <w:r w:rsidR="001F3A5B">
        <w:t>|</w:t>
      </w:r>
      <w:r>
        <w:t xml:space="preserve"> </w:t>
      </w:r>
      <w:r w:rsidRPr="008A13A6">
        <w:rPr>
          <w:b/>
          <w:bCs/>
          <w:iCs/>
        </w:rPr>
        <w:t>Bára Poláková</w:t>
      </w:r>
      <w:r>
        <w:rPr>
          <w:i/>
        </w:rPr>
        <w:t xml:space="preserve"> </w:t>
      </w:r>
      <w:r>
        <w:t>– benefiční akustický koncert na podporu dobré péče v</w:t>
      </w:r>
      <w:r w:rsidR="00E416E1">
        <w:t> </w:t>
      </w:r>
      <w:r>
        <w:t xml:space="preserve">ČR. Vstupenky </w:t>
      </w:r>
      <w:hyperlink r:id="rId8">
        <w:r w:rsidR="008F3BB7">
          <w:rPr>
            <w:color w:val="1155CC"/>
            <w:u w:val="single"/>
          </w:rPr>
          <w:t>ZDE</w:t>
        </w:r>
      </w:hyperlink>
      <w:r>
        <w:t>.</w:t>
      </w:r>
    </w:p>
    <w:p w14:paraId="7C0B7609" w14:textId="220BC249" w:rsidR="008F3BB7" w:rsidRDefault="00000000">
      <w:pPr>
        <w:numPr>
          <w:ilvl w:val="0"/>
          <w:numId w:val="1"/>
        </w:numPr>
        <w:jc w:val="both"/>
      </w:pPr>
      <w:r>
        <w:t>čtvrtek 6. 11.</w:t>
      </w:r>
      <w:r w:rsidR="001F3A5B">
        <w:t>|</w:t>
      </w:r>
      <w:r>
        <w:t xml:space="preserve"> </w:t>
      </w:r>
      <w:r w:rsidRPr="008A13A6">
        <w:rPr>
          <w:iCs/>
        </w:rPr>
        <w:t xml:space="preserve">Alzheimer </w:t>
      </w:r>
      <w:r>
        <w:t>– přednáška docentky</w:t>
      </w:r>
      <w:r w:rsidRPr="00FE6AF7">
        <w:rPr>
          <w:b/>
          <w:bCs/>
        </w:rPr>
        <w:t xml:space="preserve"> Ivy Holmerové</w:t>
      </w:r>
      <w:r>
        <w:t xml:space="preserve">: </w:t>
      </w:r>
      <w:r w:rsidR="00FE6AF7" w:rsidRPr="00FE6AF7">
        <w:rPr>
          <w:i/>
          <w:iCs/>
        </w:rPr>
        <w:t>C</w:t>
      </w:r>
      <w:r w:rsidRPr="00FE6AF7">
        <w:rPr>
          <w:i/>
          <w:iCs/>
        </w:rPr>
        <w:t>o dělat, když vstoupí do života Alzheimerova choroba</w:t>
      </w:r>
      <w:r>
        <w:t>.</w:t>
      </w:r>
    </w:p>
    <w:p w14:paraId="5EBC439C" w14:textId="31F338A6" w:rsidR="008F3BB7" w:rsidRDefault="00000000">
      <w:pPr>
        <w:numPr>
          <w:ilvl w:val="0"/>
          <w:numId w:val="1"/>
        </w:numPr>
        <w:jc w:val="both"/>
      </w:pPr>
      <w:r>
        <w:t>neděle 9. 11.</w:t>
      </w:r>
      <w:r w:rsidR="001F3A5B">
        <w:t>|</w:t>
      </w:r>
      <w:r>
        <w:t xml:space="preserve"> </w:t>
      </w:r>
      <w:r w:rsidRPr="00FE6AF7">
        <w:rPr>
          <w:b/>
          <w:bCs/>
          <w:iCs/>
        </w:rPr>
        <w:t>Klára </w:t>
      </w:r>
      <w:proofErr w:type="spellStart"/>
      <w:r w:rsidRPr="00FE6AF7">
        <w:rPr>
          <w:b/>
          <w:bCs/>
          <w:iCs/>
        </w:rPr>
        <w:t>Melíšková</w:t>
      </w:r>
      <w:proofErr w:type="spellEnd"/>
      <w:r w:rsidRPr="008A13A6">
        <w:rPr>
          <w:iCs/>
        </w:rPr>
        <w:t xml:space="preserve"> </w:t>
      </w:r>
      <w:r>
        <w:t xml:space="preserve">– předčítání z knihy o péči </w:t>
      </w:r>
      <w:r w:rsidRPr="008A13A6">
        <w:rPr>
          <w:i/>
          <w:iCs/>
        </w:rPr>
        <w:t>Hořím</w:t>
      </w:r>
      <w:r>
        <w:t xml:space="preserve">. </w:t>
      </w:r>
    </w:p>
    <w:p w14:paraId="777A99C0" w14:textId="45C05180" w:rsidR="008F3BB7" w:rsidRDefault="00000000">
      <w:pPr>
        <w:numPr>
          <w:ilvl w:val="0"/>
          <w:numId w:val="1"/>
        </w:numPr>
        <w:spacing w:after="240"/>
        <w:jc w:val="both"/>
      </w:pPr>
      <w:r>
        <w:t>pondělí 10. 11.</w:t>
      </w:r>
      <w:r w:rsidR="001F3A5B">
        <w:t>|</w:t>
      </w:r>
      <w:r>
        <w:t xml:space="preserve"> </w:t>
      </w:r>
      <w:r w:rsidRPr="00FE6AF7">
        <w:rPr>
          <w:b/>
          <w:bCs/>
          <w:iCs/>
        </w:rPr>
        <w:t>Olga Menzelová</w:t>
      </w:r>
      <w:r>
        <w:t xml:space="preserve"> </w:t>
      </w:r>
      <w:r w:rsidR="001F3A5B">
        <w:t>–</w:t>
      </w:r>
      <w:r>
        <w:t xml:space="preserve"> Rozhovor </w:t>
      </w:r>
      <w:proofErr w:type="gramStart"/>
      <w:r>
        <w:t>Olgy  Menzelové</w:t>
      </w:r>
      <w:proofErr w:type="gramEnd"/>
      <w:r>
        <w:t xml:space="preserve"> a Simony </w:t>
      </w:r>
      <w:proofErr w:type="spellStart"/>
      <w:r>
        <w:t>Bagarové</w:t>
      </w:r>
      <w:proofErr w:type="spellEnd"/>
      <w:r>
        <w:t>: o</w:t>
      </w:r>
      <w:r w:rsidR="00E416E1">
        <w:t> </w:t>
      </w:r>
      <w:r>
        <w:t xml:space="preserve">péči o manžela i o vztahu s babičkou. </w:t>
      </w:r>
    </w:p>
    <w:p w14:paraId="35695209" w14:textId="77777777" w:rsidR="008F3BB7" w:rsidRDefault="001D38C3">
      <w:pPr>
        <w:spacing w:before="240" w:after="240"/>
        <w:jc w:val="both"/>
      </w:pPr>
      <w:r>
        <w:rPr>
          <w:noProof/>
        </w:rPr>
        <w:pict w14:anchorId="75CEEA74">
          <v:rect id="_x0000_i1027" alt="" style="width:442.25pt;height:.05pt;mso-width-percent:0;mso-height-percent:0;mso-width-percent:0;mso-height-percent:0" o:hrpct="975" o:hralign="center" o:hrstd="t" o:hr="t" fillcolor="#a0a0a0" stroked="f"/>
        </w:pict>
      </w:r>
    </w:p>
    <w:p w14:paraId="247D03B4" w14:textId="77777777" w:rsidR="008F3BB7" w:rsidRDefault="00000000" w:rsidP="00E416E1">
      <w:pPr>
        <w:spacing w:before="240"/>
        <w:jc w:val="both"/>
        <w:rPr>
          <w:b/>
        </w:rPr>
      </w:pPr>
      <w:r>
        <w:rPr>
          <w:b/>
        </w:rPr>
        <w:t xml:space="preserve">O organizaci MILA: </w:t>
      </w:r>
    </w:p>
    <w:p w14:paraId="6B03E176" w14:textId="734CC5AD" w:rsidR="008F3BB7" w:rsidRDefault="00000000" w:rsidP="009F512D">
      <w:pPr>
        <w:spacing w:after="480"/>
        <w:jc w:val="both"/>
      </w:pPr>
      <w:r>
        <w:t>Organizace MILA vznikla v roce 2018 s cílem zajistit kvalitní život seniorům i lidem, kteří o ně pečují. Každý rok pozitivně ovlivňuje životy více než 400 pečovatelů a 800 klientů v zařízeních, kde působí. Veškerá její činnost se opírá o hodnoty otevřenosti, smysluplnosti, poctivosti a</w:t>
      </w:r>
      <w:r w:rsidR="00E416E1">
        <w:t> </w:t>
      </w:r>
      <w:r>
        <w:t xml:space="preserve">radosti. MILA se systematicky věnuje zvyšování prestiže pečovatelské profese a zlepšování podmínek pro pečující. Organizace iniciuje systémové změny, pořádá konferenci o péči „Jiskříme“, šíří osvětu pečovatelské práce a je oficiálním ambasadorem pro Českou republiku v metodě </w:t>
      </w:r>
      <w:proofErr w:type="spellStart"/>
      <w:r>
        <w:t>Namaste</w:t>
      </w:r>
      <w:proofErr w:type="spellEnd"/>
      <w:r>
        <w:t xml:space="preserve"> Care.</w:t>
      </w:r>
    </w:p>
    <w:p w14:paraId="0EED5A3D" w14:textId="77777777" w:rsidR="008F3BB7" w:rsidRDefault="00000000" w:rsidP="00E416E1">
      <w:pPr>
        <w:spacing w:before="240"/>
        <w:jc w:val="both"/>
      </w:pPr>
      <w:r>
        <w:rPr>
          <w:b/>
        </w:rPr>
        <w:lastRenderedPageBreak/>
        <w:t xml:space="preserve">O Simoně </w:t>
      </w:r>
      <w:proofErr w:type="spellStart"/>
      <w:r>
        <w:rPr>
          <w:b/>
        </w:rPr>
        <w:t>Bagarové</w:t>
      </w:r>
      <w:proofErr w:type="spellEnd"/>
      <w:r>
        <w:rPr>
          <w:b/>
        </w:rPr>
        <w:t xml:space="preserve">: </w:t>
      </w:r>
    </w:p>
    <w:p w14:paraId="42AB9F11" w14:textId="0028C19A" w:rsidR="008F3BB7" w:rsidRDefault="00000000" w:rsidP="00E416E1">
      <w:pPr>
        <w:spacing w:after="240"/>
        <w:jc w:val="both"/>
      </w:pPr>
      <w:r>
        <w:rPr>
          <w:b/>
        </w:rPr>
        <w:t xml:space="preserve">Simona </w:t>
      </w:r>
      <w:proofErr w:type="spellStart"/>
      <w:r>
        <w:rPr>
          <w:b/>
        </w:rPr>
        <w:t>Bagarová</w:t>
      </w:r>
      <w:proofErr w:type="spellEnd"/>
      <w:r>
        <w:t xml:space="preserve"> je zakladatelka a ředitelka organizace MILA, která se jako jediná v Česku již sedm let systematicky věnuje zvyšování prestiže pečovatelské práce. Simona vystudovala sociální práci a má za sebou více než dvacetiletou manažerskou praxi v sociálních službách. Zkušenosti dobrovolnice v domově seniorů ji inspirovaly k založení organizace MILA, která dnes každoročně pomáhá stovkám pečovatelů a iniciuje systémové změny v oblasti péče o</w:t>
      </w:r>
      <w:r w:rsidR="00B749F7">
        <w:t> </w:t>
      </w:r>
      <w:r>
        <w:t>seniory. Je také autorkou knihy Hořím, která přináší rozhovory s výjimečnými pečovatelkami a pečovateli a která byla nominována na nejlepší dokumentární knihu roku 2022 na</w:t>
      </w:r>
      <w:r w:rsidR="00B749F7">
        <w:t> </w:t>
      </w:r>
      <w:r>
        <w:t>Mezinárodním festivalu dokumentárních filmů Jihlava. Od roku 2023 je tato kniha povinnou literaturou pro studenty oboru ošetřovatelství na 3. lékařské fakultě Univerzity Karlovy. V roce 2024 vydala volné pokračování knihy s názvem Hladím.</w:t>
      </w:r>
    </w:p>
    <w:p w14:paraId="4D021EE6" w14:textId="77777777" w:rsidR="008F3BB7" w:rsidRDefault="001D38C3">
      <w:pPr>
        <w:spacing w:before="240" w:after="240" w:line="240" w:lineRule="auto"/>
      </w:pPr>
      <w:r>
        <w:rPr>
          <w:noProof/>
        </w:rPr>
        <w:pict w14:anchorId="5004146C">
          <v:rect id="_x0000_i1026" alt="" style="width:442.25pt;height:.05pt;mso-width-percent:0;mso-height-percent:0;mso-width-percent:0;mso-height-percent:0" o:hrpct="975" o:hralign="center" o:hrstd="t" o:hr="t" fillcolor="#a0a0a0" stroked="f"/>
        </w:pict>
      </w:r>
    </w:p>
    <w:p w14:paraId="65684195" w14:textId="77777777" w:rsidR="008F3BB7" w:rsidRDefault="00000000">
      <w:pPr>
        <w:spacing w:line="240" w:lineRule="auto"/>
        <w:jc w:val="both"/>
        <w:rPr>
          <w:b/>
        </w:rPr>
      </w:pPr>
      <w:r>
        <w:rPr>
          <w:b/>
        </w:rPr>
        <w:t>Více informací najdete na:</w:t>
      </w:r>
    </w:p>
    <w:p w14:paraId="6BA8DDC6" w14:textId="77777777" w:rsidR="008F3BB7" w:rsidRDefault="00000000">
      <w:pPr>
        <w:spacing w:line="240" w:lineRule="auto"/>
        <w:jc w:val="both"/>
      </w:pPr>
      <w:r>
        <w:t xml:space="preserve">web: </w:t>
      </w:r>
      <w:hyperlink r:id="rId9">
        <w:r w:rsidR="008F3BB7">
          <w:rPr>
            <w:color w:val="1155CC"/>
            <w:u w:val="single"/>
          </w:rPr>
          <w:t>https://www.institutblizkosti.cz/</w:t>
        </w:r>
      </w:hyperlink>
      <w:r>
        <w:t xml:space="preserve"> </w:t>
      </w:r>
    </w:p>
    <w:p w14:paraId="4850DD4E" w14:textId="77777777" w:rsidR="008F3BB7" w:rsidRDefault="00000000">
      <w:pPr>
        <w:spacing w:line="240" w:lineRule="auto"/>
        <w:jc w:val="both"/>
      </w:pPr>
      <w:r>
        <w:t xml:space="preserve">web: </w:t>
      </w:r>
      <w:hyperlink r:id="rId10">
        <w:r w:rsidR="008F3BB7">
          <w:rPr>
            <w:color w:val="1155CC"/>
            <w:u w:val="single"/>
          </w:rPr>
          <w:t>https://www.mila.je/</w:t>
        </w:r>
      </w:hyperlink>
      <w:r>
        <w:t xml:space="preserve"> </w:t>
      </w:r>
    </w:p>
    <w:p w14:paraId="6146D439" w14:textId="77777777" w:rsidR="008F3BB7" w:rsidRDefault="00000000">
      <w:pPr>
        <w:spacing w:line="240" w:lineRule="auto"/>
        <w:jc w:val="both"/>
      </w:pPr>
      <w:r>
        <w:t xml:space="preserve">Facebook: </w:t>
      </w:r>
      <w:hyperlink r:id="rId11">
        <w:r w:rsidR="008F3BB7">
          <w:rPr>
            <w:color w:val="1155CC"/>
            <w:u w:val="single"/>
          </w:rPr>
          <w:t>https://www.facebook.com/mila.jsme</w:t>
        </w:r>
      </w:hyperlink>
      <w:r>
        <w:t xml:space="preserve"> </w:t>
      </w:r>
    </w:p>
    <w:p w14:paraId="75487535" w14:textId="77777777" w:rsidR="008F3BB7" w:rsidRDefault="00000000">
      <w:pPr>
        <w:spacing w:line="240" w:lineRule="auto"/>
        <w:jc w:val="both"/>
      </w:pPr>
      <w:r>
        <w:t xml:space="preserve">Instagram: </w:t>
      </w:r>
      <w:hyperlink r:id="rId12">
        <w:r w:rsidR="008F3BB7">
          <w:rPr>
            <w:color w:val="1155CC"/>
            <w:u w:val="single"/>
          </w:rPr>
          <w:t>https://www.instagram.com/milajsme/</w:t>
        </w:r>
      </w:hyperlink>
      <w:r>
        <w:t xml:space="preserve"> </w:t>
      </w:r>
    </w:p>
    <w:p w14:paraId="69CDE664" w14:textId="003DB0E3" w:rsidR="008F3BB7" w:rsidRDefault="00000000" w:rsidP="00E416E1">
      <w:pPr>
        <w:spacing w:after="240" w:line="240" w:lineRule="auto"/>
        <w:jc w:val="both"/>
      </w:pPr>
      <w:r>
        <w:t xml:space="preserve">YouTube: </w:t>
      </w:r>
      <w:hyperlink r:id="rId13">
        <w:r w:rsidR="008F3BB7">
          <w:rPr>
            <w:color w:val="1155CC"/>
            <w:u w:val="single"/>
          </w:rPr>
          <w:t>https://www.youtube.com/@milajsme</w:t>
        </w:r>
      </w:hyperlink>
      <w:r>
        <w:t xml:space="preserve"> </w:t>
      </w:r>
    </w:p>
    <w:p w14:paraId="1B0C788D" w14:textId="77777777" w:rsidR="008F3BB7" w:rsidRDefault="00000000">
      <w:pPr>
        <w:spacing w:line="240" w:lineRule="auto"/>
        <w:jc w:val="both"/>
        <w:rPr>
          <w:rFonts w:ascii="Georgia" w:eastAsia="Georgia" w:hAnsi="Georgia" w:cs="Georgia"/>
          <w:color w:val="EB8C78"/>
          <w:sz w:val="36"/>
          <w:szCs w:val="36"/>
          <w:highlight w:val="white"/>
        </w:rPr>
      </w:pPr>
      <w:r>
        <w:rPr>
          <w:b/>
        </w:rPr>
        <w:t xml:space="preserve">Výstava probíhá 24. 10. - 17. 11. 2025 v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Chemistry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Gallery</w:t>
      </w:r>
      <w:proofErr w:type="spellEnd"/>
      <w:r>
        <w:rPr>
          <w:b/>
        </w:rPr>
        <w:t xml:space="preserve">, </w:t>
      </w:r>
      <w:r>
        <w:t>Hala 40 – Holešovická tržnice, Praha 7, Otevřeno každý všední den 14.00–19.00, o víkendu 11.00–19.00.</w:t>
      </w:r>
    </w:p>
    <w:p w14:paraId="7297C30C" w14:textId="4322AA15" w:rsidR="001F3A5B" w:rsidRDefault="00000000">
      <w:pPr>
        <w:spacing w:line="240" w:lineRule="auto"/>
        <w:jc w:val="both"/>
      </w:pPr>
      <w:r>
        <w:t>Vstup na výstavu je zdarma.</w:t>
      </w:r>
    </w:p>
    <w:p w14:paraId="766873E5" w14:textId="77777777" w:rsidR="008F3BB7" w:rsidRDefault="001D38C3">
      <w:pPr>
        <w:spacing w:before="240" w:after="240" w:line="240" w:lineRule="auto"/>
        <w:rPr>
          <w:b/>
        </w:rPr>
      </w:pPr>
      <w:r>
        <w:rPr>
          <w:noProof/>
        </w:rPr>
        <w:pict w14:anchorId="06767D3E">
          <v:rect id="_x0000_i1025" alt="" style="width:442.25pt;height:.05pt;mso-width-percent:0;mso-height-percent:0;mso-width-percent:0;mso-height-percent:0" o:hrpct="975" o:hralign="center" o:hrstd="t" o:hr="t" fillcolor="#a0a0a0" stroked="f"/>
        </w:pict>
      </w:r>
    </w:p>
    <w:p w14:paraId="2032FF98" w14:textId="77777777" w:rsidR="008F3BB7" w:rsidRDefault="00000000" w:rsidP="00E416E1">
      <w:pPr>
        <w:spacing w:before="240"/>
        <w:jc w:val="both"/>
        <w:rPr>
          <w:b/>
        </w:rPr>
      </w:pPr>
      <w:r>
        <w:rPr>
          <w:b/>
        </w:rPr>
        <w:t xml:space="preserve">KONTAKT PRO MÉDIA: </w:t>
      </w:r>
    </w:p>
    <w:p w14:paraId="5A127112" w14:textId="668A4C37" w:rsidR="00E416E1" w:rsidRDefault="00000000" w:rsidP="00E416E1">
      <w:pPr>
        <w:rPr>
          <w:b/>
        </w:rPr>
      </w:pPr>
      <w:r>
        <w:rPr>
          <w:b/>
        </w:rPr>
        <w:t xml:space="preserve">Pavla Umlaufová | </w:t>
      </w:r>
      <w:hyperlink r:id="rId14">
        <w:r w:rsidR="00E416E1">
          <w:rPr>
            <w:b/>
            <w:color w:val="1155CC"/>
            <w:u w:val="single"/>
          </w:rPr>
          <w:t>pavla.umlaufova@piaristi.cz</w:t>
        </w:r>
      </w:hyperlink>
      <w:r>
        <w:rPr>
          <w:b/>
        </w:rPr>
        <w:t>, 723 901</w:t>
      </w:r>
      <w:r w:rsidR="00E416E1">
        <w:rPr>
          <w:b/>
        </w:rPr>
        <w:t> </w:t>
      </w:r>
      <w:r>
        <w:rPr>
          <w:b/>
        </w:rPr>
        <w:t>326</w:t>
      </w:r>
    </w:p>
    <w:p w14:paraId="6E455B5D" w14:textId="11D601DF" w:rsidR="008F3BB7" w:rsidRDefault="00000000" w:rsidP="00E416E1">
      <w:pPr>
        <w:spacing w:after="240"/>
        <w:rPr>
          <w:b/>
        </w:rPr>
      </w:pPr>
      <w:r>
        <w:rPr>
          <w:b/>
        </w:rPr>
        <w:t xml:space="preserve">Eliška Valdmanová | </w:t>
      </w:r>
      <w:hyperlink r:id="rId15">
        <w:r w:rsidR="008F3BB7">
          <w:rPr>
            <w:b/>
            <w:color w:val="1155CC"/>
            <w:u w:val="single"/>
          </w:rPr>
          <w:t>eliska.valdmanova@piaristi.cz</w:t>
        </w:r>
      </w:hyperlink>
      <w:r>
        <w:rPr>
          <w:b/>
        </w:rPr>
        <w:t>, 607 837 501</w:t>
      </w:r>
    </w:p>
    <w:sectPr w:rsidR="008F3B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AF032" w14:textId="77777777" w:rsidR="001D38C3" w:rsidRDefault="001D38C3">
      <w:pPr>
        <w:spacing w:line="240" w:lineRule="auto"/>
      </w:pPr>
      <w:r>
        <w:separator/>
      </w:r>
    </w:p>
  </w:endnote>
  <w:endnote w:type="continuationSeparator" w:id="0">
    <w:p w14:paraId="583D34A8" w14:textId="77777777" w:rsidR="001D38C3" w:rsidRDefault="001D3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00431" w14:textId="77777777" w:rsidR="008F3BB7" w:rsidRDefault="008F3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10AAA" w14:textId="77777777" w:rsidR="008F3BB7" w:rsidRDefault="008F3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8D14F" w14:textId="77777777" w:rsidR="008F3BB7" w:rsidRDefault="008F3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F51C" w14:textId="77777777" w:rsidR="001D38C3" w:rsidRDefault="001D38C3">
      <w:pPr>
        <w:spacing w:line="240" w:lineRule="auto"/>
      </w:pPr>
      <w:r>
        <w:separator/>
      </w:r>
    </w:p>
  </w:footnote>
  <w:footnote w:type="continuationSeparator" w:id="0">
    <w:p w14:paraId="4CF1C09B" w14:textId="77777777" w:rsidR="001D38C3" w:rsidRDefault="001D3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7EDDD" w14:textId="77777777" w:rsidR="008F3BB7" w:rsidRDefault="008F3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AD36" w14:textId="77777777" w:rsidR="008F3BB7" w:rsidRDefault="00000000">
    <w:pPr>
      <w:jc w:val="right"/>
    </w:pPr>
    <w:r>
      <w:t>Tisková zpráva | Praha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BD0D26F" wp14:editId="7525C1F7">
          <wp:simplePos x="0" y="0"/>
          <wp:positionH relativeFrom="column">
            <wp:posOffset>1</wp:posOffset>
          </wp:positionH>
          <wp:positionV relativeFrom="paragraph">
            <wp:posOffset>-114298</wp:posOffset>
          </wp:positionV>
          <wp:extent cx="1143000" cy="5715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97F085" w14:textId="77777777" w:rsidR="008F3BB7" w:rsidRDefault="00000000">
    <w:pPr>
      <w:jc w:val="right"/>
    </w:pPr>
    <w:r>
      <w:t>23. říjen 2025</w:t>
    </w:r>
  </w:p>
  <w:p w14:paraId="76220F40" w14:textId="77777777" w:rsidR="00E416E1" w:rsidRDefault="00E416E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B2C22" w14:textId="77777777" w:rsidR="008F3BB7" w:rsidRDefault="008F3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2C86"/>
    <w:multiLevelType w:val="multilevel"/>
    <w:tmpl w:val="A0E85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593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B7"/>
    <w:rsid w:val="00091237"/>
    <w:rsid w:val="001D38C3"/>
    <w:rsid w:val="001F3A5B"/>
    <w:rsid w:val="00302D7E"/>
    <w:rsid w:val="00561402"/>
    <w:rsid w:val="00730BA4"/>
    <w:rsid w:val="008A13A6"/>
    <w:rsid w:val="008F3BB7"/>
    <w:rsid w:val="009F512D"/>
    <w:rsid w:val="00B749F7"/>
    <w:rsid w:val="00E416E1"/>
    <w:rsid w:val="00E41C45"/>
    <w:rsid w:val="00FE6AF7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FC20"/>
  <w15:docId w15:val="{AE686212-124D-6F4A-BC37-3D93439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unhideWhenUsed/>
    <w:rsid w:val="001F7B2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B27"/>
  </w:style>
  <w:style w:type="paragraph" w:styleId="Zpat">
    <w:name w:val="footer"/>
    <w:link w:val="ZpatChar"/>
    <w:uiPriority w:val="99"/>
    <w:unhideWhenUsed/>
    <w:rsid w:val="001F7B2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B27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ut.net/cs/barbora-polakova-benefice-pro-dobrou-peci/szlnxay/" TargetMode="External"/><Relationship Id="rId13" Type="http://schemas.openxmlformats.org/officeDocument/2006/relationships/hyperlink" Target="https://www.youtube.com/@milajsm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milajsm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ila.js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isk.valdmanova@piaristi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la.je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stitutblizkosti.cz/" TargetMode="External"/><Relationship Id="rId14" Type="http://schemas.openxmlformats.org/officeDocument/2006/relationships/hyperlink" Target="mailto:pavla.umlaufova@piaristi.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hy5tstzh/qexj/EOtd/csCQL/Q==">CgMxLjAyDmgucHZ0NXY0Mmp1c2Q0OAByITFIYWJGUnBGMGlrUll0elpnR2ozVUJlcDVQQ0hPejNDdw==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1108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Umlaufová</cp:lastModifiedBy>
  <cp:revision>6</cp:revision>
  <dcterms:created xsi:type="dcterms:W3CDTF">2025-10-22T16:34:00Z</dcterms:created>
  <dcterms:modified xsi:type="dcterms:W3CDTF">2025-10-22T21:25:00Z</dcterms:modified>
</cp:coreProperties>
</file>