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Tisková zpráva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Mladá móda zahalena do baroka: </w:t>
      </w:r>
      <w:proofErr w:type="spellStart"/>
      <w:r w:rsidRPr="00CD7ED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Fashion</w:t>
      </w:r>
      <w:proofErr w:type="spellEnd"/>
      <w:r w:rsidRPr="00CD7ED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Event</w:t>
      </w:r>
      <w:proofErr w:type="spellEnd"/>
      <w:r w:rsidRPr="00CD7ED4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Dotek se poprvé dotkne Olomouce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D7ED4">
        <w:rPr>
          <w:rFonts w:ascii="Arial" w:eastAsia="Times New Roman" w:hAnsi="Arial" w:cs="Arial"/>
          <w:color w:val="000000"/>
          <w:lang w:eastAsia="cs-CZ"/>
        </w:rPr>
        <w:t>28.2.2019</w:t>
      </w:r>
      <w:proofErr w:type="gramEnd"/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>Olomouc -</w:t>
      </w:r>
      <w:r w:rsidRPr="00CD7ED4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 xml:space="preserve">Moravskou metropoli Olomouc zahalí do pláště mladé módy </w:t>
      </w:r>
      <w:proofErr w:type="spellStart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>Fashion</w:t>
      </w:r>
      <w:proofErr w:type="spellEnd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>Event</w:t>
      </w:r>
      <w:proofErr w:type="spellEnd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 xml:space="preserve"> Dotek. Již sedmý ročník této charitativní události se uskuteční 13. 4. 2019 a bude se nést v duchu subkultur. Jako již v uplynulých ročnících se i letos </w:t>
      </w:r>
      <w:proofErr w:type="spellStart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>Fashion</w:t>
      </w:r>
      <w:proofErr w:type="spellEnd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>Event</w:t>
      </w:r>
      <w:proofErr w:type="spellEnd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 xml:space="preserve"> zaměří na módu, ale také design a nevšední autorskou uměleckou tvorbu. Vše se odehraje v Dotekem dosud netknutých prostorách barokní budovy bývalého jezuitského konviktu v Olomouci. Patronkou letošního ročníku je módní kritička Františka Čížková. Vstupenky jsou již v předprodeji na stránce goout.net. Výtěžek z události poputuje na podporu organizace </w:t>
      </w:r>
      <w:proofErr w:type="spellStart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>Mamma</w:t>
      </w:r>
      <w:proofErr w:type="spellEnd"/>
      <w:r w:rsidRPr="00CD7ED4">
        <w:rPr>
          <w:rFonts w:ascii="Arial" w:eastAsia="Times New Roman" w:hAnsi="Arial" w:cs="Arial"/>
          <w:b/>
          <w:bCs/>
          <w:color w:val="000000"/>
          <w:lang w:eastAsia="cs-CZ"/>
        </w:rPr>
        <w:t xml:space="preserve"> HELP.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>Promluví řečníci z odvětví uměleckého a sociálního, kteří se určitým způsobem subkulturám věnují v jejich životě. Sami totiž svým bytím vystupují z davu a tvoří si svou vlastní skupinu s identickými spřízněnými dušemi.</w:t>
      </w:r>
      <w:r w:rsidRPr="00CD7ED4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r w:rsidRPr="00CD7ED4">
        <w:rPr>
          <w:rFonts w:ascii="Arial" w:eastAsia="Times New Roman" w:hAnsi="Arial" w:cs="Arial"/>
          <w:i/>
          <w:iCs/>
          <w:color w:val="000000"/>
          <w:lang w:eastAsia="cs-CZ"/>
        </w:rPr>
        <w:t>“Chceme nahlížet na subkultury jako na zdroj identity člověka, zdroj inspirace pro umění a žití jako takové. Protože nejsou to právě subkultury, které uvádí do reality ono klišé “umění žít?” Chceme lidem ukázat, jak subkultury ovlivňují obecné trendy ve společnosti a mění vnímání normálnosti, jak posouvají její hranice,</w:t>
      </w:r>
      <w:r w:rsidRPr="00CD7ED4">
        <w:rPr>
          <w:rFonts w:ascii="Arial" w:eastAsia="Times New Roman" w:hAnsi="Arial" w:cs="Arial"/>
          <w:color w:val="000000"/>
          <w:lang w:eastAsia="cs-CZ"/>
        </w:rPr>
        <w:t>” osvětlují téma subkultur manažerky projektu Nathalie Lacigová a Tereza Hadravová.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Polská kritička a novinářka Agata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Pyzik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která svými názory přispívá do britského deníku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Guardian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hudebního časopisu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Wire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a dalších titulů. Studentka audiovizuální tvorby a dokumentaristka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Hannah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Saleh, která se zabývá tématem udržitelnosti. Vizuální umělec a zakladatel agentury New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Aliens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Jakub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Ra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>. Tato a další jména jako střípky námi vybraných subkultur, která posouvají hranice. Své názory chtějí osvětlovat a šířit dál mezi osoby nimi dosud nepolíbené, a proto se o své životní zkušenosti veřejně podělí na přednáškách v rámci letošním ročníku Doteku.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Večerní Performance představí kolekce od českých i zahraničních designérů. Svojí přítomností Dotek poctí rakouský designér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Iilja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Milicic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. Jedinou ženskou zahraniční zástupkyní bude Srbka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Milica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Vukadinovic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jejíž kolekce se pravidelně objevují v zemích jako je Nizozemí, Itálie či Slovinsko. Svoji tvorbu na Doteku vykreslí i italský návrhář Matteo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Carlomusto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jehož kolekce byla uvedena v i berlínském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Berghainu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v rámci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Berlin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Alternative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Fashion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Week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>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Z českých a slovenských zástupců se představí Matej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Grznár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který vytvořil kolekci BE A BODY. Ta je inspirovaná barokním sochařem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Gianom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Berninim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. Naopak hračkami se ve své tvorbě inspirovala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Kristína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Danieličová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a její kolekce nese název PRIVATE PROTECTOR.  Touha po kráse a luxusu byla hlavní inspirací pro Tomáše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Višňovského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při ztvárnění kolekce TAKE THE GLOVES. Modely z jedinečných kolekcí nejen od těchto autorů se pronesou po mole umístěném v impozantních barokních prostorách kaple Božího Těla. Historický nádech kaple spolu se střípky české i zahraniční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fashion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scény vytvoří divákům nevšední módní a kulturní zážitek.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Vyvrcholením celého dne, po večerní Performance, bude dražba modelů z kolekce  od brněnského SALONč4, kterou návrháři vytvořili speciálně pro letošní ročník Doteku. Nově se budou dražit i designové produkty a fotografie z dílny studentů ateliéru Designu obuvi, Designu skla, Prostorového designu a Reklamní fotografie. Produkty budou k vidění také v rámci výstavy a to nejen v den události, ale již dva dny předem v prostorách Konviktu. </w:t>
      </w:r>
      <w:r w:rsidRPr="00CD7ED4">
        <w:rPr>
          <w:rFonts w:ascii="Arial" w:eastAsia="Times New Roman" w:hAnsi="Arial" w:cs="Arial"/>
          <w:color w:val="000000"/>
          <w:lang w:eastAsia="cs-CZ"/>
        </w:rPr>
        <w:lastRenderedPageBreak/>
        <w:t xml:space="preserve">Výtěžek z aukce pak poputuje do neziskové organizace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Mamma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HELP, která pomáhá ženám s onkologickým onemocněním prsu a jejich rodinám. Každá koruna, kterou se podaří vydražit tak půjde na dobrou věc.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V rámci doprovodného programu bude celý den doplněn o projekce dokumentárních filmů, animace a experimentální instalace mladých umělců napříč nejrůznějšími obory. Vystaveny budou i produkty studentů  z uměleckých oborů.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>Součástí události bude i workshop #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prsakoule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který se zaměří nejen na prevenci rakoviny prsu a varlat, ale také na prevenci gynekologické oblasti, prostaty, střev a kůže. Letošní ročník Doteku spolupracuje i se společností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Pragulic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, která umožňuje veřejnosti poznat a zažít svět lidí bez domova. Návštěvníci se tak budou moci zúčastnit této tematické procházky městem.  Samozřejmostí je i celodenní hudební program, jehož tóny budou znít i noční ambientní procházkou a doznívat budou až v brzkých ranních hodinách. 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Celý projekt pořádají studenti Fakulty multimediálních komunikací Univerzity Tomáše Bati ve Zlíně. Letošní ročník spolupracuje i s Uměleckým centrem Univerzity Palackého v Olomouci. Další novinky a informace o celém programu sledujte na webu </w:t>
      </w:r>
      <w:hyperlink r:id="rId4" w:history="1">
        <w:r w:rsidRPr="00CD7ED4">
          <w:rPr>
            <w:rFonts w:ascii="Arial" w:eastAsia="Times New Roman" w:hAnsi="Arial" w:cs="Arial"/>
            <w:color w:val="1155CC"/>
            <w:u w:val="single"/>
            <w:lang w:eastAsia="cs-CZ"/>
          </w:rPr>
          <w:t>www.fashioneventdotek.cz</w:t>
        </w:r>
      </w:hyperlink>
      <w:r w:rsidRPr="00CD7ED4">
        <w:rPr>
          <w:rFonts w:ascii="Arial" w:eastAsia="Times New Roman" w:hAnsi="Arial" w:cs="Arial"/>
          <w:color w:val="000000"/>
          <w:lang w:eastAsia="cs-CZ"/>
        </w:rPr>
        <w:t xml:space="preserve"> a na sociálních sítích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Facebook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a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Instagram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>.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D7ED4" w:rsidRPr="00CD7ED4" w:rsidRDefault="00CD7ED4" w:rsidP="00CD7E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>Nikola Bajerová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Public Relations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Manager</w:t>
      </w:r>
      <w:proofErr w:type="spellEnd"/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1155CC"/>
          <w:lang w:eastAsia="cs-CZ"/>
        </w:rPr>
        <w:t>bajerova@fashioneventdotek.cz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>+420 608 009 043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>www.fashioneventdotek.cz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Instagram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>: @dotek19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Facebook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: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Fashion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D7ED4">
        <w:rPr>
          <w:rFonts w:ascii="Arial" w:eastAsia="Times New Roman" w:hAnsi="Arial" w:cs="Arial"/>
          <w:color w:val="000000"/>
          <w:lang w:eastAsia="cs-CZ"/>
        </w:rPr>
        <w:t>Event</w:t>
      </w:r>
      <w:proofErr w:type="spellEnd"/>
      <w:r w:rsidRPr="00CD7ED4">
        <w:rPr>
          <w:rFonts w:ascii="Arial" w:eastAsia="Times New Roman" w:hAnsi="Arial" w:cs="Arial"/>
          <w:color w:val="000000"/>
          <w:lang w:eastAsia="cs-CZ"/>
        </w:rPr>
        <w:t xml:space="preserve"> Dotek</w:t>
      </w:r>
    </w:p>
    <w:p w:rsidR="00CD7ED4" w:rsidRPr="00CD7ED4" w:rsidRDefault="00CD7ED4" w:rsidP="00C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ED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5548F8" w:rsidRDefault="00CD7ED4">
      <w:bookmarkStart w:id="0" w:name="_GoBack"/>
      <w:bookmarkEnd w:id="0"/>
    </w:p>
    <w:sectPr w:rsidR="0055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5"/>
    <w:rsid w:val="00276ECA"/>
    <w:rsid w:val="00901FE9"/>
    <w:rsid w:val="009C286D"/>
    <w:rsid w:val="00A72A3D"/>
    <w:rsid w:val="00CD7ED4"/>
    <w:rsid w:val="00E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88F2-05E0-4350-9838-7F1F2E5B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7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shioneventdot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2019-03-25T21:39:00Z</dcterms:created>
  <dcterms:modified xsi:type="dcterms:W3CDTF">2019-03-25T21:40:00Z</dcterms:modified>
</cp:coreProperties>
</file>