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36" w:rsidRDefault="001A3536">
      <w:r>
        <w:rPr>
          <w:b/>
          <w:bCs/>
          <w:caps/>
          <w:sz w:val="28"/>
        </w:rPr>
        <w:t>slovo vybraných partnerů letošních bar awards 2014</w:t>
      </w:r>
    </w:p>
    <w:p w:rsidR="001A3536" w:rsidRDefault="001A3536"/>
    <w:p w:rsidR="00C202EF" w:rsidRPr="001A3536" w:rsidRDefault="001A3536">
      <w:pPr>
        <w:rPr>
          <w:b/>
        </w:rPr>
      </w:pPr>
      <w:r w:rsidRPr="001A3536">
        <w:rPr>
          <w:b/>
        </w:rPr>
        <w:t xml:space="preserve">Rajec, partner kategorie </w:t>
      </w:r>
      <w:r w:rsidR="000C2DA8" w:rsidRPr="001A3536">
        <w:rPr>
          <w:b/>
        </w:rPr>
        <w:t xml:space="preserve">Nejlepší </w:t>
      </w:r>
      <w:proofErr w:type="spellStart"/>
      <w:r w:rsidR="000C2DA8" w:rsidRPr="001A3536">
        <w:rPr>
          <w:b/>
        </w:rPr>
        <w:t>wine</w:t>
      </w:r>
      <w:proofErr w:type="spellEnd"/>
      <w:r w:rsidR="000C2DA8" w:rsidRPr="001A3536">
        <w:rPr>
          <w:b/>
        </w:rPr>
        <w:t xml:space="preserve"> bar</w:t>
      </w:r>
    </w:p>
    <w:p w:rsidR="000C2DA8" w:rsidRDefault="001A3536">
      <w:r>
        <w:t xml:space="preserve"> </w:t>
      </w:r>
      <w:r w:rsidR="000C2DA8">
        <w:t>„</w:t>
      </w:r>
      <w:r w:rsidR="000C2DA8" w:rsidRPr="000C2DA8">
        <w:t xml:space="preserve">Značka pramenité vody Rajec je od roku 2011 nositelem certifikátu </w:t>
      </w:r>
      <w:r w:rsidR="000C2DA8" w:rsidRPr="000C2DA8">
        <w:rPr>
          <w:i/>
        </w:rPr>
        <w:t>Voda vhodná k vínu</w:t>
      </w:r>
      <w:r w:rsidR="000C2DA8" w:rsidRPr="000C2DA8">
        <w:t xml:space="preserve">. Proto se Rajec v tomto ročníku </w:t>
      </w:r>
      <w:r w:rsidR="000C2DA8" w:rsidRPr="000C2DA8">
        <w:rPr>
          <w:i/>
        </w:rPr>
        <w:t xml:space="preserve">Czech Bar </w:t>
      </w:r>
      <w:proofErr w:type="spellStart"/>
      <w:r w:rsidR="000C2DA8" w:rsidRPr="000C2DA8">
        <w:rPr>
          <w:i/>
        </w:rPr>
        <w:t>Awards</w:t>
      </w:r>
      <w:proofErr w:type="spellEnd"/>
      <w:r w:rsidR="000C2DA8" w:rsidRPr="000C2DA8">
        <w:rPr>
          <w:i/>
        </w:rPr>
        <w:t xml:space="preserve"> 2014</w:t>
      </w:r>
      <w:r w:rsidR="000C2DA8" w:rsidRPr="000C2DA8">
        <w:t xml:space="preserve"> stal partnerem kategorie Nejlepší </w:t>
      </w:r>
      <w:proofErr w:type="spellStart"/>
      <w:r w:rsidR="000C2DA8" w:rsidRPr="000C2DA8">
        <w:t>wine</w:t>
      </w:r>
      <w:proofErr w:type="spellEnd"/>
      <w:r w:rsidR="000C2DA8" w:rsidRPr="000C2DA8">
        <w:t xml:space="preserve"> bar.</w:t>
      </w:r>
      <w:r w:rsidR="000C2DA8">
        <w:t>“</w:t>
      </w:r>
    </w:p>
    <w:p w:rsidR="000C2DA8" w:rsidRDefault="000C2DA8">
      <w:r w:rsidRPr="000C2DA8">
        <w:t xml:space="preserve">Katarína </w:t>
      </w:r>
      <w:proofErr w:type="spellStart"/>
      <w:r w:rsidRPr="000C2DA8">
        <w:t>Pereszlényiová</w:t>
      </w:r>
      <w:proofErr w:type="spellEnd"/>
      <w:r>
        <w:t>, brand manažerka</w:t>
      </w:r>
    </w:p>
    <w:p w:rsidR="003A3338" w:rsidRPr="001A3536" w:rsidRDefault="003A3338">
      <w:pPr>
        <w:rPr>
          <w:b/>
        </w:rPr>
      </w:pPr>
    </w:p>
    <w:p w:rsidR="003A3338" w:rsidRPr="001A3536" w:rsidRDefault="001A3536">
      <w:pPr>
        <w:rPr>
          <w:b/>
        </w:rPr>
      </w:pPr>
      <w:r w:rsidRPr="001A3536">
        <w:rPr>
          <w:b/>
        </w:rPr>
        <w:t xml:space="preserve">TATRATEA, partner kategorie </w:t>
      </w:r>
      <w:r w:rsidR="003A3338" w:rsidRPr="001A3536">
        <w:rPr>
          <w:b/>
        </w:rPr>
        <w:t>Nejlepší designový bar</w:t>
      </w:r>
    </w:p>
    <w:p w:rsidR="003A3338" w:rsidRDefault="003A3338">
      <w:r w:rsidRPr="003A3338">
        <w:t>Ve společnosti KARLOFF se od pradávna řídíme tím, že lidi si pamatují: jen 10 % toho, co slyší, jen 20 % toho, co vidí, jen 40 % toho, co vidí a slyší, ale 100 % toho, co zažijí! Nejlepší český design bar? Běžte a zažijte ho… a když si při jeho návštěvě objednáte TATRATEA, o zážitek na celý život máte postaráno.</w:t>
      </w:r>
    </w:p>
    <w:p w:rsidR="003A3338" w:rsidRDefault="003A3338">
      <w:r w:rsidRPr="003A3338">
        <w:t xml:space="preserve">Dominika </w:t>
      </w:r>
      <w:proofErr w:type="spellStart"/>
      <w:r w:rsidRPr="003A3338">
        <w:t>Marhefková</w:t>
      </w:r>
      <w:proofErr w:type="spellEnd"/>
      <w:r>
        <w:t>, manažerka exportu</w:t>
      </w:r>
    </w:p>
    <w:p w:rsidR="004050F4" w:rsidRDefault="004050F4"/>
    <w:p w:rsidR="004050F4" w:rsidRPr="001A3536" w:rsidRDefault="001A3536">
      <w:pPr>
        <w:rPr>
          <w:b/>
        </w:rPr>
      </w:pPr>
      <w:r w:rsidRPr="001A3536">
        <w:rPr>
          <w:b/>
        </w:rPr>
        <w:t xml:space="preserve">Bohemia Sekt, partner kategorie </w:t>
      </w:r>
      <w:r w:rsidR="004050F4" w:rsidRPr="001A3536">
        <w:rPr>
          <w:b/>
        </w:rPr>
        <w:t>Nejlepší hotelový bar</w:t>
      </w:r>
    </w:p>
    <w:p w:rsidR="004050F4" w:rsidRDefault="004050F4">
      <w:r w:rsidRPr="004050F4">
        <w:t>Hotelový bar je místo setkávání, místo odpočinku, relaxace, klidu i zábavy. A sklenka Bohemia Sektu je osvěžující, romantická, sbližující i uvolňující a proto má právě na baru své pevné místo ať již ve své čisté formě, tak i jako součást rafinovaných i jednoduchých koktejlů. Partnerství kategorie Nejlepší hotelový bar a značky Bohemia Sekt je tak naprosto přirozené a harmonické.</w:t>
      </w:r>
    </w:p>
    <w:p w:rsidR="004050F4" w:rsidRDefault="004050F4">
      <w:r w:rsidRPr="004050F4">
        <w:t>Martin Fousek, marketingový ředitel</w:t>
      </w:r>
    </w:p>
    <w:p w:rsidR="001A3536" w:rsidRDefault="001A3536"/>
    <w:p w:rsidR="001A3536" w:rsidRPr="001A3536" w:rsidRDefault="001A3536" w:rsidP="001A3536">
      <w:pPr>
        <w:rPr>
          <w:b/>
        </w:rPr>
      </w:pPr>
      <w:r w:rsidRPr="001A3536">
        <w:rPr>
          <w:b/>
        </w:rPr>
        <w:t xml:space="preserve">Havana Club, partner kategorie </w:t>
      </w:r>
      <w:r>
        <w:rPr>
          <w:b/>
        </w:rPr>
        <w:t>Nejlepší barman</w:t>
      </w:r>
    </w:p>
    <w:p w:rsidR="001A3536" w:rsidRDefault="001A3536" w:rsidP="001A3536">
      <w:r>
        <w:t xml:space="preserve">Havana Club jako jedinečný kubánský rum je hrdým partnerem nové kategorie Czech Bar </w:t>
      </w:r>
      <w:proofErr w:type="spellStart"/>
      <w:r>
        <w:t>Awards</w:t>
      </w:r>
      <w:proofErr w:type="spellEnd"/>
      <w:r>
        <w:t xml:space="preserve"> 2014 - Nejlepší Barman. Rádi bychom navázali na bohaté kubánské koktejlové dědictví a podpořili tak barmanské talenty v České republice.</w:t>
      </w:r>
    </w:p>
    <w:p w:rsidR="001A3536" w:rsidRDefault="001A3536" w:rsidP="001A3536">
      <w:r w:rsidRPr="001A3536">
        <w:t>Mária Klepáčová, brand</w:t>
      </w:r>
      <w:r>
        <w:t xml:space="preserve"> </w:t>
      </w:r>
      <w:r w:rsidRPr="001A3536">
        <w:t>manažerka</w:t>
      </w:r>
    </w:p>
    <w:p w:rsidR="00CA6BA9" w:rsidRDefault="00CA6BA9" w:rsidP="00CA6BA9">
      <w:pPr>
        <w:pStyle w:val="Prosttext"/>
        <w:rPr>
          <w:b/>
        </w:rPr>
      </w:pPr>
      <w:r w:rsidRPr="00CA6BA9">
        <w:rPr>
          <w:b/>
        </w:rPr>
        <w:t>ABSOLUT vodka, partner kategorie Nejlepší cocktail bar</w:t>
      </w:r>
    </w:p>
    <w:p w:rsidR="00CA6BA9" w:rsidRPr="00CA6BA9" w:rsidRDefault="00CA6BA9" w:rsidP="00CA6BA9">
      <w:pPr>
        <w:pStyle w:val="Prosttext"/>
        <w:rPr>
          <w:b/>
        </w:rPr>
      </w:pPr>
    </w:p>
    <w:p w:rsidR="00CA6BA9" w:rsidRDefault="00CA6BA9" w:rsidP="00CA6BA9">
      <w:pPr>
        <w:pStyle w:val="Prosttext"/>
      </w:pPr>
      <w:r>
        <w:t>Absolut je ikonická značka, která dává vyniknout umění barmanů a kvalitě koktejlů. Absolut je dlouholetým partnerem kategorie nejlepší koktejlový bar.</w:t>
      </w:r>
    </w:p>
    <w:p w:rsidR="00CA6BA9" w:rsidRDefault="00CA6BA9" w:rsidP="00CA6BA9">
      <w:pPr>
        <w:pStyle w:val="Prosttext"/>
      </w:pPr>
    </w:p>
    <w:p w:rsidR="00CA6BA9" w:rsidRDefault="00CA6BA9" w:rsidP="00CA6BA9">
      <w:pPr>
        <w:pStyle w:val="Prosttext"/>
      </w:pPr>
      <w:r>
        <w:t>Jana Ambrožová, Trade Marketing Manežer</w:t>
      </w:r>
    </w:p>
    <w:p w:rsidR="00CA6BA9" w:rsidRDefault="00CA6BA9" w:rsidP="00CA6BA9">
      <w:pPr>
        <w:pStyle w:val="Prosttext"/>
      </w:pPr>
    </w:p>
    <w:p w:rsidR="001A3536" w:rsidRDefault="001A3536" w:rsidP="001A3536">
      <w:bookmarkStart w:id="0" w:name="_GoBack"/>
      <w:bookmarkEnd w:id="0"/>
    </w:p>
    <w:sectPr w:rsidR="001A3536" w:rsidSect="00C2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DA8"/>
    <w:rsid w:val="000C2DA8"/>
    <w:rsid w:val="001A3536"/>
    <w:rsid w:val="00263B84"/>
    <w:rsid w:val="00323B13"/>
    <w:rsid w:val="003A3338"/>
    <w:rsid w:val="003A55D4"/>
    <w:rsid w:val="004050F4"/>
    <w:rsid w:val="00426C73"/>
    <w:rsid w:val="0048470B"/>
    <w:rsid w:val="005A79EF"/>
    <w:rsid w:val="00A85DBD"/>
    <w:rsid w:val="00A9445E"/>
    <w:rsid w:val="00C202EF"/>
    <w:rsid w:val="00CA6BA9"/>
    <w:rsid w:val="00CB3D4D"/>
    <w:rsid w:val="00D77541"/>
    <w:rsid w:val="00E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2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A6BA9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6BA9"/>
    <w:rPr>
      <w:rFonts w:ascii="Calibri" w:eastAsia="Times New Roman" w:hAnsi="Calibri" w:cs="Consolas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Impact PR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belikt</dc:creator>
  <cp:lastModifiedBy>Doušová Kateřina</cp:lastModifiedBy>
  <cp:revision>4</cp:revision>
  <dcterms:created xsi:type="dcterms:W3CDTF">2014-09-30T11:47:00Z</dcterms:created>
  <dcterms:modified xsi:type="dcterms:W3CDTF">2014-09-30T19:16:00Z</dcterms:modified>
</cp:coreProperties>
</file>