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869C5" w14:textId="131260CF" w:rsidR="00967671" w:rsidRDefault="00AD5532">
      <w:r>
        <w:t>KUNSTHALLE PRAHA UMÍ DESIGN!</w:t>
      </w:r>
    </w:p>
    <w:p w14:paraId="4318AA49" w14:textId="24497821" w:rsidR="00AD5532" w:rsidRDefault="00AD5532"/>
    <w:p w14:paraId="31925A03" w14:textId="2E7CCD3E" w:rsidR="00AD5532" w:rsidRDefault="00AD5532">
      <w:r>
        <w:t xml:space="preserve">Pokud si myslíte, že bude řeč o design-shopu nové pražské instituce, tak se mýlíte. Za obchody s předraženými suvenýry je těžko možné jakoukoliv galerii pochválit. Kunsthalle Praha však všemi úvodními akcemi vzdala hold historii své budovy, a to jak v poloze volné tvorby, nebo historických dokumentů, tak i v rovině průmyslového designu. </w:t>
      </w:r>
    </w:p>
    <w:p w14:paraId="04DA9161" w14:textId="55F9D296" w:rsidR="00AD5532" w:rsidRDefault="00AD5532">
      <w:r>
        <w:tab/>
        <w:t>S pietou se totiž podařilo zachránit to</w:t>
      </w:r>
      <w:r w:rsidR="00CE0260">
        <w:t>, co jinde, včetně některých muzeí vyhazují jako staré krámy do sběru, a sice řadu užitkových předmětů provázejících běžný provoz transformační stanice.</w:t>
      </w:r>
    </w:p>
    <w:p w14:paraId="6C10A42C" w14:textId="48039E7A" w:rsidR="001D0BE7" w:rsidRDefault="001D0BE7">
      <w:r>
        <w:t xml:space="preserve">Jde převážně o předměty technického designu, ale také prvky designu informačního, knižního a </w:t>
      </w:r>
      <w:r w:rsidR="00313A35">
        <w:t>dalšího</w:t>
      </w:r>
      <w:r>
        <w:t>. Majitelé kunsthalle s nimi naložili přímo ukázkově. Protože jd</w:t>
      </w:r>
      <w:r w:rsidR="00313A35">
        <w:t>e</w:t>
      </w:r>
      <w:r>
        <w:t xml:space="preserve"> v</w:t>
      </w:r>
      <w:r w:rsidR="00313A35">
        <w:t>e</w:t>
      </w:r>
      <w:r>
        <w:t>lmi svéb</w:t>
      </w:r>
      <w:r w:rsidR="00313A35">
        <w:t>y</w:t>
      </w:r>
      <w:r>
        <w:t xml:space="preserve">tný, malý soubor, nevytvořili z něj běžnou </w:t>
      </w:r>
      <w:r w:rsidR="00313A35">
        <w:t xml:space="preserve">historickou nebo umělecko-historickou </w:t>
      </w:r>
      <w:r>
        <w:t>expozici, ale pověřili umělce Marka Diona (US), aby zpracoval</w:t>
      </w:r>
      <w:r w:rsidR="004449B3">
        <w:t xml:space="preserve"> trvalou instalaci, která bude reflexí původní hist</w:t>
      </w:r>
      <w:r w:rsidR="00313A35">
        <w:t>o</w:t>
      </w:r>
      <w:r w:rsidR="004449B3">
        <w:t>rie objektu. A aby bylo vzdělávacímu poslání učiněno zadost, vydali k jinak drobné akci katalog podrobně zasvěcující do vnímání vystaveného souboru pro mnohé na prvý pohled obyčejných, stářím poznamenaných „zbytečností“.</w:t>
      </w:r>
    </w:p>
    <w:p w14:paraId="66B8A4D8" w14:textId="77777777" w:rsidR="001301F0" w:rsidRDefault="004449B3" w:rsidP="001301F0">
      <w:r>
        <w:tab/>
        <w:t xml:space="preserve">Ukázkový přístup </w:t>
      </w:r>
      <w:r w:rsidR="001301F0">
        <w:t>aktuálního</w:t>
      </w:r>
      <w:r>
        <w:t xml:space="preserve"> myšlení o designu, na který ve středoevropském prostoru mají</w:t>
      </w:r>
      <w:r w:rsidR="001301F0">
        <w:t xml:space="preserve"> zatím</w:t>
      </w:r>
      <w:r>
        <w:t xml:space="preserve"> jen některé instituce věnující se užitému umění</w:t>
      </w:r>
      <w:r w:rsidR="00313A35">
        <w:t>, např. bratislavské Múzeum dizajnu, nebo donedávna dobře fungující benešovské Muzeum umění a designu, obě s promyšlenou komplexní akviziční koncepcí.</w:t>
      </w:r>
    </w:p>
    <w:p w14:paraId="09ED6A4F" w14:textId="77777777" w:rsidR="001301F0" w:rsidRDefault="001301F0" w:rsidP="001301F0"/>
    <w:p w14:paraId="6D09F5A5" w14:textId="5498EDF3" w:rsidR="002224E5" w:rsidRDefault="002224E5" w:rsidP="001301F0">
      <w:r>
        <w:t>Bohuslava Nekolná</w:t>
      </w:r>
    </w:p>
    <w:p w14:paraId="05594047" w14:textId="4C039193" w:rsidR="00AD5532" w:rsidRPr="00AD5532" w:rsidRDefault="00AD5532" w:rsidP="00105668">
      <w:pPr>
        <w:jc w:val="center"/>
      </w:pPr>
    </w:p>
    <w:p w14:paraId="3FF48D91" w14:textId="4355789F" w:rsidR="00AD5532" w:rsidRDefault="00C420A2" w:rsidP="00105668">
      <w:pPr>
        <w:jc w:val="center"/>
      </w:pPr>
      <w:r>
        <w:rPr>
          <w:noProof/>
        </w:rPr>
        <w:drawing>
          <wp:inline distT="0" distB="0" distL="0" distR="0" wp14:anchorId="2C882267" wp14:editId="39A47405">
            <wp:extent cx="3018336" cy="2258096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30" cy="22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4D8B" w14:textId="6A08A8E8" w:rsidR="00105668" w:rsidRDefault="00105668" w:rsidP="00105668">
      <w:pPr>
        <w:jc w:val="center"/>
      </w:pPr>
    </w:p>
    <w:p w14:paraId="2895E9FA" w14:textId="1A3DE0D5" w:rsidR="00C420A2" w:rsidRDefault="00C420A2" w:rsidP="00105668">
      <w:pPr>
        <w:jc w:val="center"/>
      </w:pPr>
    </w:p>
    <w:p w14:paraId="64384489" w14:textId="77777777" w:rsidR="00105668" w:rsidRDefault="00C420A2" w:rsidP="00105668">
      <w:pPr>
        <w:jc w:val="center"/>
      </w:pPr>
      <w:r>
        <w:rPr>
          <w:noProof/>
        </w:rPr>
        <w:drawing>
          <wp:inline distT="0" distB="0" distL="0" distR="0" wp14:anchorId="6BF1D678" wp14:editId="5D57C111">
            <wp:extent cx="3227706" cy="2335369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3" t="19190" r="19013" b="19393"/>
                    <a:stretch/>
                  </pic:blipFill>
                  <pic:spPr bwMode="auto">
                    <a:xfrm>
                      <a:off x="0" y="0"/>
                      <a:ext cx="3229917" cy="23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984A8" w14:textId="77777777" w:rsidR="00105668" w:rsidRDefault="00105668" w:rsidP="00105668">
      <w:pPr>
        <w:jc w:val="center"/>
      </w:pPr>
    </w:p>
    <w:p w14:paraId="52E70A05" w14:textId="5DAA30A8" w:rsidR="00C420A2" w:rsidRDefault="00C420A2" w:rsidP="00105668">
      <w:pPr>
        <w:jc w:val="center"/>
      </w:pPr>
      <w:r>
        <w:rPr>
          <w:noProof/>
        </w:rPr>
        <w:lastRenderedPageBreak/>
        <w:drawing>
          <wp:inline distT="0" distB="0" distL="0" distR="0" wp14:anchorId="36838099" wp14:editId="72590562">
            <wp:extent cx="2807165" cy="210011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36" cy="21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984F7" w14:textId="676E9E3E" w:rsidR="00105668" w:rsidRDefault="00105668" w:rsidP="00105668">
      <w:pPr>
        <w:jc w:val="center"/>
      </w:pPr>
    </w:p>
    <w:p w14:paraId="32F2D504" w14:textId="77777777" w:rsidR="00E45ABD" w:rsidRDefault="00105668" w:rsidP="00105668">
      <w:pPr>
        <w:jc w:val="center"/>
      </w:pPr>
      <w:r>
        <w:rPr>
          <w:noProof/>
        </w:rPr>
        <w:drawing>
          <wp:inline distT="0" distB="0" distL="0" distR="0" wp14:anchorId="4A7637E5" wp14:editId="42570823">
            <wp:extent cx="1899343" cy="2696598"/>
            <wp:effectExtent l="0" t="0" r="5715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25" cy="27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85CC2" wp14:editId="33589F58">
            <wp:extent cx="2300636" cy="2662266"/>
            <wp:effectExtent l="0" t="0" r="4445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93" cy="26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B369" w14:textId="77777777" w:rsidR="00E45ABD" w:rsidRDefault="00E45ABD" w:rsidP="00105668">
      <w:pPr>
        <w:jc w:val="center"/>
      </w:pPr>
    </w:p>
    <w:p w14:paraId="19B9984D" w14:textId="28E2C9CE" w:rsidR="00105668" w:rsidRPr="00AD5532" w:rsidRDefault="00105668" w:rsidP="00105668">
      <w:pPr>
        <w:jc w:val="center"/>
      </w:pPr>
      <w:r>
        <w:rPr>
          <w:noProof/>
        </w:rPr>
        <w:drawing>
          <wp:inline distT="0" distB="0" distL="0" distR="0" wp14:anchorId="430B8917" wp14:editId="77BE6AF3">
            <wp:extent cx="2325807" cy="2410922"/>
            <wp:effectExtent l="0" t="0" r="0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80" cy="24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9AFE1" wp14:editId="2B4E92F2">
            <wp:extent cx="2245303" cy="2424739"/>
            <wp:effectExtent l="0" t="0" r="317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53" cy="24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668" w:rsidRPr="00AD5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532"/>
    <w:rsid w:val="00040D89"/>
    <w:rsid w:val="00105668"/>
    <w:rsid w:val="001301F0"/>
    <w:rsid w:val="001D0BE7"/>
    <w:rsid w:val="002224E5"/>
    <w:rsid w:val="002F75BE"/>
    <w:rsid w:val="00313A35"/>
    <w:rsid w:val="004449B3"/>
    <w:rsid w:val="00AD5532"/>
    <w:rsid w:val="00C420A2"/>
    <w:rsid w:val="00CE0260"/>
    <w:rsid w:val="00D82AA7"/>
    <w:rsid w:val="00DC579F"/>
    <w:rsid w:val="00E4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A002E"/>
  <w15:chartTrackingRefBased/>
  <w15:docId w15:val="{520F1C43-6F4A-4138-ACB0-C1483236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214</Words>
  <Characters>1272</Characters>
  <Application>Microsoft Office Word</Application>
  <DocSecurity>0</DocSecurity>
  <Lines>17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2022-04-10T23:07:00Z</dcterms:created>
  <dcterms:modified xsi:type="dcterms:W3CDTF">2022-04-14T14:32:00Z</dcterms:modified>
</cp:coreProperties>
</file>