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TISKOVÁ ZPRÁVA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26. 10. 2018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Student designu navrhl unikátní nábytek lepený rýží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Designér Filip Krampla představil na letošním Designbloku ojedinělou kolekci minimalistického nábytku a doplňků s názvem Sokui. Unikátní produkty spojuje kvalitní dřevo a výroba pomocí ekologického rýžového lepidla, které navazuje na tradiční japonskou techniku.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První produkty tvoří dva typy židlí a stolů z bukového dřeva vycházejících z minimalismu. Výrazné detaily spojů naznačují místa, kde bylo rýžové lepidlo použito. Série zrcadel je v reakci na původ techniky inspirována tvary japonských vějířů.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„Bylo těžké vytvořit něco, co v Čechách nikdo nedělá a ani neumí. Málo se ví o tom, že většina nábytku, který doma máme, je lepený průmyslovými lepidly vyráběnými hlavně z ropy. A to je velmi problematické.“, říká mladý designér, který nyní často cestuje mezi Prahou a Bruselem, kde vykonává zahraniční studijní stáž.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Kolekce Filipa Kramply navazuje na jeho bakalářskou práci, kde začal experimentovat s přírodními způsoby lepení dřeva — ekologickou alternativou průmyslových a často nebezpečných lepidel. Pevnost rýžového lepidla dokonce testoval na Fakultě strojního inženýrství na univerzitě v Ústí nad Labem. Jeho bakalářská práce sklidila velký úspěch a byla oceněna děkanem jako Nejlepší bakalářská práce Katedry designu na Fakultě umění a designu v Ústí nad Labem.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Filip Krampla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+420 607 118 828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krampla.f@gmail.com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krampla.cz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