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spacing w:before="0" w:after="0"/>
        <w:rPr/>
      </w:pPr>
      <w:r>
        <w:rPr>
          <w:rStyle w:val="Zdraznn"/>
        </w:rPr>
        <w:t>Prestižní ocenění EDIDA od č</w:t>
      </w:r>
      <w:r>
        <w:rPr>
          <w:rStyle w:val="Zdraznn"/>
        </w:rPr>
        <w:t xml:space="preserve">asopisu </w:t>
      </w:r>
      <w:r>
        <w:rPr>
          <w:rStyle w:val="Zdraznn"/>
        </w:rPr>
        <w:t>ELLE Decoration získali designéři Vrtiška &amp; Žák</w:t>
      </w:r>
    </w:p>
    <w:p>
      <w:pPr>
        <w:pStyle w:val="Normal"/>
        <w:rPr>
          <w:rStyle w:val="Zdraznn"/>
        </w:rPr>
      </w:pPr>
      <w:r>
        <w:rPr/>
      </w:r>
    </w:p>
    <w:p>
      <w:pPr>
        <w:pStyle w:val="Normal"/>
        <w:jc w:val="left"/>
        <w:rPr/>
      </w:pPr>
      <w:r>
        <w:rPr>
          <w:rStyle w:val="Zdraznn"/>
        </w:rPr>
        <w:t xml:space="preserve">Časopis ELLE Decoration ve čtvrtek již po deváté udělil národní cenu EDIDA nejlepším tvůrcům </w:t>
        <w:br/>
        <w:t xml:space="preserve">a výrobcům. </w:t>
      </w:r>
      <w:r>
        <w:rPr/>
        <w:br/>
        <w:br/>
        <w:t xml:space="preserve">V Praze dne 28. února 2019: V pražském hotelu The </w:t>
      </w:r>
      <w:r>
        <w:rPr>
          <w:rStyle w:val="Zdraznn"/>
          <w:i w:val="false"/>
          <w:iCs w:val="false"/>
        </w:rPr>
        <w:t xml:space="preserve">Icon </w:t>
      </w:r>
      <w:r>
        <w:rPr/>
        <w:t>byla ve čtvrtek již po deváté rozdělena prestižní ocenění EDIDA – ELLE Decoration International Design Awards. Redakce časopisu ELLE Decoration, který se věnuje architektuře, designu a umění, ocenila devět nejzajímavějších produktů uplynulé</w:t>
      </w:r>
      <w:r>
        <w:rPr/>
        <w:t>ho</w:t>
      </w:r>
      <w:r>
        <w:rPr/>
        <w:t xml:space="preserve"> rok</w:t>
      </w:r>
      <w:r>
        <w:rPr/>
        <w:t>u</w:t>
      </w:r>
      <w:r>
        <w:rPr/>
        <w:t xml:space="preserve"> soškami od společnosti Rückl v designu Jakuba Pollága a Václava Mlynáře ze studia deForm. Během večera, který moderovala herečka Petra Nesvačilová ocenění převzali následující tvůrci a designová studia:</w:t>
        <w:br/>
        <w:br/>
      </w:r>
      <w:r>
        <w:rPr>
          <w:b/>
          <w:bCs/>
        </w:rPr>
        <w:t>Designéři roku:</w:t>
      </w:r>
      <w:r>
        <w:rPr/>
        <w:t xml:space="preserve"> </w:t>
      </w:r>
      <w:r>
        <w:rPr>
          <w:rFonts w:ascii="Times New Roman;serif" w:hAnsi="Times New Roman;serif"/>
        </w:rPr>
        <w:t>Vrtiška &amp;</w:t>
      </w:r>
      <w:r>
        <w:rPr/>
        <w:t xml:space="preserve"> </w:t>
      </w:r>
      <w:r>
        <w:rPr>
          <w:rFonts w:ascii="Times New Roman;serif" w:hAnsi="Times New Roman;serif"/>
        </w:rPr>
        <w:t>Žák, stolky Hriby a doplňky Zvěř pro Javorina, stůl Only2 pro U1, interiér Schody Home Baru, stadion Škoda Ice Rink, koncepce výstavy Přetlak v Uměleckoprůmyslovém museu</w:t>
      </w:r>
      <w:r>
        <w:rPr/>
        <w:br/>
      </w:r>
      <w:r>
        <w:rPr>
          <w:b/>
          <w:bCs/>
        </w:rPr>
        <w:t xml:space="preserve">Mladý talent: </w:t>
      </w:r>
      <w:r>
        <w:rPr>
          <w:rFonts w:ascii="Times New Roman;serif" w:hAnsi="Times New Roman;serif"/>
        </w:rPr>
        <w:t>Zuzana Gombošová, vývoj materiálu Malai</w:t>
      </w:r>
      <w:r>
        <w:rPr/>
        <w:br/>
      </w:r>
      <w:r>
        <w:rPr>
          <w:b/>
          <w:bCs/>
        </w:rPr>
        <w:t xml:space="preserve">Textil: </w:t>
      </w:r>
      <w:r>
        <w:rPr>
          <w:rFonts w:ascii="Times New Roman;serif" w:hAnsi="Times New Roman;serif"/>
        </w:rPr>
        <w:t>Štěpánková/Kladošová, kolekce koberců Undreamed Architectures a koberec Souhvězdí koně</w:t>
      </w:r>
      <w:r>
        <w:rPr/>
        <w:br/>
      </w:r>
      <w:r>
        <w:rPr>
          <w:b/>
          <w:bCs/>
        </w:rPr>
        <w:t>Nábytek:</w:t>
      </w:r>
      <w:r>
        <w:rPr/>
        <w:t xml:space="preserve"> </w:t>
      </w:r>
      <w:r>
        <w:rPr>
          <w:rFonts w:ascii="Times New Roman;serif" w:hAnsi="Times New Roman;serif"/>
        </w:rPr>
        <w:t>Nanovo, reedice nábytku Jiřího Jiroutka</w:t>
      </w:r>
    </w:p>
    <w:p>
      <w:pPr>
        <w:pStyle w:val="Normal"/>
        <w:jc w:val="left"/>
        <w:rPr/>
      </w:pPr>
      <w:r>
        <w:rPr>
          <w:rFonts w:ascii="Times New Roman;serif" w:hAnsi="Times New Roman;serif"/>
          <w:b/>
          <w:bCs/>
        </w:rPr>
        <w:t>Osvětlení:</w:t>
      </w:r>
      <w:r>
        <w:rPr>
          <w:rFonts w:ascii="Times New Roman;serif" w:hAnsi="Times New Roman;serif"/>
        </w:rPr>
        <w:t xml:space="preserve"> Lucie Koldová, osvětlení Big One, Sparkle, Ivy, Jack O`Lantern pro Brokis a výstava Light Levels v Kvalitář Gallery </w:t>
      </w:r>
    </w:p>
    <w:p>
      <w:pPr>
        <w:pStyle w:val="Normal"/>
        <w:jc w:val="left"/>
        <w:rPr/>
      </w:pPr>
      <w:r>
        <w:rPr>
          <w:b/>
          <w:bCs/>
        </w:rPr>
        <w:t>Koupelna:</w:t>
      </w:r>
      <w:r>
        <w:rPr/>
        <w:t xml:space="preserve"> </w:t>
      </w:r>
      <w:r>
        <w:rPr>
          <w:rFonts w:ascii="Times New Roman;serif" w:hAnsi="Times New Roman;serif"/>
        </w:rPr>
        <w:t>Kryštof Nosál, vana Solo pro Ravak</w:t>
      </w:r>
    </w:p>
    <w:p>
      <w:pPr>
        <w:pStyle w:val="Normal"/>
        <w:jc w:val="left"/>
        <w:rPr/>
      </w:pPr>
      <w:r>
        <w:rPr>
          <w:rFonts w:ascii="Times New Roman;serif" w:hAnsi="Times New Roman;serif"/>
          <w:b/>
          <w:bCs/>
        </w:rPr>
        <w:t>Sezení:</w:t>
      </w:r>
      <w:r>
        <w:rPr>
          <w:rFonts w:ascii="Times New Roman;serif" w:hAnsi="Times New Roman;serif"/>
        </w:rPr>
        <w:t xml:space="preserve"> René Šulc, kolekce nábytku Santiago 2 pro TON </w:t>
      </w:r>
    </w:p>
    <w:p>
      <w:pPr>
        <w:pStyle w:val="Normal"/>
        <w:jc w:val="left"/>
        <w:rPr/>
      </w:pPr>
      <w:r>
        <w:rPr>
          <w:rFonts w:ascii="Times New Roman;serif" w:hAnsi="Times New Roman;serif"/>
          <w:b/>
          <w:bCs/>
        </w:rPr>
        <w:t>Stolní doplňky:</w:t>
      </w:r>
      <w:r>
        <w:rPr>
          <w:rFonts w:ascii="Times New Roman;serif" w:hAnsi="Times New Roman;serif"/>
        </w:rPr>
        <w:t xml:space="preserve"> Lukáš Novák, kolekce váz Lost and Found </w:t>
      </w:r>
    </w:p>
    <w:p>
      <w:pPr>
        <w:pStyle w:val="Normal"/>
        <w:jc w:val="left"/>
        <w:rPr/>
      </w:pPr>
      <w:r>
        <w:rPr>
          <w:rFonts w:ascii="Times New Roman;serif" w:hAnsi="Times New Roman;serif"/>
          <w:b/>
          <w:bCs/>
        </w:rPr>
        <w:t>Outdoorový nábytek:</w:t>
      </w:r>
      <w:r>
        <w:rPr>
          <w:rFonts w:ascii="Times New Roman;serif" w:hAnsi="Times New Roman;serif"/>
        </w:rPr>
        <w:t xml:space="preserve"> mmcité a David Karásek, altán Pinecone od Ateliéru SAD, lavičky Landcape Compact a Pixel od Davida Karáska a Herrmann &amp; Coufal</w:t>
      </w:r>
      <w:r>
        <w:rPr/>
        <w:br/>
        <w:br/>
        <w:t>Prestižní ocenění EDIDA uděluje 25 edic časopisu ELLE Decoration, a to ve dvou úrovních: národní ́a mezinárodní. Mezinárodní ceny udělí porota složená z 25 šéfredaktorek a šéfredaktorů již po šestnácté, a to během milánského design weeku Salone del Mobile v dubnu tohoto roku.</w:t>
        <w:br/>
        <w:t>Časopis ELLE Decoration, čtvrtletník o interiérech, designu, architektuře a umění. Od minulého května ho spolu s předními lifestylovými tituly ELLE a ELLE MAN vede Petr Matějček. Za deset let své existence na českém trhu si časopis získal mnoho příznivců, což potvrzuje i pozitivní vývoj jeho prodejů a čtenosti. Časopis vychází čtyřikrát ročně v nákladu 15.000 kusů.</w:t>
      </w:r>
    </w:p>
    <w:p>
      <w:pPr>
        <w:pStyle w:val="NormalWeb"/>
        <w:spacing w:beforeAutospacing="0" w:before="0" w:afterAutospacing="0" w:after="0"/>
        <w:ind w:right="708" w:hanging="0"/>
        <w:jc w:val="both"/>
        <w:rPr/>
      </w:pPr>
      <w:r>
        <w:rPr/>
        <w:br/>
      </w:r>
      <w:bookmarkStart w:id="0" w:name="ms-rterangepaste-end"/>
      <w:bookmarkEnd w:id="0"/>
      <w:r>
        <w:rPr>
          <w:rFonts w:eastAsia="Songti SC" w:cs="Arial Unicode MS" w:ascii="Liberation Serif" w:hAnsi="Liberation Serif"/>
          <w:kern w:val="2"/>
          <w:lang w:eastAsia="zh-CN" w:bidi="hi-IN"/>
        </w:rPr>
        <w:t>Burda International CZ je jedním z největš</w:t>
      </w:r>
      <w:bookmarkStart w:id="1" w:name="_GoBack"/>
      <w:bookmarkEnd w:id="1"/>
      <w:r>
        <w:rPr>
          <w:rFonts w:eastAsia="Songti SC" w:cs="Arial Unicode MS" w:ascii="Liberation Serif" w:hAnsi="Liberation Serif"/>
          <w:kern w:val="2"/>
          <w:lang w:eastAsia="zh-CN" w:bidi="hi-IN"/>
        </w:rPr>
        <w:t>ích vydavatelství v České republice. Její portfolio tvoří 40 nejsilnějších mezinárodních i českých časopiseckých značek šířených v tištěné i online podobě a pro své největší brandy provozuje úspěšné webové stránky se širokou škálou online projektů. Celkový zásah je až 3,8 milionu čtenářů a uživatelů měsíčně. Burda International CZ organizuje řadu úspěšných eventů v čele se Dny Marianne – největší nákupní akcí v České republice i na Slovensku. Tituly ELLE, Marianne, Apetit, Marie Claire a Marianne Bydlení získávají pravidelně ocenění v soutěži „Časopis roku“.</w:t>
      </w:r>
    </w:p>
    <w:p>
      <w:pPr>
        <w:pStyle w:val="Normal"/>
        <w:jc w:val="both"/>
        <w:rPr>
          <w:rFonts w:ascii="Times New Roman;serif" w:hAnsi="Times New Roman;serif"/>
        </w:rPr>
      </w:pPr>
      <w:r>
        <w:rPr>
          <w:rFonts w:ascii="Times New Roman;serif" w:hAnsi="Times New Roman;serif"/>
        </w:rPr>
      </w:r>
    </w:p>
    <w:p>
      <w:pPr>
        <w:pStyle w:val="Tlotextu"/>
        <w:spacing w:lineRule="auto" w:line="240" w:before="0" w:after="0"/>
        <w:jc w:val="both"/>
        <w:rPr/>
      </w:pPr>
      <w:r>
        <w:rPr/>
      </w:r>
    </w:p>
    <w:p>
      <w:pPr>
        <w:pStyle w:val="Tlotextu"/>
        <w:spacing w:lineRule="auto" w:line="240" w:before="0" w:after="0"/>
        <w:jc w:val="both"/>
        <w:rPr>
          <w:rFonts w:ascii="Times New Roman;serif" w:hAnsi="Times New Roman;serif"/>
        </w:rPr>
      </w:pPr>
      <w:r>
        <w:rPr>
          <w:rFonts w:ascii="Times New Roman;serif" w:hAnsi="Times New Roman;serif"/>
        </w:rPr>
      </w:r>
    </w:p>
    <w:p>
      <w:pPr>
        <w:pStyle w:val="Tlotextu"/>
        <w:spacing w:before="0" w:after="14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Times New Roman">
    <w:altName w:val="serif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Cs w:val="24"/>
        <w:lang w:val="cs-CZ" w:eastAsia="zh-CN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uiPriority w:val="9"/>
    <w:qFormat/>
    <w:pPr>
      <w:outlineLvl w:val="0"/>
    </w:pPr>
    <w:rPr>
      <w:rFonts w:ascii="Liberation Serif" w:hAnsi="Liberation Serif" w:eastAsia="Songti SC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ascii="Times New Roman;serif" w:hAnsi="Times New Roman;serif" w:cs="OpenSymbol"/>
    </w:rPr>
  </w:style>
  <w:style w:type="character" w:styleId="ListLabel2" w:customStyle="1">
    <w:name w:val="ListLabel 2"/>
    <w:qFormat/>
    <w:rPr>
      <w:rFonts w:cs="OpenSymbol"/>
    </w:rPr>
  </w:style>
  <w:style w:type="character" w:styleId="ListLabel3" w:customStyle="1">
    <w:name w:val="ListLabel 3"/>
    <w:qFormat/>
    <w:rPr>
      <w:rFonts w:cs="OpenSymbol"/>
    </w:rPr>
  </w:style>
  <w:style w:type="character" w:styleId="ListLabel4" w:customStyle="1">
    <w:name w:val="ListLabel 4"/>
    <w:qFormat/>
    <w:rPr>
      <w:rFonts w:cs="OpenSymbol"/>
    </w:rPr>
  </w:style>
  <w:style w:type="character" w:styleId="ListLabel5" w:customStyle="1">
    <w:name w:val="ListLabel 5"/>
    <w:qFormat/>
    <w:rPr>
      <w:rFonts w:cs="OpenSymbol"/>
    </w:rPr>
  </w:style>
  <w:style w:type="character" w:styleId="ListLabel6" w:customStyle="1">
    <w:name w:val="ListLabel 6"/>
    <w:qFormat/>
    <w:rPr>
      <w:rFonts w:cs="OpenSymbol"/>
    </w:rPr>
  </w:style>
  <w:style w:type="character" w:styleId="ListLabel7" w:customStyle="1">
    <w:name w:val="ListLabel 7"/>
    <w:qFormat/>
    <w:rPr>
      <w:rFonts w:cs="OpenSymbol"/>
    </w:rPr>
  </w:style>
  <w:style w:type="character" w:styleId="ListLabel8" w:customStyle="1">
    <w:name w:val="ListLabel 8"/>
    <w:qFormat/>
    <w:rPr>
      <w:rFonts w:cs="OpenSymbol"/>
    </w:rPr>
  </w:style>
  <w:style w:type="character" w:styleId="ListLabel9" w:customStyle="1">
    <w:name w:val="ListLabel 9"/>
    <w:qFormat/>
    <w:rPr>
      <w:rFonts w:cs="OpenSymbol"/>
    </w:rPr>
  </w:style>
  <w:style w:type="character" w:styleId="ListLabel10" w:customStyle="1">
    <w:name w:val="ListLabel 10"/>
    <w:qFormat/>
    <w:rPr>
      <w:rFonts w:ascii="Times New Roman;serif" w:hAnsi="Times New Roman;serif" w:cs="OpenSymbol"/>
    </w:rPr>
  </w:style>
  <w:style w:type="character" w:styleId="ListLabel11" w:customStyle="1">
    <w:name w:val="ListLabel 11"/>
    <w:qFormat/>
    <w:rPr>
      <w:rFonts w:cs="OpenSymbol"/>
    </w:rPr>
  </w:style>
  <w:style w:type="character" w:styleId="ListLabel12" w:customStyle="1">
    <w:name w:val="ListLabel 12"/>
    <w:qFormat/>
    <w:rPr>
      <w:rFonts w:cs="OpenSymbol"/>
    </w:rPr>
  </w:style>
  <w:style w:type="character" w:styleId="ListLabel13" w:customStyle="1">
    <w:name w:val="ListLabel 13"/>
    <w:qFormat/>
    <w:rPr>
      <w:rFonts w:cs="OpenSymbol"/>
    </w:rPr>
  </w:style>
  <w:style w:type="character" w:styleId="ListLabel14" w:customStyle="1">
    <w:name w:val="ListLabel 14"/>
    <w:qFormat/>
    <w:rPr>
      <w:rFonts w:cs="OpenSymbol"/>
    </w:rPr>
  </w:style>
  <w:style w:type="character" w:styleId="ListLabel15" w:customStyle="1">
    <w:name w:val="ListLabel 15"/>
    <w:qFormat/>
    <w:rPr>
      <w:rFonts w:cs="OpenSymbol"/>
    </w:rPr>
  </w:style>
  <w:style w:type="character" w:styleId="ListLabel16" w:customStyle="1">
    <w:name w:val="ListLabel 16"/>
    <w:qFormat/>
    <w:rPr>
      <w:rFonts w:cs="OpenSymbol"/>
    </w:rPr>
  </w:style>
  <w:style w:type="character" w:styleId="ListLabel17" w:customStyle="1">
    <w:name w:val="ListLabel 17"/>
    <w:qFormat/>
    <w:rPr>
      <w:rFonts w:cs="OpenSymbol"/>
    </w:rPr>
  </w:style>
  <w:style w:type="character" w:styleId="ListLabel18" w:customStyle="1">
    <w:name w:val="ListLabel 18"/>
    <w:qFormat/>
    <w:rPr>
      <w:rFonts w:cs="OpenSymbol"/>
    </w:rPr>
  </w:style>
  <w:style w:type="character" w:styleId="ListLabel19" w:customStyle="1">
    <w:name w:val="ListLabel 19"/>
    <w:qFormat/>
    <w:rPr>
      <w:rFonts w:ascii="Times New Roman;serif" w:hAnsi="Times New Roman;serif" w:cs="OpenSymbol"/>
    </w:rPr>
  </w:style>
  <w:style w:type="character" w:styleId="ListLabel20" w:customStyle="1">
    <w:name w:val="ListLabel 20"/>
    <w:qFormat/>
    <w:rPr>
      <w:rFonts w:cs="OpenSymbol"/>
    </w:rPr>
  </w:style>
  <w:style w:type="character" w:styleId="ListLabel21" w:customStyle="1">
    <w:name w:val="ListLabel 21"/>
    <w:qFormat/>
    <w:rPr>
      <w:rFonts w:cs="OpenSymbol"/>
    </w:rPr>
  </w:style>
  <w:style w:type="character" w:styleId="ListLabel22" w:customStyle="1">
    <w:name w:val="ListLabel 22"/>
    <w:qFormat/>
    <w:rPr>
      <w:rFonts w:cs="OpenSymbol"/>
    </w:rPr>
  </w:style>
  <w:style w:type="character" w:styleId="ListLabel23" w:customStyle="1">
    <w:name w:val="ListLabel 23"/>
    <w:qFormat/>
    <w:rPr>
      <w:rFonts w:cs="OpenSymbol"/>
    </w:rPr>
  </w:style>
  <w:style w:type="character" w:styleId="ListLabel24" w:customStyle="1">
    <w:name w:val="ListLabel 24"/>
    <w:qFormat/>
    <w:rPr>
      <w:rFonts w:cs="OpenSymbol"/>
    </w:rPr>
  </w:style>
  <w:style w:type="character" w:styleId="ListLabel25" w:customStyle="1">
    <w:name w:val="ListLabel 25"/>
    <w:qFormat/>
    <w:rPr>
      <w:rFonts w:cs="OpenSymbol"/>
    </w:rPr>
  </w:style>
  <w:style w:type="character" w:styleId="ListLabel26" w:customStyle="1">
    <w:name w:val="ListLabel 26"/>
    <w:qFormat/>
    <w:rPr>
      <w:rFonts w:cs="OpenSymbol"/>
    </w:rPr>
  </w:style>
  <w:style w:type="character" w:styleId="ListLabel27" w:customStyle="1">
    <w:name w:val="ListLabel 27"/>
    <w:qFormat/>
    <w:rPr>
      <w:rFonts w:cs="OpenSymbol"/>
    </w:rPr>
  </w:style>
  <w:style w:type="character" w:styleId="ListLabel28" w:customStyle="1">
    <w:name w:val="ListLabel 28"/>
    <w:qFormat/>
    <w:rPr>
      <w:rFonts w:cs="OpenSymbol"/>
    </w:rPr>
  </w:style>
  <w:style w:type="character" w:styleId="ListLabel29" w:customStyle="1">
    <w:name w:val="ListLabel 29"/>
    <w:qFormat/>
    <w:rPr>
      <w:rFonts w:cs="OpenSymbol"/>
    </w:rPr>
  </w:style>
  <w:style w:type="character" w:styleId="ListLabel30" w:customStyle="1">
    <w:name w:val="ListLabel 30"/>
    <w:qFormat/>
    <w:rPr>
      <w:rFonts w:cs="OpenSymbol"/>
    </w:rPr>
  </w:style>
  <w:style w:type="character" w:styleId="ListLabel31" w:customStyle="1">
    <w:name w:val="ListLabel 31"/>
    <w:qFormat/>
    <w:rPr>
      <w:rFonts w:cs="OpenSymbol"/>
    </w:rPr>
  </w:style>
  <w:style w:type="character" w:styleId="ListLabel32" w:customStyle="1">
    <w:name w:val="ListLabel 32"/>
    <w:qFormat/>
    <w:rPr>
      <w:rFonts w:cs="OpenSymbol"/>
    </w:rPr>
  </w:style>
  <w:style w:type="character" w:styleId="ListLabel33" w:customStyle="1">
    <w:name w:val="ListLabel 33"/>
    <w:qFormat/>
    <w:rPr>
      <w:rFonts w:cs="OpenSymbol"/>
    </w:rPr>
  </w:style>
  <w:style w:type="character" w:styleId="ListLabel34" w:customStyle="1">
    <w:name w:val="ListLabel 34"/>
    <w:qFormat/>
    <w:rPr>
      <w:rFonts w:cs="OpenSymbol"/>
    </w:rPr>
  </w:style>
  <w:style w:type="character" w:styleId="ListLabel35" w:customStyle="1">
    <w:name w:val="ListLabel 35"/>
    <w:qFormat/>
    <w:rPr>
      <w:rFonts w:cs="OpenSymbol"/>
    </w:rPr>
  </w:style>
  <w:style w:type="character" w:styleId="ListLabel36" w:customStyle="1">
    <w:name w:val="ListLabel 36"/>
    <w:qFormat/>
    <w:rPr>
      <w:rFonts w:cs="OpenSymbol"/>
    </w:rPr>
  </w:style>
  <w:style w:type="character" w:styleId="ListLabel37" w:customStyle="1">
    <w:name w:val="ListLabel 37"/>
    <w:qFormat/>
    <w:rPr>
      <w:rFonts w:ascii="Times New Roman;serif" w:hAnsi="Times New Roman;serif" w:cs="OpenSymbol"/>
    </w:rPr>
  </w:style>
  <w:style w:type="character" w:styleId="ListLabel38" w:customStyle="1">
    <w:name w:val="ListLabel 38"/>
    <w:qFormat/>
    <w:rPr>
      <w:rFonts w:cs="OpenSymbol"/>
    </w:rPr>
  </w:style>
  <w:style w:type="character" w:styleId="ListLabel39" w:customStyle="1">
    <w:name w:val="ListLabel 39"/>
    <w:qFormat/>
    <w:rPr>
      <w:rFonts w:cs="OpenSymbol"/>
    </w:rPr>
  </w:style>
  <w:style w:type="character" w:styleId="ListLabel40" w:customStyle="1">
    <w:name w:val="ListLabel 40"/>
    <w:qFormat/>
    <w:rPr>
      <w:rFonts w:cs="OpenSymbol"/>
    </w:rPr>
  </w:style>
  <w:style w:type="character" w:styleId="ListLabel41" w:customStyle="1">
    <w:name w:val="ListLabel 41"/>
    <w:qFormat/>
    <w:rPr>
      <w:rFonts w:cs="OpenSymbol"/>
    </w:rPr>
  </w:style>
  <w:style w:type="character" w:styleId="ListLabel42" w:customStyle="1">
    <w:name w:val="ListLabel 42"/>
    <w:qFormat/>
    <w:rPr>
      <w:rFonts w:cs="OpenSymbol"/>
    </w:rPr>
  </w:style>
  <w:style w:type="character" w:styleId="ListLabel43" w:customStyle="1">
    <w:name w:val="ListLabel 43"/>
    <w:qFormat/>
    <w:rPr>
      <w:rFonts w:cs="OpenSymbol"/>
    </w:rPr>
  </w:style>
  <w:style w:type="character" w:styleId="ListLabel44" w:customStyle="1">
    <w:name w:val="ListLabel 44"/>
    <w:qFormat/>
    <w:rPr>
      <w:rFonts w:cs="OpenSymbol"/>
    </w:rPr>
  </w:style>
  <w:style w:type="character" w:styleId="ListLabel45" w:customStyle="1">
    <w:name w:val="ListLabel 45"/>
    <w:qFormat/>
    <w:rPr>
      <w:rFonts w:cs="OpenSymbol"/>
    </w:rPr>
  </w:style>
  <w:style w:type="character" w:styleId="ListLabel46" w:customStyle="1">
    <w:name w:val="ListLabel 46"/>
    <w:qFormat/>
    <w:rPr>
      <w:rFonts w:ascii="Times New Roman;serif" w:hAnsi="Times New Roman;serif" w:cs="OpenSymbol"/>
    </w:rPr>
  </w:style>
  <w:style w:type="character" w:styleId="ListLabel47" w:customStyle="1">
    <w:name w:val="ListLabel 47"/>
    <w:qFormat/>
    <w:rPr>
      <w:rFonts w:cs="OpenSymbol"/>
    </w:rPr>
  </w:style>
  <w:style w:type="character" w:styleId="ListLabel48" w:customStyle="1">
    <w:name w:val="ListLabel 48"/>
    <w:qFormat/>
    <w:rPr>
      <w:rFonts w:cs="OpenSymbol"/>
    </w:rPr>
  </w:style>
  <w:style w:type="character" w:styleId="ListLabel49" w:customStyle="1">
    <w:name w:val="ListLabel 49"/>
    <w:qFormat/>
    <w:rPr>
      <w:rFonts w:cs="OpenSymbol"/>
    </w:rPr>
  </w:style>
  <w:style w:type="character" w:styleId="ListLabel50" w:customStyle="1">
    <w:name w:val="ListLabel 50"/>
    <w:qFormat/>
    <w:rPr>
      <w:rFonts w:cs="OpenSymbol"/>
    </w:rPr>
  </w:style>
  <w:style w:type="character" w:styleId="ListLabel51" w:customStyle="1">
    <w:name w:val="ListLabel 51"/>
    <w:qFormat/>
    <w:rPr>
      <w:rFonts w:cs="OpenSymbol"/>
    </w:rPr>
  </w:style>
  <w:style w:type="character" w:styleId="ListLabel52" w:customStyle="1">
    <w:name w:val="ListLabel 52"/>
    <w:qFormat/>
    <w:rPr>
      <w:rFonts w:cs="OpenSymbol"/>
    </w:rPr>
  </w:style>
  <w:style w:type="character" w:styleId="ListLabel53" w:customStyle="1">
    <w:name w:val="ListLabel 53"/>
    <w:qFormat/>
    <w:rPr>
      <w:rFonts w:cs="OpenSymbol"/>
    </w:rPr>
  </w:style>
  <w:style w:type="character" w:styleId="ListLabel54" w:customStyle="1">
    <w:name w:val="ListLabel 54"/>
    <w:qFormat/>
    <w:rPr>
      <w:rFonts w:cs="OpenSymbol"/>
    </w:rPr>
  </w:style>
  <w:style w:type="character" w:styleId="ListLabel55" w:customStyle="1">
    <w:name w:val="ListLabel 55"/>
    <w:qFormat/>
    <w:rPr>
      <w:rFonts w:ascii="Times New Roman;serif" w:hAnsi="Times New Roman;serif" w:cs="OpenSymbol"/>
    </w:rPr>
  </w:style>
  <w:style w:type="character" w:styleId="ListLabel56" w:customStyle="1">
    <w:name w:val="ListLabel 56"/>
    <w:qFormat/>
    <w:rPr>
      <w:rFonts w:cs="OpenSymbol"/>
    </w:rPr>
  </w:style>
  <w:style w:type="character" w:styleId="ListLabel57" w:customStyle="1">
    <w:name w:val="ListLabel 57"/>
    <w:qFormat/>
    <w:rPr>
      <w:rFonts w:cs="OpenSymbol"/>
    </w:rPr>
  </w:style>
  <w:style w:type="character" w:styleId="ListLabel58" w:customStyle="1">
    <w:name w:val="ListLabel 58"/>
    <w:qFormat/>
    <w:rPr>
      <w:rFonts w:cs="OpenSymbol"/>
    </w:rPr>
  </w:style>
  <w:style w:type="character" w:styleId="ListLabel59" w:customStyle="1">
    <w:name w:val="ListLabel 59"/>
    <w:qFormat/>
    <w:rPr>
      <w:rFonts w:cs="OpenSymbol"/>
    </w:rPr>
  </w:style>
  <w:style w:type="character" w:styleId="ListLabel60" w:customStyle="1">
    <w:name w:val="ListLabel 60"/>
    <w:qFormat/>
    <w:rPr>
      <w:rFonts w:cs="OpenSymbol"/>
    </w:rPr>
  </w:style>
  <w:style w:type="character" w:styleId="ListLabel61" w:customStyle="1">
    <w:name w:val="ListLabel 61"/>
    <w:qFormat/>
    <w:rPr>
      <w:rFonts w:cs="OpenSymbol"/>
    </w:rPr>
  </w:style>
  <w:style w:type="character" w:styleId="ListLabel62" w:customStyle="1">
    <w:name w:val="ListLabel 62"/>
    <w:qFormat/>
    <w:rPr>
      <w:rFonts w:cs="OpenSymbol"/>
    </w:rPr>
  </w:style>
  <w:style w:type="character" w:styleId="ListLabel63" w:customStyle="1">
    <w:name w:val="ListLabel 63"/>
    <w:qFormat/>
    <w:rPr>
      <w:rFonts w:cs="OpenSymbol"/>
    </w:rPr>
  </w:style>
  <w:style w:type="character" w:styleId="ListLabel64" w:customStyle="1">
    <w:name w:val="ListLabel 64"/>
    <w:qFormat/>
    <w:rPr>
      <w:rFonts w:cs="OpenSymbol"/>
    </w:rPr>
  </w:style>
  <w:style w:type="character" w:styleId="ListLabel65" w:customStyle="1">
    <w:name w:val="ListLabel 65"/>
    <w:qFormat/>
    <w:rPr>
      <w:rFonts w:cs="OpenSymbol"/>
    </w:rPr>
  </w:style>
  <w:style w:type="character" w:styleId="ListLabel66" w:customStyle="1">
    <w:name w:val="ListLabel 66"/>
    <w:qFormat/>
    <w:rPr>
      <w:rFonts w:cs="OpenSymbol"/>
    </w:rPr>
  </w:style>
  <w:style w:type="character" w:styleId="ListLabel67" w:customStyle="1">
    <w:name w:val="ListLabel 67"/>
    <w:qFormat/>
    <w:rPr>
      <w:rFonts w:cs="OpenSymbol"/>
    </w:rPr>
  </w:style>
  <w:style w:type="character" w:styleId="ListLabel68" w:customStyle="1">
    <w:name w:val="ListLabel 68"/>
    <w:qFormat/>
    <w:rPr>
      <w:rFonts w:cs="OpenSymbol"/>
    </w:rPr>
  </w:style>
  <w:style w:type="character" w:styleId="ListLabel69" w:customStyle="1">
    <w:name w:val="ListLabel 69"/>
    <w:qFormat/>
    <w:rPr>
      <w:rFonts w:cs="OpenSymbol"/>
    </w:rPr>
  </w:style>
  <w:style w:type="character" w:styleId="ListLabel70" w:customStyle="1">
    <w:name w:val="ListLabel 70"/>
    <w:qFormat/>
    <w:rPr>
      <w:rFonts w:cs="OpenSymbol"/>
    </w:rPr>
  </w:style>
  <w:style w:type="character" w:styleId="ListLabel71" w:customStyle="1">
    <w:name w:val="ListLabel 71"/>
    <w:qFormat/>
    <w:rPr>
      <w:rFonts w:cs="OpenSymbol"/>
    </w:rPr>
  </w:style>
  <w:style w:type="character" w:styleId="ListLabel72" w:customStyle="1">
    <w:name w:val="ListLabel 72"/>
    <w:qFormat/>
    <w:rPr>
      <w:rFonts w:cs="OpenSymbol"/>
    </w:rPr>
  </w:style>
  <w:style w:type="character" w:styleId="ListLabel73" w:customStyle="1">
    <w:name w:val="ListLabel 73"/>
    <w:qFormat/>
    <w:rPr>
      <w:rFonts w:cs="OpenSymbol"/>
    </w:rPr>
  </w:style>
  <w:style w:type="character" w:styleId="ListLabel74" w:customStyle="1">
    <w:name w:val="ListLabel 74"/>
    <w:qFormat/>
    <w:rPr>
      <w:rFonts w:cs="OpenSymbol"/>
    </w:rPr>
  </w:style>
  <w:style w:type="character" w:styleId="ListLabel75" w:customStyle="1">
    <w:name w:val="ListLabel 75"/>
    <w:qFormat/>
    <w:rPr>
      <w:rFonts w:cs="OpenSymbol"/>
    </w:rPr>
  </w:style>
  <w:style w:type="character" w:styleId="ListLabel76" w:customStyle="1">
    <w:name w:val="ListLabel 76"/>
    <w:qFormat/>
    <w:rPr>
      <w:rFonts w:cs="OpenSymbol"/>
    </w:rPr>
  </w:style>
  <w:style w:type="character" w:styleId="ListLabel77" w:customStyle="1">
    <w:name w:val="ListLabel 77"/>
    <w:qFormat/>
    <w:rPr>
      <w:rFonts w:cs="OpenSymbol"/>
    </w:rPr>
  </w:style>
  <w:style w:type="character" w:styleId="ListLabel78" w:customStyle="1">
    <w:name w:val="ListLabel 78"/>
    <w:qFormat/>
    <w:rPr>
      <w:rFonts w:cs="OpenSymbol"/>
    </w:rPr>
  </w:style>
  <w:style w:type="character" w:styleId="ListLabel79" w:customStyle="1">
    <w:name w:val="ListLabel 79"/>
    <w:qFormat/>
    <w:rPr>
      <w:rFonts w:cs="OpenSymbol"/>
    </w:rPr>
  </w:style>
  <w:style w:type="character" w:styleId="ListLabel80" w:customStyle="1">
    <w:name w:val="ListLabel 80"/>
    <w:qFormat/>
    <w:rPr>
      <w:rFonts w:cs="OpenSymbol"/>
    </w:rPr>
  </w:style>
  <w:style w:type="character" w:styleId="ListLabel81" w:customStyle="1">
    <w:name w:val="ListLabel 81"/>
    <w:qFormat/>
    <w:rPr>
      <w:rFonts w:cs="OpenSymbol"/>
    </w:rPr>
  </w:style>
  <w:style w:type="character" w:styleId="Zdraznn">
    <w:name w:val="Zdůraznění"/>
    <w:qFormat/>
    <w:rPr>
      <w:i/>
      <w:iCs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/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1a0618"/>
    <w:pPr>
      <w:spacing w:beforeAutospacing="1" w:afterAutospacing="1"/>
    </w:pPr>
    <w:rPr>
      <w:rFonts w:ascii="Times New Roman" w:hAnsi="Times New Roman" w:eastAsia="Times New Roman" w:cs="Times New Roman"/>
      <w:kern w:val="0"/>
      <w:lang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LibreOffice/6.1.4.2$MacOSX_X86_64 LibreOffice_project/9d0f32d1f0b509096fd65e0d4bec26ddd1938fd3</Application>
  <Pages>1</Pages>
  <Words>407</Words>
  <Characters>2362</Characters>
  <CharactersWithSpaces>2771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2019-02-27T16:32:00Z</dcterms:created>
  <dc:creator/>
  <dc:description/>
  <dc:language>cs-CZ</dc:language>
  <cp:lastModifiedBy/>
  <dcterms:modified xsi:type="dcterms:W3CDTF">2019-03-01T16:04:27Z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