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877" w:rsidRDefault="00FC01D9" w:rsidP="008C6877">
      <w:pPr>
        <w:ind w:left="-142"/>
      </w:pPr>
      <w:r>
        <w:t xml:space="preserve"> </w:t>
      </w:r>
    </w:p>
    <w:p w:rsidR="00101969" w:rsidRPr="00737C9E" w:rsidRDefault="00FC01D9" w:rsidP="00101969">
      <w:pPr>
        <w:spacing w:line="360" w:lineRule="auto"/>
        <w:jc w:val="both"/>
        <w:rPr>
          <w:rFonts w:asciiTheme="majorHAnsi" w:hAnsiTheme="majorHAnsi" w:cstheme="minorHAnsi"/>
          <w:b/>
        </w:rPr>
      </w:pPr>
      <w:r w:rsidRPr="00737C9E">
        <w:rPr>
          <w:rFonts w:asciiTheme="majorHAnsi" w:hAnsiTheme="majorHAnsi"/>
          <w:b/>
        </w:rPr>
        <w:t>PRE zná novou a odvážnou tvář pražských trafostanic!</w:t>
      </w:r>
    </w:p>
    <w:p w:rsidR="00101969" w:rsidRPr="000469D6" w:rsidRDefault="00101969" w:rsidP="00101969">
      <w:pPr>
        <w:spacing w:line="360" w:lineRule="auto"/>
        <w:jc w:val="both"/>
        <w:rPr>
          <w:rFonts w:cstheme="minorHAnsi"/>
          <w:b/>
        </w:rPr>
      </w:pPr>
    </w:p>
    <w:p w:rsidR="00B277E0" w:rsidRDefault="00B85863" w:rsidP="00101969">
      <w:pPr>
        <w:spacing w:line="360" w:lineRule="auto"/>
        <w:jc w:val="both"/>
        <w:rPr>
          <w:rFonts w:cstheme="minorHAnsi"/>
          <w:b/>
          <w:color w:val="1A1A1A"/>
        </w:rPr>
      </w:pPr>
      <w:r>
        <w:rPr>
          <w:rFonts w:cstheme="minorHAnsi"/>
          <w:i/>
        </w:rPr>
        <w:t xml:space="preserve">Praha/ </w:t>
      </w:r>
      <w:r w:rsidRPr="00B85863">
        <w:rPr>
          <w:rFonts w:cstheme="minorHAnsi"/>
          <w:i/>
        </w:rPr>
        <w:t>23. května 2012</w:t>
      </w:r>
      <w:r>
        <w:rPr>
          <w:rFonts w:cstheme="minorHAnsi"/>
        </w:rPr>
        <w:t xml:space="preserve">  - </w:t>
      </w:r>
      <w:r w:rsidR="00101969" w:rsidRPr="000469D6">
        <w:rPr>
          <w:rFonts w:cstheme="minorHAnsi"/>
          <w:b/>
        </w:rPr>
        <w:t>PREdistribuce</w:t>
      </w:r>
      <w:r w:rsidR="00101969">
        <w:rPr>
          <w:rFonts w:cstheme="minorHAnsi"/>
          <w:b/>
        </w:rPr>
        <w:t xml:space="preserve">, která se v Praze stará o energetickou síť, </w:t>
      </w:r>
      <w:r w:rsidR="00FC01D9">
        <w:rPr>
          <w:rFonts w:cstheme="minorHAnsi"/>
          <w:b/>
        </w:rPr>
        <w:t xml:space="preserve">dala </w:t>
      </w:r>
      <w:r w:rsidR="00101969" w:rsidRPr="000469D6">
        <w:rPr>
          <w:rFonts w:cstheme="minorHAnsi"/>
          <w:b/>
        </w:rPr>
        <w:t xml:space="preserve">všem mladým kreativcům šanci aktivně </w:t>
      </w:r>
      <w:r w:rsidR="000E00C6">
        <w:rPr>
          <w:rFonts w:cstheme="minorHAnsi"/>
          <w:b/>
        </w:rPr>
        <w:t xml:space="preserve">se </w:t>
      </w:r>
      <w:r w:rsidR="00101969" w:rsidRPr="000469D6">
        <w:rPr>
          <w:rFonts w:cstheme="minorHAnsi"/>
          <w:b/>
        </w:rPr>
        <w:t xml:space="preserve">zapojit </w:t>
      </w:r>
      <w:r w:rsidR="000E00C6">
        <w:rPr>
          <w:rFonts w:cstheme="minorHAnsi"/>
          <w:b/>
        </w:rPr>
        <w:t xml:space="preserve">do </w:t>
      </w:r>
      <w:r w:rsidR="00101969" w:rsidRPr="000469D6">
        <w:rPr>
          <w:rFonts w:cstheme="minorHAnsi"/>
          <w:b/>
        </w:rPr>
        <w:t>unikátního projektu, jehož ideou</w:t>
      </w:r>
      <w:r w:rsidR="00FC01D9">
        <w:rPr>
          <w:rFonts w:cstheme="minorHAnsi"/>
          <w:b/>
        </w:rPr>
        <w:t xml:space="preserve"> bylo</w:t>
      </w:r>
      <w:r w:rsidR="00101969" w:rsidRPr="000469D6">
        <w:rPr>
          <w:rFonts w:cstheme="minorHAnsi"/>
          <w:b/>
        </w:rPr>
        <w:t xml:space="preserve"> v první fázi </w:t>
      </w:r>
      <w:r w:rsidR="00B277E0">
        <w:rPr>
          <w:rFonts w:cstheme="minorHAnsi"/>
          <w:b/>
        </w:rPr>
        <w:t xml:space="preserve">přetvořit </w:t>
      </w:r>
      <w:r w:rsidR="00FC01D9">
        <w:rPr>
          <w:rFonts w:cstheme="minorHAnsi"/>
          <w:b/>
          <w:color w:val="1A1A1A"/>
        </w:rPr>
        <w:t>čtrnáct</w:t>
      </w:r>
      <w:r w:rsidR="000E00C6">
        <w:rPr>
          <w:rFonts w:cstheme="minorHAnsi"/>
          <w:b/>
          <w:color w:val="1A1A1A"/>
        </w:rPr>
        <w:t xml:space="preserve"> starých</w:t>
      </w:r>
      <w:r w:rsidR="00101969" w:rsidRPr="000469D6">
        <w:rPr>
          <w:rFonts w:cstheme="minorHAnsi"/>
          <w:b/>
          <w:color w:val="1A1A1A"/>
        </w:rPr>
        <w:t xml:space="preserve"> </w:t>
      </w:r>
      <w:r w:rsidR="00FC01D9">
        <w:rPr>
          <w:rFonts w:cstheme="minorHAnsi"/>
          <w:b/>
          <w:color w:val="1A1A1A"/>
        </w:rPr>
        <w:t>pražských</w:t>
      </w:r>
      <w:r w:rsidR="00101969" w:rsidRPr="000469D6">
        <w:rPr>
          <w:rFonts w:cstheme="minorHAnsi"/>
          <w:b/>
          <w:color w:val="1A1A1A"/>
        </w:rPr>
        <w:t xml:space="preserve"> trafostanic.</w:t>
      </w:r>
      <w:r w:rsidR="00FC01D9">
        <w:rPr>
          <w:rFonts w:cstheme="minorHAnsi"/>
          <w:b/>
          <w:color w:val="1A1A1A"/>
        </w:rPr>
        <w:t xml:space="preserve"> Projekt </w:t>
      </w:r>
      <w:r w:rsidR="00FC01D9" w:rsidRPr="00FC01D9">
        <w:rPr>
          <w:rFonts w:cstheme="minorHAnsi"/>
          <w:b/>
          <w:i/>
          <w:color w:val="1A1A1A"/>
        </w:rPr>
        <w:t xml:space="preserve">PREdělej to po </w:t>
      </w:r>
      <w:r w:rsidR="00B277E0" w:rsidRPr="00FC01D9">
        <w:rPr>
          <w:rFonts w:cstheme="minorHAnsi"/>
          <w:b/>
          <w:i/>
          <w:color w:val="1A1A1A"/>
        </w:rPr>
        <w:t>svém</w:t>
      </w:r>
      <w:r w:rsidR="00136487">
        <w:rPr>
          <w:rFonts w:cstheme="minorHAnsi"/>
          <w:b/>
          <w:i/>
          <w:color w:val="1A1A1A"/>
        </w:rPr>
        <w:t xml:space="preserve"> </w:t>
      </w:r>
      <w:r w:rsidR="007E2087">
        <w:rPr>
          <w:rFonts w:cstheme="minorHAnsi"/>
          <w:b/>
          <w:color w:val="1A1A1A"/>
        </w:rPr>
        <w:t>odstartoval</w:t>
      </w:r>
      <w:r w:rsidR="00FC01D9">
        <w:rPr>
          <w:rFonts w:cstheme="minorHAnsi"/>
          <w:b/>
          <w:color w:val="1A1A1A"/>
        </w:rPr>
        <w:t xml:space="preserve"> 4. </w:t>
      </w:r>
      <w:r w:rsidR="007E2087">
        <w:rPr>
          <w:rFonts w:cstheme="minorHAnsi"/>
          <w:b/>
          <w:color w:val="1A1A1A"/>
        </w:rPr>
        <w:t>d</w:t>
      </w:r>
      <w:r w:rsidR="00FC01D9">
        <w:rPr>
          <w:rFonts w:cstheme="minorHAnsi"/>
          <w:b/>
          <w:color w:val="1A1A1A"/>
        </w:rPr>
        <w:t>ubna 2012 velkým kreativním workshopem v Roxy NoD</w:t>
      </w:r>
      <w:r w:rsidR="002B3C12">
        <w:rPr>
          <w:rFonts w:cstheme="minorHAnsi"/>
          <w:b/>
          <w:color w:val="1A1A1A"/>
        </w:rPr>
        <w:t>, kde vystoupil i kurátor projekt</w:t>
      </w:r>
      <w:r w:rsidR="002B3C12" w:rsidRPr="002B3C12">
        <w:rPr>
          <w:rFonts w:cstheme="minorHAnsi"/>
          <w:b/>
          <w:color w:val="1A1A1A"/>
        </w:rPr>
        <w:t xml:space="preserve">u </w:t>
      </w:r>
      <w:r w:rsidR="002B3C12" w:rsidRPr="002B3C12">
        <w:rPr>
          <w:rFonts w:cstheme="minorHAnsi"/>
          <w:b/>
        </w:rPr>
        <w:t>Viktor „Čistič“ Rosinsky, jehož realizace jsou oceňovány doma i v zahraničí</w:t>
      </w:r>
      <w:r w:rsidR="00FC01D9">
        <w:rPr>
          <w:rFonts w:cstheme="minorHAnsi"/>
          <w:b/>
          <w:color w:val="1A1A1A"/>
        </w:rPr>
        <w:t>.</w:t>
      </w:r>
      <w:r w:rsidR="00B277E0">
        <w:rPr>
          <w:rFonts w:cstheme="minorHAnsi"/>
          <w:b/>
          <w:color w:val="1A1A1A"/>
        </w:rPr>
        <w:t xml:space="preserve"> V průběhu šesti týdnů se do soutěže přihlásilo více </w:t>
      </w:r>
      <w:r w:rsidR="00395A32">
        <w:rPr>
          <w:rFonts w:cstheme="minorHAnsi"/>
          <w:b/>
          <w:color w:val="1A1A1A"/>
        </w:rPr>
        <w:t xml:space="preserve">než </w:t>
      </w:r>
      <w:r w:rsidR="00B277E0">
        <w:rPr>
          <w:rFonts w:cstheme="minorHAnsi"/>
          <w:b/>
          <w:color w:val="1A1A1A"/>
        </w:rPr>
        <w:t xml:space="preserve">400 návrhů a my již známe 14 vítězných autorů, kteří dostanou jedinečnou šanci změnit tvář městského prostoru metropole. </w:t>
      </w:r>
      <w:r w:rsidR="002B3C12">
        <w:rPr>
          <w:rFonts w:cstheme="minorHAnsi"/>
          <w:b/>
          <w:color w:val="1A1A1A"/>
        </w:rPr>
        <w:t>Autoři, kromě možnosti realizovat svou tvorbu</w:t>
      </w:r>
      <w:r w:rsidR="007E2087">
        <w:rPr>
          <w:rFonts w:cstheme="minorHAnsi"/>
          <w:b/>
          <w:color w:val="1A1A1A"/>
        </w:rPr>
        <w:t>,</w:t>
      </w:r>
      <w:r w:rsidR="002B3C12">
        <w:rPr>
          <w:rFonts w:cstheme="minorHAnsi"/>
          <w:b/>
          <w:color w:val="1A1A1A"/>
        </w:rPr>
        <w:t xml:space="preserve"> také získali finanční hotovost 10</w:t>
      </w:r>
      <w:r w:rsidR="00395A32">
        <w:rPr>
          <w:rFonts w:cstheme="minorHAnsi"/>
          <w:b/>
          <w:color w:val="1A1A1A"/>
        </w:rPr>
        <w:t> </w:t>
      </w:r>
      <w:r w:rsidR="002B3C12">
        <w:rPr>
          <w:rFonts w:cstheme="minorHAnsi"/>
          <w:b/>
          <w:color w:val="1A1A1A"/>
        </w:rPr>
        <w:t>000</w:t>
      </w:r>
      <w:r w:rsidR="00395A32">
        <w:rPr>
          <w:rFonts w:cstheme="minorHAnsi"/>
          <w:b/>
          <w:color w:val="1A1A1A"/>
        </w:rPr>
        <w:t xml:space="preserve"> </w:t>
      </w:r>
      <w:r w:rsidR="002B3C12">
        <w:rPr>
          <w:rFonts w:cstheme="minorHAnsi"/>
          <w:b/>
          <w:color w:val="1A1A1A"/>
        </w:rPr>
        <w:t xml:space="preserve">Kč. </w:t>
      </w:r>
      <w:r w:rsidR="00E526C1">
        <w:rPr>
          <w:rFonts w:cstheme="minorHAnsi"/>
          <w:b/>
          <w:color w:val="1A1A1A"/>
        </w:rPr>
        <w:t>Absolutního vítěze, který obdrží iPad</w:t>
      </w:r>
      <w:r w:rsidR="00395A32">
        <w:rPr>
          <w:rFonts w:cstheme="minorHAnsi"/>
          <w:b/>
          <w:color w:val="1A1A1A"/>
        </w:rPr>
        <w:t>,</w:t>
      </w:r>
      <w:r w:rsidR="00E526C1">
        <w:rPr>
          <w:rFonts w:cstheme="minorHAnsi"/>
          <w:b/>
          <w:color w:val="1A1A1A"/>
        </w:rPr>
        <w:t xml:space="preserve"> </w:t>
      </w:r>
      <w:r w:rsidR="00395A32">
        <w:rPr>
          <w:rFonts w:cstheme="minorHAnsi"/>
          <w:b/>
          <w:color w:val="1A1A1A"/>
        </w:rPr>
        <w:t xml:space="preserve">následně </w:t>
      </w:r>
      <w:r w:rsidR="00E526C1">
        <w:rPr>
          <w:rFonts w:cstheme="minorHAnsi"/>
          <w:b/>
          <w:color w:val="1A1A1A"/>
        </w:rPr>
        <w:t xml:space="preserve">vybere ze 14 návrhů veřejnost na webových stránkách. </w:t>
      </w:r>
    </w:p>
    <w:p w:rsidR="00FC01D9" w:rsidRDefault="00FC01D9" w:rsidP="00101969">
      <w:pPr>
        <w:spacing w:line="360" w:lineRule="auto"/>
        <w:jc w:val="both"/>
        <w:rPr>
          <w:rFonts w:cstheme="minorHAnsi"/>
          <w:b/>
          <w:color w:val="1A1A1A"/>
        </w:rPr>
      </w:pPr>
    </w:p>
    <w:p w:rsidR="00101969" w:rsidRPr="000469D6" w:rsidRDefault="00737C9E" w:rsidP="00101969">
      <w:pPr>
        <w:spacing w:line="360" w:lineRule="auto"/>
        <w:jc w:val="both"/>
        <w:rPr>
          <w:rFonts w:cstheme="minorHAnsi"/>
          <w:b/>
        </w:rPr>
      </w:pPr>
      <w:r>
        <w:rPr>
          <w:rFonts w:cstheme="minorHAnsi"/>
          <w:b/>
          <w:i/>
          <w:color w:val="1A1A1A"/>
        </w:rPr>
        <w:t>„</w:t>
      </w:r>
      <w:r w:rsidR="002B3C12" w:rsidRPr="00737C9E">
        <w:rPr>
          <w:rFonts w:cstheme="minorHAnsi"/>
          <w:b/>
          <w:i/>
          <w:color w:val="1A1A1A"/>
        </w:rPr>
        <w:t>Soutěž</w:t>
      </w:r>
      <w:r w:rsidRPr="00737C9E">
        <w:rPr>
          <w:rFonts w:cstheme="minorHAnsi"/>
          <w:b/>
          <w:i/>
          <w:color w:val="1A1A1A"/>
        </w:rPr>
        <w:t xml:space="preserve"> vychází</w:t>
      </w:r>
      <w:r w:rsidR="00101969" w:rsidRPr="00737C9E">
        <w:rPr>
          <w:rFonts w:cstheme="minorHAnsi"/>
          <w:b/>
          <w:i/>
          <w:color w:val="1A1A1A"/>
        </w:rPr>
        <w:t xml:space="preserve"> z koncep</w:t>
      </w:r>
      <w:r w:rsidRPr="00737C9E">
        <w:rPr>
          <w:rFonts w:cstheme="minorHAnsi"/>
          <w:b/>
          <w:i/>
          <w:color w:val="1A1A1A"/>
        </w:rPr>
        <w:t xml:space="preserve">tu sociálně odpovědných aktivit, </w:t>
      </w:r>
      <w:r w:rsidR="00101969" w:rsidRPr="00737C9E">
        <w:rPr>
          <w:rFonts w:cstheme="minorHAnsi"/>
          <w:b/>
          <w:i/>
          <w:color w:val="1A1A1A"/>
        </w:rPr>
        <w:t xml:space="preserve">tím přispívá ke zkulturnění veřejných prostor Prahy, ale </w:t>
      </w:r>
      <w:r w:rsidR="002B3C12" w:rsidRPr="00737C9E">
        <w:rPr>
          <w:rFonts w:cstheme="minorHAnsi"/>
          <w:b/>
          <w:i/>
          <w:color w:val="1A1A1A"/>
        </w:rPr>
        <w:t xml:space="preserve">především </w:t>
      </w:r>
      <w:r w:rsidR="00101969" w:rsidRPr="00737C9E">
        <w:rPr>
          <w:rFonts w:cstheme="minorHAnsi"/>
          <w:b/>
          <w:i/>
          <w:color w:val="1A1A1A"/>
        </w:rPr>
        <w:t>také v mladých lidech probouzí chuť po seberealizaci</w:t>
      </w:r>
      <w:r>
        <w:rPr>
          <w:rFonts w:cstheme="minorHAnsi"/>
          <w:b/>
          <w:i/>
          <w:color w:val="1A1A1A"/>
        </w:rPr>
        <w:t>“</w:t>
      </w:r>
      <w:r w:rsidR="002B3C12" w:rsidRPr="00737C9E">
        <w:rPr>
          <w:rFonts w:cstheme="minorHAnsi"/>
          <w:b/>
          <w:i/>
          <w:color w:val="1A1A1A"/>
        </w:rPr>
        <w:t xml:space="preserve">, </w:t>
      </w:r>
      <w:r w:rsidR="002B3C12" w:rsidRPr="00737C9E">
        <w:rPr>
          <w:rFonts w:cstheme="minorHAnsi"/>
          <w:i/>
          <w:color w:val="1A1A1A"/>
        </w:rPr>
        <w:t>shrnuje</w:t>
      </w:r>
      <w:r w:rsidRPr="00737C9E">
        <w:rPr>
          <w:rFonts w:cstheme="minorHAnsi"/>
          <w:i/>
          <w:color w:val="1A1A1A"/>
        </w:rPr>
        <w:t xml:space="preserve"> přínos</w:t>
      </w:r>
      <w:r w:rsidR="002B3C12" w:rsidRPr="00737C9E">
        <w:rPr>
          <w:rFonts w:cstheme="minorHAnsi"/>
          <w:i/>
          <w:color w:val="1A1A1A"/>
        </w:rPr>
        <w:t xml:space="preserve"> </w:t>
      </w:r>
      <w:r>
        <w:rPr>
          <w:rFonts w:cstheme="minorHAnsi"/>
          <w:i/>
          <w:color w:val="1A1A1A"/>
        </w:rPr>
        <w:t>Mgr.</w:t>
      </w:r>
      <w:r w:rsidRPr="00737C9E">
        <w:rPr>
          <w:rFonts w:cstheme="minorHAnsi"/>
          <w:i/>
          <w:color w:val="1A1A1A"/>
        </w:rPr>
        <w:t xml:space="preserve"> Petr</w:t>
      </w:r>
      <w:r w:rsidR="002B3C12" w:rsidRPr="00737C9E">
        <w:rPr>
          <w:rFonts w:cstheme="minorHAnsi"/>
          <w:i/>
          <w:color w:val="1A1A1A"/>
        </w:rPr>
        <w:t xml:space="preserve"> Holubec,</w:t>
      </w:r>
      <w:r w:rsidR="002B3C12">
        <w:rPr>
          <w:rFonts w:cstheme="minorHAnsi"/>
          <w:b/>
          <w:color w:val="1A1A1A"/>
        </w:rPr>
        <w:t xml:space="preserve"> </w:t>
      </w:r>
      <w:r w:rsidR="002B3C12">
        <w:t>vedoucí oddělení PR a tiskový mluvčí</w:t>
      </w:r>
      <w:r>
        <w:t xml:space="preserve"> PRE</w:t>
      </w:r>
    </w:p>
    <w:p w:rsidR="00B277E0" w:rsidRDefault="00B277E0" w:rsidP="00101969">
      <w:pPr>
        <w:spacing w:line="360" w:lineRule="auto"/>
        <w:jc w:val="both"/>
        <w:rPr>
          <w:rFonts w:cstheme="minorHAnsi"/>
          <w:b/>
        </w:rPr>
      </w:pPr>
    </w:p>
    <w:p w:rsidR="002B3C12" w:rsidRDefault="002B3C12" w:rsidP="00101969">
      <w:pPr>
        <w:spacing w:line="360" w:lineRule="auto"/>
        <w:jc w:val="both"/>
        <w:rPr>
          <w:rFonts w:cstheme="minorHAnsi"/>
          <w:b/>
        </w:rPr>
      </w:pPr>
      <w:r w:rsidRPr="00737C9E">
        <w:rPr>
          <w:rFonts w:cstheme="minorHAnsi"/>
          <w:b/>
          <w:i/>
        </w:rPr>
        <w:t>„</w:t>
      </w:r>
      <w:r w:rsidR="00B277E0" w:rsidRPr="00737C9E">
        <w:rPr>
          <w:rFonts w:cstheme="minorHAnsi"/>
          <w:b/>
          <w:i/>
        </w:rPr>
        <w:t xml:space="preserve">Pražská energetika se k tomuto netradičnímu projektu rozhodla v rámci </w:t>
      </w:r>
      <w:r w:rsidR="007E2087">
        <w:rPr>
          <w:rFonts w:cstheme="minorHAnsi"/>
          <w:b/>
          <w:i/>
        </w:rPr>
        <w:t xml:space="preserve">oslav 115 </w:t>
      </w:r>
      <w:r w:rsidR="0027377F">
        <w:rPr>
          <w:rFonts w:cstheme="minorHAnsi"/>
          <w:b/>
          <w:i/>
        </w:rPr>
        <w:t xml:space="preserve">let </w:t>
      </w:r>
      <w:r w:rsidRPr="00737C9E">
        <w:rPr>
          <w:rFonts w:cstheme="minorHAnsi"/>
          <w:b/>
          <w:i/>
        </w:rPr>
        <w:t xml:space="preserve">výročí </w:t>
      </w:r>
      <w:r w:rsidR="007E2087">
        <w:rPr>
          <w:rFonts w:cstheme="minorHAnsi"/>
          <w:b/>
          <w:i/>
        </w:rPr>
        <w:t xml:space="preserve">od zavedení </w:t>
      </w:r>
      <w:r w:rsidRPr="00737C9E">
        <w:rPr>
          <w:rFonts w:cstheme="minorHAnsi"/>
          <w:b/>
          <w:i/>
        </w:rPr>
        <w:t xml:space="preserve">elektrické energie v Praze a jejím obyvatelům i sobě tak nadělila novou a zábavnou tvář </w:t>
      </w:r>
      <w:r w:rsidR="003A275D">
        <w:rPr>
          <w:rFonts w:cstheme="minorHAnsi"/>
          <w:b/>
          <w:i/>
        </w:rPr>
        <w:t>trafostanic</w:t>
      </w:r>
      <w:r w:rsidRPr="00737C9E">
        <w:rPr>
          <w:rFonts w:cstheme="minorHAnsi"/>
          <w:b/>
          <w:i/>
        </w:rPr>
        <w:t>“,</w:t>
      </w:r>
      <w:r>
        <w:rPr>
          <w:rFonts w:cstheme="minorHAnsi"/>
          <w:b/>
        </w:rPr>
        <w:t xml:space="preserve"> </w:t>
      </w:r>
      <w:r w:rsidRPr="00737C9E">
        <w:rPr>
          <w:rFonts w:cstheme="minorHAnsi"/>
        </w:rPr>
        <w:t xml:space="preserve">říká </w:t>
      </w:r>
      <w:r w:rsidR="00737C9E">
        <w:rPr>
          <w:rFonts w:cstheme="minorHAnsi"/>
        </w:rPr>
        <w:t>Mgr.</w:t>
      </w:r>
      <w:r w:rsidR="00737C9E" w:rsidRPr="00737C9E">
        <w:rPr>
          <w:rFonts w:cstheme="minorHAnsi"/>
        </w:rPr>
        <w:t xml:space="preserve"> Petr</w:t>
      </w:r>
      <w:r w:rsidR="00136487">
        <w:rPr>
          <w:rFonts w:cstheme="minorHAnsi"/>
        </w:rPr>
        <w:t xml:space="preserve"> D</w:t>
      </w:r>
      <w:r w:rsidRPr="00737C9E">
        <w:rPr>
          <w:rFonts w:cstheme="minorHAnsi"/>
        </w:rPr>
        <w:t>ražil vedoucí Správy sítě a m</w:t>
      </w:r>
      <w:r w:rsidR="00136487">
        <w:rPr>
          <w:rFonts w:cstheme="minorHAnsi"/>
        </w:rPr>
        <w:t>ístopředseda představenstva PRE</w:t>
      </w:r>
    </w:p>
    <w:p w:rsidR="00101969" w:rsidRDefault="00B277E0" w:rsidP="00101969">
      <w:pPr>
        <w:spacing w:line="36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 </w:t>
      </w:r>
    </w:p>
    <w:p w:rsidR="00101969" w:rsidRPr="007E2087" w:rsidRDefault="00101969" w:rsidP="00101969">
      <w:pPr>
        <w:spacing w:line="360" w:lineRule="auto"/>
        <w:jc w:val="both"/>
        <w:rPr>
          <w:rStyle w:val="textexposedshow2"/>
          <w:rFonts w:cstheme="minorHAnsi"/>
          <w:b/>
          <w:vanish w:val="0"/>
          <w:color w:val="333333"/>
        </w:rPr>
      </w:pPr>
    </w:p>
    <w:p w:rsidR="00101969" w:rsidRPr="007E2087" w:rsidRDefault="007E2087" w:rsidP="00101969">
      <w:pPr>
        <w:spacing w:line="360" w:lineRule="auto"/>
        <w:jc w:val="both"/>
        <w:rPr>
          <w:rFonts w:cstheme="minorHAnsi"/>
          <w:b/>
          <w:i/>
        </w:rPr>
      </w:pPr>
      <w:r w:rsidRPr="007E2087">
        <w:rPr>
          <w:rFonts w:cstheme="minorHAnsi"/>
          <w:b/>
          <w:i/>
        </w:rPr>
        <w:t>14 vítězných realizací projektu PREdělej to po svém</w:t>
      </w:r>
    </w:p>
    <w:p w:rsidR="00101969" w:rsidRDefault="00101969" w:rsidP="00101969">
      <w:pPr>
        <w:spacing w:line="360" w:lineRule="auto"/>
        <w:jc w:val="both"/>
        <w:rPr>
          <w:rFonts w:cstheme="minorHAnsi"/>
          <w:i/>
        </w:rPr>
      </w:pPr>
    </w:p>
    <w:p w:rsidR="00101969" w:rsidRPr="000469D6" w:rsidRDefault="00101969" w:rsidP="00101969">
      <w:pPr>
        <w:spacing w:line="360" w:lineRule="auto"/>
        <w:jc w:val="both"/>
        <w:rPr>
          <w:rFonts w:cstheme="minorHAnsi"/>
        </w:rPr>
      </w:pPr>
    </w:p>
    <w:p w:rsidR="00101969" w:rsidRPr="000469D6" w:rsidRDefault="00101969" w:rsidP="00101969">
      <w:pPr>
        <w:spacing w:line="360" w:lineRule="auto"/>
        <w:jc w:val="both"/>
        <w:rPr>
          <w:rFonts w:cstheme="minorHAnsi"/>
        </w:rPr>
      </w:pPr>
    </w:p>
    <w:p w:rsidR="009B01A2" w:rsidRDefault="009B01A2" w:rsidP="00101969">
      <w:pPr>
        <w:spacing w:line="360" w:lineRule="auto"/>
        <w:jc w:val="both"/>
        <w:rPr>
          <w:rFonts w:cstheme="minorHAnsi"/>
          <w:b/>
        </w:rPr>
      </w:pPr>
      <w:r>
        <w:rPr>
          <w:rFonts w:cstheme="minorHAnsi"/>
          <w:b/>
          <w:noProof/>
        </w:rPr>
        <w:drawing>
          <wp:inline distT="0" distB="0" distL="0" distR="0">
            <wp:extent cx="2017420" cy="1266092"/>
            <wp:effectExtent l="19050" t="0" r="1880" b="0"/>
            <wp:docPr id="2" name="obrázek 2" descr="\\STC\comunica\PRE\P110136_Rebranding_trafostanic\_Resources\vitezove\180\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TC\comunica\PRE\P110136_Rebranding_trafostanic\_Resources\vitezove\180\previe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418" cy="127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9C7">
        <w:rPr>
          <w:rFonts w:cstheme="minorHAnsi"/>
          <w:b/>
        </w:rPr>
        <w:t xml:space="preserve"> </w:t>
      </w:r>
      <w:r w:rsidR="0027377F">
        <w:rPr>
          <w:rFonts w:cstheme="minorHAnsi"/>
          <w:b/>
        </w:rPr>
        <w:t xml:space="preserve">     </w:t>
      </w:r>
      <w:r w:rsidR="009D49C7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</w:t>
      </w:r>
      <w:r>
        <w:rPr>
          <w:rFonts w:cstheme="minorHAnsi"/>
          <w:noProof/>
        </w:rPr>
        <w:drawing>
          <wp:inline distT="0" distB="0" distL="0" distR="0">
            <wp:extent cx="2045443" cy="1283677"/>
            <wp:effectExtent l="19050" t="0" r="0" b="0"/>
            <wp:docPr id="12" name="obrázek 5" descr="\\STC\comunica\PRE\P110136_Rebranding_trafostanic\_Resources\vitezove\324\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TC\comunica\PRE\P110136_Rebranding_trafostanic\_Resources\vitezove\324\previe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489" cy="1286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1A2" w:rsidRPr="009B01A2" w:rsidRDefault="009B01A2" w:rsidP="009B01A2">
      <w:pPr>
        <w:spacing w:line="360" w:lineRule="auto"/>
        <w:jc w:val="both"/>
        <w:rPr>
          <w:rFonts w:cstheme="minorHAnsi"/>
        </w:rPr>
      </w:pPr>
      <w:r w:rsidRPr="009B01A2">
        <w:rPr>
          <w:rFonts w:cstheme="minorHAnsi"/>
        </w:rPr>
        <w:t>Autobus</w:t>
      </w:r>
      <w:r>
        <w:rPr>
          <w:rFonts w:cstheme="minorHAnsi"/>
        </w:rPr>
        <w:t>,</w:t>
      </w:r>
      <w:r w:rsidRPr="009B01A2">
        <w:rPr>
          <w:rFonts w:cstheme="minorHAnsi"/>
        </w:rPr>
        <w:t xml:space="preserve"> </w:t>
      </w:r>
      <w:r>
        <w:rPr>
          <w:rFonts w:cstheme="minorHAnsi"/>
        </w:rPr>
        <w:t>a</w:t>
      </w:r>
      <w:r w:rsidRPr="009B01A2">
        <w:rPr>
          <w:rFonts w:cstheme="minorHAnsi"/>
        </w:rPr>
        <w:t xml:space="preserve">utor: </w:t>
      </w:r>
      <w:r>
        <w:rPr>
          <w:rFonts w:cstheme="minorHAnsi"/>
        </w:rPr>
        <w:t xml:space="preserve">Ifanka                    </w:t>
      </w:r>
      <w:r w:rsidR="007E2087">
        <w:rPr>
          <w:rFonts w:cstheme="minorHAnsi"/>
        </w:rPr>
        <w:tab/>
        <w:t xml:space="preserve">  </w:t>
      </w:r>
      <w:r>
        <w:rPr>
          <w:rFonts w:cstheme="minorHAnsi"/>
        </w:rPr>
        <w:t>Warn!ng</w:t>
      </w:r>
      <w:r w:rsidR="009D49C7">
        <w:rPr>
          <w:rFonts w:cstheme="minorHAnsi"/>
        </w:rPr>
        <w:t>,</w:t>
      </w:r>
      <w:r w:rsidRPr="009B01A2">
        <w:rPr>
          <w:rFonts w:cstheme="minorHAnsi"/>
        </w:rPr>
        <w:t xml:space="preserve"> </w:t>
      </w:r>
      <w:r>
        <w:rPr>
          <w:rFonts w:cstheme="minorHAnsi"/>
        </w:rPr>
        <w:t>a</w:t>
      </w:r>
      <w:r w:rsidRPr="009B01A2">
        <w:rPr>
          <w:rFonts w:cstheme="minorHAnsi"/>
        </w:rPr>
        <w:t>utor:</w:t>
      </w:r>
      <w:r>
        <w:rPr>
          <w:rFonts w:cstheme="minorHAnsi"/>
        </w:rPr>
        <w:t xml:space="preserve"> </w:t>
      </w:r>
      <w:r>
        <w:t xml:space="preserve">EmH </w:t>
      </w:r>
    </w:p>
    <w:p w:rsidR="009B01A2" w:rsidRPr="009B01A2" w:rsidRDefault="009B01A2" w:rsidP="009B01A2">
      <w:pPr>
        <w:spacing w:line="360" w:lineRule="auto"/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 </w:t>
      </w:r>
      <w:r>
        <w:rPr>
          <w:rFonts w:cstheme="minorHAnsi"/>
          <w:b/>
          <w:noProof/>
        </w:rPr>
        <w:drawing>
          <wp:inline distT="0" distB="0" distL="0" distR="0">
            <wp:extent cx="2067657" cy="1297617"/>
            <wp:effectExtent l="19050" t="0" r="8793" b="0"/>
            <wp:docPr id="15" name="obrázek 3" descr="\\STC\comunica\PRE\P110136_Rebranding_trafostanic\_Resources\vitezove\220\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TC\comunica\PRE\P110136_Rebranding_trafostanic\_Resources\vitezove\220\previ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28" cy="1301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</w:t>
      </w:r>
      <w:r w:rsidR="0027377F">
        <w:rPr>
          <w:rFonts w:cstheme="minorHAnsi"/>
        </w:rPr>
        <w:t xml:space="preserve">    </w:t>
      </w:r>
      <w:r w:rsidR="009D49C7">
        <w:rPr>
          <w:rFonts w:cstheme="minorHAnsi"/>
          <w:noProof/>
        </w:rPr>
        <w:drawing>
          <wp:inline distT="0" distB="0" distL="0" distR="0">
            <wp:extent cx="2032488" cy="1275547"/>
            <wp:effectExtent l="19050" t="0" r="5862" b="0"/>
            <wp:docPr id="16" name="obrázek 6" descr="\\STC\comunica\PRE\P110136_Rebranding_trafostanic\_Resources\vitezove\376\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TC\comunica\PRE\P110136_Rebranding_trafostanic\_Resources\vitezove\376\previe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34" cy="127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969" w:rsidRDefault="009B01A2" w:rsidP="009D49C7">
      <w:pPr>
        <w:spacing w:line="360" w:lineRule="auto"/>
        <w:rPr>
          <w:rFonts w:cstheme="minorHAnsi"/>
        </w:rPr>
      </w:pPr>
      <w:r w:rsidRPr="009B01A2">
        <w:rPr>
          <w:rFonts w:cstheme="minorHAnsi"/>
        </w:rPr>
        <w:t>Dům</w:t>
      </w:r>
      <w:r w:rsidR="009D49C7">
        <w:rPr>
          <w:rFonts w:cstheme="minorHAnsi"/>
        </w:rPr>
        <w:t>, a</w:t>
      </w:r>
      <w:r w:rsidRPr="009B01A2">
        <w:rPr>
          <w:rFonts w:cstheme="minorHAnsi"/>
        </w:rPr>
        <w:t>utor: A</w:t>
      </w:r>
      <w:r w:rsidRPr="009B01A2">
        <w:t>kraloh</w:t>
      </w:r>
      <w:r w:rsidR="009D49C7">
        <w:t xml:space="preserve">                        </w:t>
      </w:r>
      <w:r w:rsidR="007E2087">
        <w:rPr>
          <w:rFonts w:cstheme="minorHAnsi"/>
        </w:rPr>
        <w:t xml:space="preserve">               </w:t>
      </w:r>
      <w:r w:rsidR="009D49C7">
        <w:rPr>
          <w:rFonts w:cstheme="minorHAnsi"/>
        </w:rPr>
        <w:t>Trafobots, a</w:t>
      </w:r>
      <w:r w:rsidR="009D49C7" w:rsidRPr="009B01A2">
        <w:rPr>
          <w:rFonts w:cstheme="minorHAnsi"/>
        </w:rPr>
        <w:t>utor: A</w:t>
      </w:r>
      <w:r w:rsidR="009D49C7" w:rsidRPr="009B01A2">
        <w:t>kraloh</w:t>
      </w:r>
      <w:r w:rsidR="009D49C7">
        <w:t xml:space="preserve">                            </w:t>
      </w:r>
      <w:r w:rsidR="009D49C7">
        <w:rPr>
          <w:rFonts w:cstheme="minorHAnsi"/>
          <w:noProof/>
        </w:rPr>
        <w:t xml:space="preserve">            </w:t>
      </w:r>
      <w:r w:rsidR="009D49C7">
        <w:rPr>
          <w:rFonts w:cstheme="minorHAnsi"/>
          <w:noProof/>
        </w:rPr>
        <w:drawing>
          <wp:inline distT="0" distB="0" distL="0" distR="0">
            <wp:extent cx="2126491" cy="1277815"/>
            <wp:effectExtent l="19050" t="0" r="7109" b="0"/>
            <wp:docPr id="18" name="obrázek 4" descr="\\STC\comunica\PRE\P110136_Rebranding_trafostanic\_Resources\vitezove\280\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TC\comunica\PRE\P110136_Rebranding_trafostanic\_Resources\vitezove\280\previe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305" cy="128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9C7">
        <w:rPr>
          <w:rFonts w:cstheme="minorHAnsi"/>
          <w:noProof/>
        </w:rPr>
        <w:t xml:space="preserve">   </w:t>
      </w:r>
      <w:r w:rsidR="0027377F">
        <w:rPr>
          <w:rFonts w:cstheme="minorHAnsi"/>
          <w:noProof/>
        </w:rPr>
        <w:t xml:space="preserve">    </w:t>
      </w:r>
      <w:r w:rsidR="009D49C7">
        <w:rPr>
          <w:rFonts w:cstheme="minorHAnsi"/>
          <w:noProof/>
        </w:rPr>
        <w:drawing>
          <wp:inline distT="0" distB="0" distL="0" distR="0">
            <wp:extent cx="2091104" cy="1267113"/>
            <wp:effectExtent l="19050" t="0" r="4396" b="0"/>
            <wp:docPr id="17" name="obrázek 7" descr="\\STC\comunica\PRE\P110136_Rebranding_trafostanic\_Resources\vitezove\393\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TC\comunica\PRE\P110136_Rebranding_trafostanic\_Resources\vitezove\393\previe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116" cy="1272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9C7" w:rsidRDefault="009B01A2" w:rsidP="009D49C7">
      <w:pPr>
        <w:spacing w:line="360" w:lineRule="auto"/>
        <w:jc w:val="both"/>
        <w:rPr>
          <w:rFonts w:cstheme="minorHAnsi"/>
        </w:rPr>
      </w:pPr>
      <w:r>
        <w:rPr>
          <w:rFonts w:cstheme="minorHAnsi"/>
        </w:rPr>
        <w:t>Island</w:t>
      </w:r>
      <w:r w:rsidR="009D49C7">
        <w:rPr>
          <w:rFonts w:cstheme="minorHAnsi"/>
        </w:rPr>
        <w:t>, a</w:t>
      </w:r>
      <w:r w:rsidRPr="009B01A2">
        <w:rPr>
          <w:rFonts w:cstheme="minorHAnsi"/>
        </w:rPr>
        <w:t>utor:</w:t>
      </w:r>
      <w:r>
        <w:rPr>
          <w:rFonts w:cstheme="minorHAnsi"/>
        </w:rPr>
        <w:t xml:space="preserve"> </w:t>
      </w:r>
      <w:r w:rsidR="009D49C7">
        <w:rPr>
          <w:rFonts w:cstheme="minorHAnsi"/>
        </w:rPr>
        <w:t xml:space="preserve">Ter                              </w:t>
      </w:r>
      <w:r w:rsidR="009D49C7" w:rsidRPr="009D49C7">
        <w:rPr>
          <w:rFonts w:cstheme="minorHAnsi"/>
        </w:rPr>
        <w:t xml:space="preserve"> </w:t>
      </w:r>
      <w:r w:rsidR="007E2087">
        <w:rPr>
          <w:rFonts w:cstheme="minorHAnsi"/>
        </w:rPr>
        <w:t xml:space="preserve">              </w:t>
      </w:r>
      <w:r w:rsidR="009D49C7">
        <w:rPr>
          <w:rFonts w:cstheme="minorHAnsi"/>
        </w:rPr>
        <w:t>Vesmírná dobíjecí stanice, a</w:t>
      </w:r>
      <w:r w:rsidR="009D49C7" w:rsidRPr="009B01A2">
        <w:rPr>
          <w:rFonts w:cstheme="minorHAnsi"/>
        </w:rPr>
        <w:t>utor:</w:t>
      </w:r>
      <w:r w:rsidR="009D49C7">
        <w:rPr>
          <w:rFonts w:cstheme="minorHAnsi"/>
        </w:rPr>
        <w:t xml:space="preserve"> Tomson</w:t>
      </w:r>
    </w:p>
    <w:p w:rsidR="009D49C7" w:rsidRPr="009B01A2" w:rsidRDefault="009D49C7" w:rsidP="009D49C7">
      <w:pPr>
        <w:spacing w:line="360" w:lineRule="auto"/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173165" cy="1363832"/>
            <wp:effectExtent l="19050" t="0" r="0" b="0"/>
            <wp:docPr id="19" name="obrázek 8" descr="\\STC\comunica\PRE\P110136_Rebranding_trafostanic\_Resources\vitezove\395\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TC\comunica\PRE\P110136_Rebranding_trafostanic\_Resources\vitezove\395\previe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94" cy="136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</w:t>
      </w:r>
      <w:r w:rsidR="0027377F">
        <w:rPr>
          <w:rFonts w:cstheme="minorHAnsi"/>
        </w:rPr>
        <w:t xml:space="preserve">   </w:t>
      </w:r>
      <w:r w:rsidR="006E3026">
        <w:rPr>
          <w:rFonts w:cstheme="minorHAnsi"/>
        </w:rPr>
        <w:t xml:space="preserve"> </w:t>
      </w:r>
      <w:r>
        <w:rPr>
          <w:rFonts w:cstheme="minorHAnsi"/>
        </w:rPr>
        <w:t xml:space="preserve"> </w:t>
      </w:r>
      <w:r>
        <w:rPr>
          <w:rFonts w:cstheme="minorHAnsi"/>
          <w:noProof/>
        </w:rPr>
        <w:drawing>
          <wp:inline distT="0" distB="0" distL="0" distR="0">
            <wp:extent cx="2166863" cy="1359877"/>
            <wp:effectExtent l="19050" t="0" r="4837" b="0"/>
            <wp:docPr id="20" name="obrázek 9" descr="\\STC\comunica\PRE\P110136_Rebranding_trafostanic\_Resources\vitezove\409\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TC\comunica\PRE\P110136_Rebranding_trafostanic\_Resources\vitezove\409\previe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512" cy="136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9C7" w:rsidRPr="009B01A2" w:rsidRDefault="009D49C7" w:rsidP="009D49C7">
      <w:pPr>
        <w:spacing w:line="360" w:lineRule="auto"/>
        <w:jc w:val="both"/>
        <w:rPr>
          <w:rFonts w:cstheme="minorHAnsi"/>
        </w:rPr>
      </w:pPr>
      <w:r>
        <w:rPr>
          <w:rFonts w:cstheme="minorHAnsi"/>
        </w:rPr>
        <w:t>ZOO island, a</w:t>
      </w:r>
      <w:r w:rsidRPr="009B01A2">
        <w:rPr>
          <w:rFonts w:cstheme="minorHAnsi"/>
        </w:rPr>
        <w:t>utor:</w:t>
      </w:r>
      <w:r>
        <w:rPr>
          <w:rFonts w:cstheme="minorHAnsi"/>
        </w:rPr>
        <w:t xml:space="preserve"> Minaoli</w:t>
      </w:r>
      <w:r w:rsidRPr="009D49C7">
        <w:rPr>
          <w:rFonts w:cstheme="minorHAnsi"/>
        </w:rPr>
        <w:t xml:space="preserve"> </w:t>
      </w:r>
      <w:r>
        <w:rPr>
          <w:rFonts w:cstheme="minorHAnsi"/>
        </w:rPr>
        <w:t xml:space="preserve">            </w:t>
      </w:r>
      <w:r w:rsidR="007E2087">
        <w:rPr>
          <w:rFonts w:cstheme="minorHAnsi"/>
        </w:rPr>
        <w:t xml:space="preserve">                </w:t>
      </w:r>
      <w:r>
        <w:rPr>
          <w:rFonts w:cstheme="minorHAnsi"/>
        </w:rPr>
        <w:t>City vs Nature a</w:t>
      </w:r>
      <w:r w:rsidRPr="009B01A2">
        <w:rPr>
          <w:rFonts w:cstheme="minorHAnsi"/>
        </w:rPr>
        <w:t>utor:</w:t>
      </w:r>
      <w:r>
        <w:rPr>
          <w:rFonts w:cstheme="minorHAnsi"/>
        </w:rPr>
        <w:t xml:space="preserve"> Luka</w:t>
      </w:r>
    </w:p>
    <w:p w:rsidR="009B01A2" w:rsidRPr="009B01A2" w:rsidRDefault="009D49C7" w:rsidP="009B01A2">
      <w:pPr>
        <w:spacing w:line="360" w:lineRule="auto"/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185543" cy="1371600"/>
            <wp:effectExtent l="19050" t="0" r="5207" b="0"/>
            <wp:docPr id="24" name="obrázek 10" descr="\\STC\comunica\PRE\P110136_Rebranding_trafostanic\_Resources\vitezove\413\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TC\comunica\PRE\P110136_Rebranding_trafostanic\_Resources\vitezove\413\previe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528" cy="137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3026">
        <w:rPr>
          <w:rFonts w:cstheme="minorHAnsi"/>
        </w:rPr>
        <w:t xml:space="preserve"> </w:t>
      </w:r>
      <w:r w:rsidR="0027377F">
        <w:rPr>
          <w:rFonts w:cstheme="minorHAnsi"/>
        </w:rPr>
        <w:t xml:space="preserve">      </w:t>
      </w:r>
      <w:r w:rsidR="006E3026">
        <w:rPr>
          <w:rFonts w:cstheme="minorHAnsi"/>
          <w:noProof/>
        </w:rPr>
        <w:drawing>
          <wp:inline distT="0" distB="0" distL="0" distR="0">
            <wp:extent cx="2180443" cy="1368399"/>
            <wp:effectExtent l="19050" t="0" r="0" b="0"/>
            <wp:docPr id="25" name="obrázek 11" descr="\\STC\comunica\PRE\P110136_Rebranding_trafostanic\_Resources\vitezove\423\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TC\comunica\PRE\P110136_Rebranding_trafostanic\_Resources\vitezove\423\previe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05" cy="137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1A2" w:rsidRDefault="006E3026" w:rsidP="009B01A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theme="minorHAnsi"/>
        </w:rPr>
      </w:pPr>
      <w:r>
        <w:rPr>
          <w:rFonts w:cstheme="minorHAnsi"/>
        </w:rPr>
        <w:t>Cofee time, a</w:t>
      </w:r>
      <w:r w:rsidRPr="009B01A2">
        <w:rPr>
          <w:rFonts w:cstheme="minorHAnsi"/>
        </w:rPr>
        <w:t>utor:</w:t>
      </w:r>
      <w:r>
        <w:rPr>
          <w:rFonts w:cstheme="minorHAnsi"/>
        </w:rPr>
        <w:t xml:space="preserve"> Karolina S       </w:t>
      </w:r>
      <w:r w:rsidR="0027377F">
        <w:rPr>
          <w:rFonts w:cstheme="minorHAnsi"/>
        </w:rPr>
        <w:t xml:space="preserve">   </w:t>
      </w:r>
      <w:r w:rsidR="007E2087">
        <w:rPr>
          <w:rFonts w:cstheme="minorHAnsi"/>
        </w:rPr>
        <w:t xml:space="preserve">               </w:t>
      </w:r>
      <w:r>
        <w:rPr>
          <w:rFonts w:cstheme="minorHAnsi"/>
        </w:rPr>
        <w:t>Praha, a</w:t>
      </w:r>
      <w:r w:rsidRPr="009B01A2">
        <w:rPr>
          <w:rFonts w:cstheme="minorHAnsi"/>
        </w:rPr>
        <w:t>utor:</w:t>
      </w:r>
      <w:r>
        <w:rPr>
          <w:rFonts w:cstheme="minorHAnsi"/>
        </w:rPr>
        <w:t xml:space="preserve"> Tom</w:t>
      </w:r>
      <w:r w:rsidR="00395A32">
        <w:rPr>
          <w:rFonts w:cstheme="minorHAnsi"/>
        </w:rPr>
        <w:t>á</w:t>
      </w:r>
      <w:r>
        <w:rPr>
          <w:rFonts w:cstheme="minorHAnsi"/>
        </w:rPr>
        <w:t xml:space="preserve">š        </w:t>
      </w:r>
    </w:p>
    <w:p w:rsidR="006E3026" w:rsidRDefault="006E3026" w:rsidP="006E302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theme="minorHAnsi"/>
        </w:rPr>
        <w:sectPr w:rsidR="006E3026" w:rsidSect="008C6877">
          <w:headerReference w:type="default" r:id="rId16"/>
          <w:footerReference w:type="default" r:id="rId17"/>
          <w:pgSz w:w="11906" w:h="16838" w:code="9"/>
          <w:pgMar w:top="1956" w:right="1417" w:bottom="1417" w:left="1417" w:header="708" w:footer="706" w:gutter="0"/>
          <w:cols w:space="708"/>
          <w:docGrid w:linePitch="360"/>
        </w:sect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2448560</wp:posOffset>
            </wp:positionH>
            <wp:positionV relativeFrom="margin">
              <wp:posOffset>-5715</wp:posOffset>
            </wp:positionV>
            <wp:extent cx="2254885" cy="1417955"/>
            <wp:effectExtent l="19050" t="0" r="0" b="0"/>
            <wp:wrapSquare wrapText="bothSides"/>
            <wp:docPr id="28" name="obrázek 13" descr="\\STC\comunica\PRE\P110136_Rebranding_trafostanic\_Resources\vitezove\455\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TC\comunica\PRE\P110136_Rebranding_trafostanic\_Resources\vitezove\455\previe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141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</w:rPr>
        <w:drawing>
          <wp:inline distT="0" distB="0" distL="0" distR="0">
            <wp:extent cx="2253676" cy="1414358"/>
            <wp:effectExtent l="19050" t="0" r="0" b="0"/>
            <wp:docPr id="26" name="obrázek 12" descr="\\STC\comunica\PRE\P110136_Rebranding_trafostanic\_Resources\vitezove\437\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TC\comunica\PRE\P110136_Rebranding_trafostanic\_Resources\vitezove\437\previe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917" cy="141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1A2" w:rsidRDefault="009B01A2" w:rsidP="006E302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theme="minorHAnsi"/>
        </w:rPr>
        <w:sectPr w:rsidR="009B01A2" w:rsidSect="006E3026">
          <w:type w:val="continuous"/>
          <w:pgSz w:w="11906" w:h="16838" w:code="9"/>
          <w:pgMar w:top="1956" w:right="1417" w:bottom="1417" w:left="1417" w:header="708" w:footer="706" w:gutter="0"/>
          <w:cols w:num="3" w:space="708"/>
          <w:docGrid w:linePitch="360"/>
        </w:sectPr>
      </w:pPr>
    </w:p>
    <w:p w:rsidR="009D49C7" w:rsidRDefault="006E3026" w:rsidP="009D49C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theme="minorHAnsi"/>
        </w:rPr>
      </w:pPr>
      <w:r>
        <w:rPr>
          <w:rFonts w:cstheme="minorHAnsi"/>
        </w:rPr>
        <w:lastRenderedPageBreak/>
        <w:t>Art hunting , a</w:t>
      </w:r>
      <w:r w:rsidRPr="009B01A2">
        <w:rPr>
          <w:rFonts w:cstheme="minorHAnsi"/>
        </w:rPr>
        <w:t>utor:</w:t>
      </w:r>
      <w:r>
        <w:rPr>
          <w:rFonts w:cstheme="minorHAnsi"/>
        </w:rPr>
        <w:t xml:space="preserve"> Libdro</w:t>
      </w:r>
      <w:r w:rsidR="0027377F">
        <w:rPr>
          <w:rFonts w:cstheme="minorHAnsi"/>
        </w:rPr>
        <w:t xml:space="preserve">                 </w:t>
      </w:r>
      <w:r w:rsidR="007E2087">
        <w:rPr>
          <w:rFonts w:cstheme="minorHAnsi"/>
        </w:rPr>
        <w:t xml:space="preserve">              </w:t>
      </w:r>
      <w:r>
        <w:rPr>
          <w:rFonts w:cstheme="minorHAnsi"/>
        </w:rPr>
        <w:t xml:space="preserve">Black </w:t>
      </w:r>
      <w:r w:rsidR="0027377F">
        <w:rPr>
          <w:rFonts w:cstheme="minorHAnsi"/>
        </w:rPr>
        <w:t>nature</w:t>
      </w:r>
      <w:r>
        <w:rPr>
          <w:rFonts w:cstheme="minorHAnsi"/>
        </w:rPr>
        <w:t>, autor</w:t>
      </w:r>
      <w:r w:rsidR="0027377F">
        <w:rPr>
          <w:rFonts w:cstheme="minorHAnsi"/>
        </w:rPr>
        <w:t xml:space="preserve">: Matouš </w:t>
      </w:r>
      <w:r>
        <w:rPr>
          <w:rFonts w:cstheme="minorHAnsi"/>
        </w:rPr>
        <w:t xml:space="preserve">  </w:t>
      </w:r>
      <w:r w:rsidRPr="009D49C7">
        <w:rPr>
          <w:rFonts w:cstheme="minorHAnsi"/>
        </w:rPr>
        <w:t xml:space="preserve"> </w:t>
      </w:r>
    </w:p>
    <w:p w:rsidR="009D49C7" w:rsidRDefault="0027377F" w:rsidP="00136408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60" w:lineRule="auto"/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255227" cy="1415334"/>
            <wp:effectExtent l="19050" t="0" r="0" b="0"/>
            <wp:docPr id="29" name="obrázek 14" descr="\\STC\comunica\PRE\P110136_Rebranding_trafostanic\_Resources\vitezove\457\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TC\comunica\PRE\P110136_Rebranding_trafostanic\_Resources\vitezove\457\previe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340" cy="141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087">
        <w:rPr>
          <w:rFonts w:cstheme="minorHAnsi"/>
        </w:rPr>
        <w:t xml:space="preserve">   </w:t>
      </w:r>
      <w:r>
        <w:rPr>
          <w:rFonts w:cstheme="minorHAnsi"/>
        </w:rPr>
        <w:t xml:space="preserve">   </w:t>
      </w:r>
      <w:r w:rsidRPr="0027377F">
        <w:rPr>
          <w:rFonts w:cstheme="minorHAnsi"/>
          <w:noProof/>
        </w:rPr>
        <w:drawing>
          <wp:inline distT="0" distB="0" distL="0" distR="0">
            <wp:extent cx="2255227" cy="1415332"/>
            <wp:effectExtent l="19050" t="0" r="0" b="0"/>
            <wp:docPr id="30" name="obrázek 1" descr="\\STC\comunica\PRE\P110136_Rebranding_trafostanic\_Resources\vitezove\129\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C\comunica\PRE\P110136_Rebranding_trafostanic\_Resources\vitezove\129\previe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243" cy="141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77F" w:rsidRDefault="0027377F" w:rsidP="0027377F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Gudam recharge st. autor: Yunk  </w:t>
      </w:r>
      <w:r w:rsidRPr="009D49C7">
        <w:rPr>
          <w:rFonts w:cstheme="minorHAnsi"/>
        </w:rPr>
        <w:t xml:space="preserve"> </w:t>
      </w:r>
      <w:r>
        <w:rPr>
          <w:rFonts w:cstheme="minorHAnsi"/>
        </w:rPr>
        <w:t xml:space="preserve">   </w:t>
      </w:r>
      <w:r w:rsidR="007E2087">
        <w:rPr>
          <w:rFonts w:cstheme="minorHAnsi"/>
        </w:rPr>
        <w:t xml:space="preserve">               </w:t>
      </w:r>
      <w:r>
        <w:rPr>
          <w:rFonts w:cstheme="minorHAnsi"/>
        </w:rPr>
        <w:t>Monster in da hause autor: Lucie noci upije</w:t>
      </w:r>
    </w:p>
    <w:p w:rsidR="009D49C7" w:rsidRDefault="009D49C7" w:rsidP="00136408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60" w:lineRule="auto"/>
        <w:jc w:val="both"/>
        <w:rPr>
          <w:rFonts w:cstheme="minorHAnsi"/>
        </w:rPr>
      </w:pPr>
    </w:p>
    <w:p w:rsidR="00136408" w:rsidRDefault="00136408" w:rsidP="00136408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60" w:lineRule="auto"/>
        <w:jc w:val="both"/>
        <w:rPr>
          <w:rFonts w:cstheme="minorHAnsi"/>
        </w:rPr>
      </w:pPr>
    </w:p>
    <w:p w:rsidR="009B01A2" w:rsidRDefault="009B01A2" w:rsidP="00136408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60" w:lineRule="auto"/>
        <w:jc w:val="both"/>
        <w:rPr>
          <w:rFonts w:cstheme="minorHAnsi"/>
        </w:rPr>
      </w:pPr>
    </w:p>
    <w:p w:rsidR="009B01A2" w:rsidRPr="000469D6" w:rsidRDefault="009B01A2" w:rsidP="00136408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60" w:lineRule="auto"/>
        <w:jc w:val="both"/>
        <w:rPr>
          <w:rFonts w:cstheme="minorHAnsi"/>
        </w:rPr>
      </w:pPr>
    </w:p>
    <w:p w:rsidR="007E2087" w:rsidRDefault="007E2087" w:rsidP="0010196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theme="minorHAnsi"/>
          <w:b/>
        </w:rPr>
      </w:pPr>
    </w:p>
    <w:p w:rsidR="00101969" w:rsidRPr="000469D6" w:rsidRDefault="00101969" w:rsidP="0010196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theme="minorHAnsi"/>
        </w:rPr>
      </w:pPr>
      <w:r w:rsidRPr="000469D6">
        <w:rPr>
          <w:rFonts w:cstheme="minorHAnsi"/>
          <w:b/>
        </w:rPr>
        <w:t>Mediální partneři projektu jsou:</w:t>
      </w:r>
      <w:r w:rsidRPr="000469D6">
        <w:rPr>
          <w:rFonts w:cstheme="minorHAnsi"/>
        </w:rPr>
        <w:t xml:space="preserve"> Óčko - hudební TV, Hospodářské noviny, Metropolis Live, Radio 1, Radio Wave, A2, Designportal.cz, Designcabinet.cz, Studentskaleta.cz, Studentpoint.cz, Městská část Praha 15. </w:t>
      </w:r>
    </w:p>
    <w:p w:rsidR="00101969" w:rsidRDefault="007E2087" w:rsidP="007E2087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>******</w:t>
      </w:r>
    </w:p>
    <w:p w:rsidR="0027377F" w:rsidRPr="0027377F" w:rsidRDefault="0027377F" w:rsidP="0027377F">
      <w:pPr>
        <w:ind w:left="-142"/>
        <w:rPr>
          <w:color w:val="808080" w:themeColor="background1" w:themeShade="80"/>
          <w:sz w:val="24"/>
          <w:szCs w:val="24"/>
        </w:rPr>
      </w:pPr>
      <w:r w:rsidRPr="0027377F">
        <w:rPr>
          <w:color w:val="808080" w:themeColor="background1" w:themeShade="80"/>
          <w:sz w:val="24"/>
          <w:szCs w:val="24"/>
        </w:rPr>
        <w:tab/>
      </w:r>
    </w:p>
    <w:p w:rsidR="008C6877" w:rsidRPr="0027377F" w:rsidRDefault="0027377F" w:rsidP="0027377F">
      <w:pPr>
        <w:ind w:left="-142"/>
        <w:jc w:val="both"/>
      </w:pPr>
      <w:r w:rsidRPr="0027377F">
        <w:t>Skupinu PRE tvoří mateřská společnost Pražská energetika, a. s,</w:t>
      </w:r>
      <w:r>
        <w:t xml:space="preserve"> </w:t>
      </w:r>
      <w:r w:rsidRPr="0027377F">
        <w:t>která je prostřednictvím dceřiné společnosti PREdistribuce, a. s., regionální provozovatel distribuční soustavy, působící na území hlavního města Prahy a města Roztoky. Současně je Pražská energetika, a. s., významný</w:t>
      </w:r>
      <w:r w:rsidR="00395A32">
        <w:t>m</w:t>
      </w:r>
      <w:r w:rsidRPr="0027377F">
        <w:t xml:space="preserve"> obchodník</w:t>
      </w:r>
      <w:r w:rsidR="00395A32">
        <w:t>em</w:t>
      </w:r>
      <w:r w:rsidRPr="0027377F">
        <w:t xml:space="preserve"> s elektřinou na velkoobchodním trhu v ČR. S úplným otevřením trhu s elektřinou pro konečné zákazníky je Skupina PRE jedním z největších dodavatelů elektřiny s působností na celém území České republiky. Prodává ji více než sedmi stům tisícům odběratelů. </w:t>
      </w:r>
      <w:r>
        <w:t xml:space="preserve"> </w:t>
      </w:r>
      <w:r w:rsidRPr="0027377F">
        <w:t>Historie pražské energetiky sahá až do roku 1897, kdy ještě v rámci Elektrických podniků královského hlavního města Prahy byly položeny základy pražské veřejné elektroenergetické sítě. Po mnoha vlastnických a organizačních změnách vznikla k 1. 1. 1994 akciová společnost. Ta se od svého založení postupně přeměnila na zákaznicky orientovanou společnost v oblasti obchodování, prodeje a distribuce elektřiny.</w:t>
      </w:r>
    </w:p>
    <w:sectPr w:rsidR="008C6877" w:rsidRPr="0027377F" w:rsidSect="009B01A2">
      <w:type w:val="continuous"/>
      <w:pgSz w:w="11906" w:h="16838" w:code="9"/>
      <w:pgMar w:top="1956" w:right="1417" w:bottom="1417" w:left="1417" w:header="708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5863" w:rsidRDefault="00B85863" w:rsidP="00602152">
      <w:r>
        <w:separator/>
      </w:r>
    </w:p>
  </w:endnote>
  <w:endnote w:type="continuationSeparator" w:id="0">
    <w:p w:rsidR="00B85863" w:rsidRDefault="00B85863" w:rsidP="006021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863" w:rsidRDefault="00B85863">
    <w:pPr>
      <w:pStyle w:val="Zpat"/>
    </w:pPr>
  </w:p>
  <w:p w:rsidR="00B85863" w:rsidRDefault="00B85863">
    <w:pPr>
      <w:pStyle w:val="Zpa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8" type="#_x0000_t202" style="position:absolute;margin-left:-13.1pt;margin-top:9.6pt;width:106.5pt;height:24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" filled="f" stroked="f">
          <v:textbox>
            <w:txbxContent>
              <w:p w:rsidR="00B85863" w:rsidRPr="00602152" w:rsidRDefault="00B85863" w:rsidP="00602152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602152">
                  <w:rPr>
                    <w:rFonts w:ascii="Arial" w:hAnsi="Arial" w:cs="Arial"/>
                    <w:sz w:val="18"/>
                    <w:szCs w:val="18"/>
                  </w:rPr>
                  <w:t>Kontakt pro média:</w:t>
                </w:r>
              </w:p>
              <w:p w:rsidR="00B85863" w:rsidRDefault="00B85863"/>
            </w:txbxContent>
          </v:textbox>
        </v:shape>
      </w:pict>
    </w:r>
    <w:r>
      <w:rPr>
        <w:noProof/>
      </w:rPr>
      <w:pict>
        <v:shape id="_x0000_s4097" type="#_x0000_t202" style="position:absolute;margin-left:67.9pt;margin-top:8.85pt;width:433.5pt;height:24.7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" filled="f" stroked="f">
          <v:textbox>
            <w:txbxContent>
              <w:p w:rsidR="00B85863" w:rsidRPr="00C66A90" w:rsidRDefault="00B85863" w:rsidP="00602152">
                <w:pPr>
                  <w:rPr>
                    <w:rFonts w:ascii="Arial" w:hAnsi="Arial" w:cs="Arial"/>
                    <w:color w:val="808080" w:themeColor="background1" w:themeShade="80"/>
                    <w:sz w:val="18"/>
                    <w:szCs w:val="18"/>
                  </w:rPr>
                </w:pPr>
                <w:r w:rsidRPr="00C66A90">
                  <w:rPr>
                    <w:rFonts w:ascii="Arial" w:hAnsi="Arial" w:cs="Arial"/>
                    <w:b/>
                    <w:color w:val="808080" w:themeColor="background1" w:themeShade="80"/>
                    <w:sz w:val="18"/>
                    <w:szCs w:val="18"/>
                  </w:rPr>
                  <w:t>Martina Bauerová</w:t>
                </w:r>
                <w:r w:rsidRPr="00C66A90">
                  <w:rPr>
                    <w:rFonts w:ascii="Arial" w:hAnsi="Arial" w:cs="Arial"/>
                    <w:color w:val="808080" w:themeColor="background1" w:themeShade="80"/>
                    <w:sz w:val="18"/>
                    <w:szCs w:val="18"/>
                  </w:rPr>
                  <w:t xml:space="preserve">, </w:t>
                </w:r>
                <w:r>
                  <w:rPr>
                    <w:rFonts w:ascii="Arial" w:hAnsi="Arial" w:cs="Arial"/>
                    <w:color w:val="808080" w:themeColor="background1" w:themeShade="80"/>
                    <w:sz w:val="18"/>
                    <w:szCs w:val="18"/>
                  </w:rPr>
                  <w:t xml:space="preserve">Senior PR Manager  /  </w:t>
                </w:r>
                <w:r w:rsidRPr="00C66A90">
                  <w:rPr>
                    <w:rFonts w:ascii="Arial" w:hAnsi="Arial" w:cs="Arial"/>
                    <w:b/>
                    <w:color w:val="808080" w:themeColor="background1" w:themeShade="80"/>
                    <w:sz w:val="18"/>
                    <w:szCs w:val="18"/>
                  </w:rPr>
                  <w:t>M:</w:t>
                </w:r>
                <w:r>
                  <w:rPr>
                    <w:rFonts w:ascii="Arial" w:hAnsi="Arial" w:cs="Arial"/>
                    <w:color w:val="808080" w:themeColor="background1" w:themeShade="80"/>
                    <w:sz w:val="18"/>
                    <w:szCs w:val="18"/>
                  </w:rPr>
                  <w:t xml:space="preserve"> +420 724 681 728  / </w:t>
                </w:r>
                <w:r w:rsidRPr="00C66A90">
                  <w:rPr>
                    <w:rFonts w:ascii="Arial" w:hAnsi="Arial" w:cs="Arial"/>
                    <w:color w:val="808080" w:themeColor="background1" w:themeShade="80"/>
                    <w:sz w:val="18"/>
                    <w:szCs w:val="18"/>
                  </w:rPr>
                  <w:t xml:space="preserve"> </w:t>
                </w:r>
                <w:r w:rsidRPr="00C66A90">
                  <w:rPr>
                    <w:rFonts w:ascii="Arial" w:hAnsi="Arial" w:cs="Arial"/>
                    <w:b/>
                    <w:color w:val="808080" w:themeColor="background1" w:themeShade="80"/>
                    <w:sz w:val="18"/>
                    <w:szCs w:val="18"/>
                  </w:rPr>
                  <w:t>E:</w:t>
                </w:r>
                <w:r w:rsidRPr="00C66A90">
                  <w:rPr>
                    <w:rFonts w:ascii="Arial" w:hAnsi="Arial" w:cs="Arial"/>
                    <w:color w:val="808080" w:themeColor="background1" w:themeShade="80"/>
                    <w:sz w:val="18"/>
                    <w:szCs w:val="18"/>
                  </w:rPr>
                  <w:t xml:space="preserve"> </w:t>
                </w:r>
                <w:hyperlink r:id="rId1" w:history="1">
                  <w:r w:rsidRPr="00C66A90">
                    <w:rPr>
                      <w:rStyle w:val="Hypertextovodkaz"/>
                      <w:rFonts w:ascii="Arial" w:hAnsi="Arial" w:cs="Arial"/>
                      <w:color w:val="808080" w:themeColor="background1" w:themeShade="80"/>
                      <w:sz w:val="18"/>
                      <w:szCs w:val="18"/>
                    </w:rPr>
                    <w:t>bauerova@comunica.cz</w:t>
                  </w:r>
                </w:hyperlink>
                <w:r w:rsidRPr="00C66A90">
                  <w:rPr>
                    <w:rFonts w:ascii="Arial" w:hAnsi="Arial" w:cs="Arial"/>
                    <w:color w:val="808080" w:themeColor="background1" w:themeShade="80"/>
                    <w:sz w:val="18"/>
                    <w:szCs w:val="18"/>
                  </w:rPr>
                  <w:t xml:space="preserve"> 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5863" w:rsidRDefault="00B85863" w:rsidP="00602152">
      <w:r>
        <w:separator/>
      </w:r>
    </w:p>
  </w:footnote>
  <w:footnote w:type="continuationSeparator" w:id="0">
    <w:p w:rsidR="00B85863" w:rsidRDefault="00B85863" w:rsidP="006021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863" w:rsidRDefault="00B85863">
    <w:pPr>
      <w:pStyle w:val="Zhlav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ové pole 2" o:spid="_x0000_s4099" type="#_x0000_t202" style="position:absolute;margin-left:-34.1pt;margin-top:-3.9pt;width:229.65pt;height:30.7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" filled="f" stroked="f">
          <v:textbox>
            <w:txbxContent>
              <w:p w:rsidR="00B85863" w:rsidRDefault="00B85863" w:rsidP="008C6877">
                <w:pPr>
                  <w:ind w:left="426"/>
                  <w:rPr>
                    <w:rFonts w:ascii="Arial" w:hAnsi="Arial" w:cs="Arial"/>
                    <w:color w:val="808080" w:themeColor="background1" w:themeShade="80"/>
                    <w:sz w:val="18"/>
                    <w:szCs w:val="18"/>
                  </w:rPr>
                </w:pPr>
                <w:hyperlink r:id="rId1" w:history="1">
                  <w:r w:rsidRPr="00C66A90">
                    <w:rPr>
                      <w:rStyle w:val="Hypertextovodkaz"/>
                      <w:rFonts w:ascii="Arial" w:hAnsi="Arial" w:cs="Arial"/>
                      <w:color w:val="808080" w:themeColor="background1" w:themeShade="80"/>
                      <w:sz w:val="18"/>
                      <w:szCs w:val="18"/>
                      <w:u w:val="none"/>
                    </w:rPr>
                    <w:t>www.predelejtoposvem.cz</w:t>
                  </w:r>
                </w:hyperlink>
              </w:p>
              <w:p w:rsidR="00B85863" w:rsidRPr="00C66A90" w:rsidRDefault="00B85863" w:rsidP="008C6877">
                <w:pPr>
                  <w:ind w:left="426"/>
                  <w:rPr>
                    <w:rFonts w:ascii="Arial" w:hAnsi="Arial" w:cs="Arial"/>
                    <w:color w:val="808080" w:themeColor="background1" w:themeShade="80"/>
                    <w:sz w:val="18"/>
                    <w:szCs w:val="18"/>
                  </w:rPr>
                </w:pPr>
                <w:hyperlink r:id="rId2" w:history="1">
                  <w:r w:rsidRPr="00C66A90">
                    <w:rPr>
                      <w:rStyle w:val="Hypertextovodkaz"/>
                      <w:rFonts w:ascii="Arial" w:hAnsi="Arial" w:cs="Arial"/>
                      <w:color w:val="808080" w:themeColor="background1" w:themeShade="80"/>
                      <w:sz w:val="18"/>
                      <w:szCs w:val="18"/>
                      <w:u w:val="none"/>
                    </w:rPr>
                    <w:t>http://www.facebook.com/PredelejToPoSvem</w:t>
                  </w:r>
                </w:hyperlink>
              </w:p>
            </w:txbxContent>
          </v:textbox>
        </v:shape>
      </w:pict>
    </w:r>
    <w:r>
      <w:rPr>
        <w:noProof/>
        <w:lang w:eastAsia="cs-CZ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3929380</wp:posOffset>
          </wp:positionH>
          <wp:positionV relativeFrom="paragraph">
            <wp:posOffset>-344805</wp:posOffset>
          </wp:positionV>
          <wp:extent cx="2038350" cy="941433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delej_logo_cmyk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8350" cy="9414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602152"/>
    <w:rsid w:val="000B2C2E"/>
    <w:rsid w:val="000E00C6"/>
    <w:rsid w:val="00101969"/>
    <w:rsid w:val="00136408"/>
    <w:rsid w:val="00136487"/>
    <w:rsid w:val="001D6AA1"/>
    <w:rsid w:val="002064DC"/>
    <w:rsid w:val="0027377F"/>
    <w:rsid w:val="00290B2E"/>
    <w:rsid w:val="002B3C12"/>
    <w:rsid w:val="00395A32"/>
    <w:rsid w:val="003A275D"/>
    <w:rsid w:val="003D43E4"/>
    <w:rsid w:val="004C09CE"/>
    <w:rsid w:val="005040F9"/>
    <w:rsid w:val="005B6DE2"/>
    <w:rsid w:val="00602152"/>
    <w:rsid w:val="00653446"/>
    <w:rsid w:val="006E3026"/>
    <w:rsid w:val="00737C9E"/>
    <w:rsid w:val="007D7A5A"/>
    <w:rsid w:val="007E1741"/>
    <w:rsid w:val="007E2087"/>
    <w:rsid w:val="008C6877"/>
    <w:rsid w:val="00942468"/>
    <w:rsid w:val="009A29C0"/>
    <w:rsid w:val="009B01A2"/>
    <w:rsid w:val="009D49C7"/>
    <w:rsid w:val="009F19CF"/>
    <w:rsid w:val="00AE0DE5"/>
    <w:rsid w:val="00B277E0"/>
    <w:rsid w:val="00B327CD"/>
    <w:rsid w:val="00B85863"/>
    <w:rsid w:val="00C27C69"/>
    <w:rsid w:val="00C66A90"/>
    <w:rsid w:val="00C73363"/>
    <w:rsid w:val="00C838CE"/>
    <w:rsid w:val="00C83E1C"/>
    <w:rsid w:val="00D42C76"/>
    <w:rsid w:val="00D61E25"/>
    <w:rsid w:val="00DF77AB"/>
    <w:rsid w:val="00E526C1"/>
    <w:rsid w:val="00ED198F"/>
    <w:rsid w:val="00ED4C87"/>
    <w:rsid w:val="00F01501"/>
    <w:rsid w:val="00F257CC"/>
    <w:rsid w:val="00F27E1B"/>
    <w:rsid w:val="00F6206A"/>
    <w:rsid w:val="00F76A05"/>
    <w:rsid w:val="00FC01D9"/>
    <w:rsid w:val="00FE7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2152"/>
    <w:pPr>
      <w:spacing w:after="0" w:line="240" w:lineRule="auto"/>
    </w:pPr>
    <w:rPr>
      <w:rFonts w:ascii="Calibri" w:hAnsi="Calibri" w:cs="Calibri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02152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602152"/>
  </w:style>
  <w:style w:type="paragraph" w:styleId="Zpat">
    <w:name w:val="footer"/>
    <w:basedOn w:val="Normln"/>
    <w:link w:val="ZpatChar"/>
    <w:uiPriority w:val="99"/>
    <w:unhideWhenUsed/>
    <w:rsid w:val="00602152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602152"/>
  </w:style>
  <w:style w:type="paragraph" w:styleId="Textbubliny">
    <w:name w:val="Balloon Text"/>
    <w:basedOn w:val="Normln"/>
    <w:link w:val="TextbublinyChar"/>
    <w:uiPriority w:val="99"/>
    <w:semiHidden/>
    <w:unhideWhenUsed/>
    <w:rsid w:val="00602152"/>
    <w:rPr>
      <w:rFonts w:ascii="Tahoma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2152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602152"/>
    <w:rPr>
      <w:color w:val="0000FF"/>
      <w:u w:val="single"/>
    </w:rPr>
  </w:style>
  <w:style w:type="character" w:customStyle="1" w:styleId="textexposedshow2">
    <w:name w:val="text_exposed_show2"/>
    <w:basedOn w:val="Standardnpsmoodstavce"/>
    <w:rsid w:val="00101969"/>
    <w:rPr>
      <w:vanish/>
      <w:webHidden w:val="0"/>
      <w:specVanish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2152"/>
    <w:pPr>
      <w:spacing w:after="0" w:line="240" w:lineRule="auto"/>
    </w:pPr>
    <w:rPr>
      <w:rFonts w:ascii="Calibri" w:hAnsi="Calibri" w:cs="Calibri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02152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602152"/>
  </w:style>
  <w:style w:type="paragraph" w:styleId="Zpat">
    <w:name w:val="footer"/>
    <w:basedOn w:val="Normln"/>
    <w:link w:val="ZpatChar"/>
    <w:uiPriority w:val="99"/>
    <w:unhideWhenUsed/>
    <w:rsid w:val="00602152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602152"/>
  </w:style>
  <w:style w:type="paragraph" w:styleId="Textbubliny">
    <w:name w:val="Balloon Text"/>
    <w:basedOn w:val="Normln"/>
    <w:link w:val="TextbublinyChar"/>
    <w:uiPriority w:val="99"/>
    <w:semiHidden/>
    <w:unhideWhenUsed/>
    <w:rsid w:val="00602152"/>
    <w:rPr>
      <w:rFonts w:ascii="Tahoma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2152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60215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44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auerova@comunica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hyperlink" Target="http://www.facebook.com/PredelejToPoSvem" TargetMode="External"/><Relationship Id="rId1" Type="http://schemas.openxmlformats.org/officeDocument/2006/relationships/hyperlink" Target="http://www.predelejtoposvem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485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Pařízek Marek</dc:creator>
  <cp:lastModifiedBy>bauerova</cp:lastModifiedBy>
  <cp:revision>3</cp:revision>
  <cp:lastPrinted>2012-05-23T08:31:00Z</cp:lastPrinted>
  <dcterms:created xsi:type="dcterms:W3CDTF">2012-05-22T14:16:00Z</dcterms:created>
  <dcterms:modified xsi:type="dcterms:W3CDTF">2012-05-23T08:40:00Z</dcterms:modified>
</cp:coreProperties>
</file>